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c2463b" w14:paraId="5c2463b" w:rsidRDefault="00CC2360" w:rsidP="00CC2360" w:rsidR="00CC2360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50240" cx="52324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50240" cx="523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C2360" w:rsidP="00CC2360" w:rsidR="00CC2360">
      <w:r>
        <w:rPr>
          <w:rFonts w:eastAsia="MS Mincho"/>
        </w:rPr>
        <w:t>REPUBLIKA HRVATSKA</w:t>
      </w:r>
    </w:p>
    <w:p w:rsidRDefault="00CC2360" w:rsidP="00CC2360" w:rsidR="00CC2360">
      <w:r>
        <w:rPr>
          <w:rFonts w:eastAsia="MS Mincho"/>
        </w:rPr>
        <w:t>TRGOVAČKI SUD U RIJECI</w:t>
      </w:r>
    </w:p>
    <w:p w:rsidRDefault="00CC2360" w:rsidP="00CC2360" w:rsidR="00CC2360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CC2360" w:rsidP="00CC2360" w:rsidR="00CC2360">
      <w:pPr>
        <w:jc w:val="center"/>
        <w:rPr>
          <w:bCs/>
        </w:rPr>
      </w:pPr>
    </w:p>
    <w:p w:rsidRDefault="00823CCC" w:rsidP="00CC2360" w:rsidR="00823CCC">
      <w:pPr>
        <w:jc w:val="center"/>
        <w:rPr>
          <w:bCs/>
        </w:rPr>
      </w:pPr>
    </w:p>
    <w:p w:rsidRDefault="00CC2360" w:rsidP="00CC2360" w:rsidR="00CC2360">
      <w:pPr>
        <w:jc w:val="center"/>
        <w:rPr>
          <w:bCs/>
        </w:rPr>
      </w:pPr>
      <w:r>
        <w:rPr>
          <w:bCs/>
        </w:rPr>
        <w:t>R E P U B L I K A   H R V A T S K A</w:t>
      </w:r>
    </w:p>
    <w:p w:rsidRDefault="00CC2360" w:rsidP="00CC2360" w:rsidR="00CC2360">
      <w:pPr>
        <w:jc w:val="center"/>
        <w:rPr>
          <w:bCs/>
        </w:rPr>
      </w:pPr>
      <w:r>
        <w:rPr>
          <w:bCs/>
        </w:rPr>
        <w:t>R J E Š E N J E</w:t>
      </w:r>
    </w:p>
    <w:p w:rsidRDefault="00CC2360" w:rsidP="00CC2360" w:rsidR="00CC2360">
      <w:pPr>
        <w:jc w:val="center"/>
      </w:pPr>
    </w:p>
    <w:p w:rsidRDefault="00AD6D1B" w:rsidP="00AD6D1B" w:rsidR="00AD6D1B">
      <w:pPr>
        <w:ind w:firstLine="720"/>
        <w:jc w:val="both"/>
      </w:pPr>
      <w:r>
        <w:t xml:space="preserve">Trgovački sud u Rijeci, po stečajnom sucu Veri Jelenović, u stečajnom postupku nad dužnikom D-FAKTOR društvo s ograničenom odgovornošću za zastupanje i usluge, turistička agencija u stečaju Delnice (Grad Delnice), Petra Krešimira IV 64, OIB: 89506565593, MBS: 040124406, dana </w:t>
      </w:r>
      <w:r w:rsidR="00347265">
        <w:t xml:space="preserve"> 5. studenoga</w:t>
      </w:r>
      <w:r>
        <w:t xml:space="preserve"> 2018. </w:t>
      </w:r>
    </w:p>
    <w:p w:rsidRDefault="00CC2360" w:rsidP="00CC2360" w:rsidR="00CC2360">
      <w:pPr>
        <w:jc w:val="both"/>
      </w:pPr>
    </w:p>
    <w:p w:rsidRDefault="00CC2360" w:rsidP="00CC2360" w:rsidR="00CC2360">
      <w:pPr>
        <w:jc w:val="center"/>
        <w:rPr>
          <w:bCs/>
        </w:rPr>
      </w:pPr>
      <w:r>
        <w:rPr>
          <w:bCs/>
        </w:rPr>
        <w:t>r i j e š i o  j e</w:t>
      </w:r>
    </w:p>
    <w:p w:rsidRDefault="00CC2360" w:rsidP="00CC2360" w:rsidR="00CC2360">
      <w:pPr>
        <w:jc w:val="both"/>
      </w:pPr>
      <w:r>
        <w:tab/>
      </w:r>
      <w:r>
        <w:tab/>
      </w:r>
    </w:p>
    <w:p w:rsidRDefault="008901D9" w:rsidP="008901D9" w:rsidR="00CC2360">
      <w:pPr>
        <w:ind w:firstLine="708"/>
        <w:jc w:val="both"/>
      </w:pPr>
      <w:r>
        <w:t>O</w:t>
      </w:r>
      <w:r w:rsidR="00CC2360">
        <w:t xml:space="preserve">dređuje se naknada stvarnih troškova stečajnog upravitelja </w:t>
      </w:r>
      <w:r w:rsidR="00AA5E2C">
        <w:t>Damira Majstorovića, OIB: 49931983367, Koparska 37, Pula</w:t>
      </w:r>
      <w:r w:rsidR="00CC2360">
        <w:t xml:space="preserve"> za period od </w:t>
      </w:r>
      <w:r w:rsidR="00AA5E2C">
        <w:t xml:space="preserve">1. </w:t>
      </w:r>
      <w:r w:rsidR="00347265">
        <w:t>kolovoza</w:t>
      </w:r>
      <w:r w:rsidR="00AA5E2C">
        <w:t xml:space="preserve"> do 31. </w:t>
      </w:r>
      <w:r w:rsidR="00347265">
        <w:t>listopada</w:t>
      </w:r>
      <w:r w:rsidR="00AD6D1B">
        <w:t xml:space="preserve"> 2018</w:t>
      </w:r>
      <w:r w:rsidR="00CC2360">
        <w:t xml:space="preserve">. u iznosu od </w:t>
      </w:r>
      <w:r w:rsidR="00347265">
        <w:t>1.287</w:t>
      </w:r>
      <w:r w:rsidR="00AD6D1B">
        <w:t>,00</w:t>
      </w:r>
      <w:r w:rsidR="00CC2360">
        <w:t xml:space="preserve"> kn neto. </w:t>
      </w:r>
    </w:p>
    <w:p w:rsidRDefault="00CC2360" w:rsidP="00CC2360" w:rsidR="00CC2360">
      <w:pPr>
        <w:jc w:val="both"/>
      </w:pPr>
      <w:r>
        <w:t xml:space="preserve">   </w:t>
      </w:r>
    </w:p>
    <w:p w:rsidRDefault="00CC2360" w:rsidP="00CC2360" w:rsidR="00CC2360">
      <w:pPr>
        <w:jc w:val="center"/>
        <w:rPr>
          <w:bCs/>
        </w:rPr>
      </w:pPr>
      <w:r>
        <w:rPr>
          <w:bCs/>
        </w:rPr>
        <w:t>Obrazloženje</w:t>
      </w:r>
    </w:p>
    <w:p w:rsidRDefault="00CC2360" w:rsidP="00CC2360" w:rsidR="00CC2360">
      <w:pPr>
        <w:jc w:val="center"/>
        <w:rPr>
          <w:bCs/>
        </w:rPr>
      </w:pPr>
    </w:p>
    <w:p w:rsidRDefault="00CC2360" w:rsidP="00CC2360" w:rsidR="00CC2360">
      <w:pPr>
        <w:jc w:val="both"/>
        <w:rPr>
          <w:bCs/>
        </w:rPr>
      </w:pPr>
      <w:r>
        <w:rPr>
          <w:bCs/>
        </w:rPr>
        <w:tab/>
        <w:t xml:space="preserve">Stečajni upravitelj je dana </w:t>
      </w:r>
      <w:r w:rsidR="00347265">
        <w:rPr>
          <w:bCs/>
        </w:rPr>
        <w:t xml:space="preserve"> 2. studenoga</w:t>
      </w:r>
      <w:r w:rsidR="00AD6D1B">
        <w:rPr>
          <w:bCs/>
        </w:rPr>
        <w:t xml:space="preserve"> 2018</w:t>
      </w:r>
      <w:r>
        <w:rPr>
          <w:bCs/>
        </w:rPr>
        <w:t>.</w:t>
      </w:r>
      <w:r w:rsidR="00AD6D1B">
        <w:rPr>
          <w:bCs/>
        </w:rPr>
        <w:t xml:space="preserve"> podnio</w:t>
      </w:r>
      <w:r>
        <w:rPr>
          <w:bCs/>
        </w:rPr>
        <w:t xml:space="preserve"> zahtjev za naknadu stvarnih troškova u iznosu od </w:t>
      </w:r>
      <w:r w:rsidR="00347265">
        <w:t xml:space="preserve">1.287,00 </w:t>
      </w:r>
      <w:r w:rsidR="0014496F">
        <w:t xml:space="preserve">kn neto </w:t>
      </w:r>
      <w:r>
        <w:t xml:space="preserve">za period od </w:t>
      </w:r>
      <w:r w:rsidR="00347265">
        <w:t xml:space="preserve">1. kolovoza do 31. listopada </w:t>
      </w:r>
      <w:r w:rsidR="00AD6D1B">
        <w:t>2018</w:t>
      </w:r>
      <w:r>
        <w:t xml:space="preserve">. godine i to </w:t>
      </w:r>
      <w:r w:rsidR="00AA5E2C">
        <w:t xml:space="preserve">120,00 kn telefonskih troškova i 240,00 kn putnih troškova  za </w:t>
      </w:r>
      <w:r w:rsidR="00BC6314">
        <w:t>odlaske do pošte, banke i knjigovodstva u tri mjeseca</w:t>
      </w:r>
      <w:r w:rsidR="00347265">
        <w:t>, 455,00 kn za put osobnim vozilom na relaciji Pula-Rijeka-Pula zbog sastanka 11. rujna 2018. sa cestarinom, te 472,00 kn za put osobnim vozilom na relaciji Pula-Rijeka-Pula zbog ročišta 16. listopada 2018. sa cestarinom i parkirnom naknadom</w:t>
      </w:r>
      <w:r>
        <w:rPr>
          <w:bCs/>
        </w:rPr>
        <w:t xml:space="preserve">. </w:t>
      </w:r>
    </w:p>
    <w:p w:rsidRDefault="00CC2360" w:rsidP="00CC2360" w:rsidR="00CC2360">
      <w:pPr>
        <w:jc w:val="both"/>
      </w:pPr>
      <w:r>
        <w:tab/>
        <w:t xml:space="preserve">Stečajni sudac je ocijenio </w:t>
      </w:r>
      <w:r w:rsidR="00347265">
        <w:t xml:space="preserve">i uvidom u dokumentaciju priloženu navedenom zahtjevu stečajnog upravitelja </w:t>
      </w:r>
      <w:r>
        <w:t xml:space="preserve">da su navedeni nastali stvarni troškovi stečajnog upravitelja u iznosu od </w:t>
      </w:r>
      <w:r w:rsidR="00347265">
        <w:t xml:space="preserve">1.287,00 </w:t>
      </w:r>
      <w:r>
        <w:t xml:space="preserve">kn neto za period od </w:t>
      </w:r>
      <w:r w:rsidR="00347265">
        <w:t xml:space="preserve">1. kolovoza do 31. listopada </w:t>
      </w:r>
      <w:r w:rsidR="00BC6314">
        <w:t>2018</w:t>
      </w:r>
      <w:r>
        <w:t>. opravdani i realni.</w:t>
      </w:r>
    </w:p>
    <w:p w:rsidRDefault="00CC2360" w:rsidP="00CC2360" w:rsidR="00CC2360">
      <w:pPr>
        <w:jc w:val="both"/>
      </w:pPr>
      <w:r>
        <w:tab/>
        <w:t xml:space="preserve">Slijedom navedenog, a na temelju čl. 94. st. 1., 2. i 3. Stečajnog zakona </w:t>
      </w:r>
      <w:r>
        <w:rPr>
          <w:bCs/>
        </w:rPr>
        <w:t>(objavljen u NN 71/15</w:t>
      </w:r>
      <w:r w:rsidR="008901D9">
        <w:rPr>
          <w:bCs/>
        </w:rPr>
        <w:t>, 104/17</w:t>
      </w:r>
      <w:r>
        <w:rPr>
          <w:bCs/>
        </w:rPr>
        <w:t>)</w:t>
      </w:r>
      <w:r>
        <w:t xml:space="preserve"> valjalo je riješiti kao u izreci.</w:t>
      </w:r>
    </w:p>
    <w:p w:rsidRDefault="00CC2360" w:rsidP="00CC2360" w:rsidR="00CC2360">
      <w:pPr>
        <w:jc w:val="both"/>
        <w:rPr>
          <w:bCs/>
        </w:rPr>
      </w:pPr>
    </w:p>
    <w:p w:rsidRDefault="00CC2360" w:rsidP="00823CCC" w:rsidR="00CC2360">
      <w:pPr>
        <w:jc w:val="center"/>
        <w:rPr>
          <w:bCs/>
        </w:rPr>
      </w:pPr>
      <w:r>
        <w:rPr>
          <w:bCs/>
        </w:rPr>
        <w:t xml:space="preserve">Rijeka, </w:t>
      </w:r>
      <w:r w:rsidR="00347265">
        <w:t xml:space="preserve"> 5. studenoga</w:t>
      </w:r>
      <w:r w:rsidR="00BC6314">
        <w:t xml:space="preserve"> </w:t>
      </w:r>
      <w:r w:rsidR="00AD6D1B">
        <w:t>2018</w:t>
      </w:r>
      <w:r>
        <w:rPr>
          <w:bCs/>
        </w:rPr>
        <w:t>.</w:t>
      </w:r>
    </w:p>
    <w:p w:rsidRDefault="00CC2360" w:rsidP="00823CCC" w:rsidR="00CC2360">
      <w:pPr>
        <w:jc w:val="center"/>
        <w:rPr>
          <w:bCs/>
        </w:rPr>
      </w:pPr>
    </w:p>
    <w:p w:rsidRDefault="00CC2360" w:rsidP="00CC2360" w:rsidR="00CC2360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Sudac</w:t>
      </w:r>
    </w:p>
    <w:p w:rsidRDefault="00CC2360" w:rsidP="00CC2360" w:rsidR="00CC2360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Vera Jelenović</w:t>
      </w:r>
    </w:p>
    <w:p w:rsidRDefault="00CC2360" w:rsidP="00CC2360" w:rsidR="00CC2360">
      <w:pPr>
        <w:jc w:val="both"/>
      </w:pPr>
    </w:p>
    <w:p w:rsidRDefault="00823CCC" w:rsidP="00CC2360" w:rsidR="00823CCC">
      <w:pPr>
        <w:jc w:val="both"/>
        <w:rPr>
          <w:bCs/>
        </w:rPr>
      </w:pPr>
    </w:p>
    <w:p w:rsidRDefault="00CC2360" w:rsidP="00CC2360" w:rsidR="00CC2360">
      <w:pPr>
        <w:jc w:val="both"/>
        <w:rPr>
          <w:bCs/>
        </w:rPr>
      </w:pPr>
      <w:r>
        <w:rPr>
          <w:bCs/>
        </w:rPr>
        <w:t>UPUTA O PRAVNOM LIJEKU:</w:t>
      </w:r>
    </w:p>
    <w:p w:rsidRDefault="00CC2360" w:rsidP="00CC2360" w:rsidR="00CC2360">
      <w:pPr>
        <w:ind w:firstLine="720"/>
        <w:jc w:val="both"/>
        <w:rPr>
          <w:bCs/>
        </w:rPr>
      </w:pPr>
      <w:r>
        <w:rPr>
          <w:bCs/>
        </w:rPr>
        <w:t xml:space="preserve">Protiv ovog rješenja pravo na žalbu imaju </w:t>
      </w:r>
      <w:r>
        <w:rPr>
          <w:color w:val="000000"/>
        </w:rPr>
        <w:t>stečajni upravitelj, dužnik pojedinac i svaki stečajni vjerovnik</w:t>
      </w:r>
      <w:r>
        <w:rPr>
          <w:bCs/>
        </w:rPr>
        <w:t>. Žalba se podnosi u roku od 8 dana od dana primitka istog. Rješenje se smatra dostavljenim istekom osmoga dana od dana objave pismena na mrežnoj stranici e-Oglasna ploča suda. Žalba se podnosi putem  ovog suda u dva istovjetna primjerka, a o žalbi odlučuje Visoki trgovački sud Republike Hrvatske.</w:t>
      </w:r>
    </w:p>
    <w:p w:rsidRDefault="00CC2360" w:rsidP="00CC2360" w:rsidR="00CC2360">
      <w:pPr>
        <w:jc w:val="both"/>
        <w:rPr>
          <w:bCs/>
        </w:rPr>
      </w:pPr>
    </w:p>
    <w:sectPr w:rsidR="00CC2360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E3925" w:rsidP="00CC2360" w:rsidR="00EE3925">
      <w:r>
        <w:separator/>
      </w:r>
    </w:p>
  </w:endnote>
  <w:endnote w:id="0" w:type="continuationSeparator">
    <w:p w:rsidRDefault="00EE3925" w:rsidP="00CC2360" w:rsidR="00EE39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E3925" w:rsidP="00CC2360" w:rsidR="00EE3925">
      <w:r>
        <w:separator/>
      </w:r>
    </w:p>
  </w:footnote>
  <w:footnote w:id="0" w:type="continuationSeparator">
    <w:p w:rsidRDefault="00EE3925" w:rsidP="00CC2360" w:rsidR="00EE39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C2360" w:rsidP="00CC2360" w:rsidR="00CC2360">
    <w:pPr>
      <w:pStyle w:val="Zaglavlje"/>
      <w:jc w:val="right"/>
    </w:pPr>
    <w:r>
      <w:t>Posl. br. 14 St-</w:t>
    </w:r>
    <w:r w:rsidR="00AD6D1B">
      <w:t>1430</w:t>
    </w:r>
    <w:r>
      <w:t>/2016</w:t>
    </w:r>
    <w:r w:rsidR="00823CCC">
      <w:t>-54</w:t>
    </w:r>
  </w:p>
  <w:p w:rsidRDefault="00CC2360" w:rsidR="00CC236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E8F246F"/>
    <w:multiLevelType w:val="hybridMultilevel"/>
    <w:tmpl w:val="D5907BA6"/>
    <w:lvl w:tplc="572228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7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2360"/>
    <w:rsid w:val="00084C43"/>
    <w:rsid w:val="0014496F"/>
    <w:rsid w:val="00257AED"/>
    <w:rsid w:val="0026224F"/>
    <w:rsid w:val="00265F99"/>
    <w:rsid w:val="00267BBB"/>
    <w:rsid w:val="002E5AB8"/>
    <w:rsid w:val="00347265"/>
    <w:rsid w:val="003541B1"/>
    <w:rsid w:val="003A39F1"/>
    <w:rsid w:val="004A52EE"/>
    <w:rsid w:val="004F6C16"/>
    <w:rsid w:val="00520689"/>
    <w:rsid w:val="0076139A"/>
    <w:rsid w:val="007B6D04"/>
    <w:rsid w:val="007C44AC"/>
    <w:rsid w:val="00823CCC"/>
    <w:rsid w:val="00836506"/>
    <w:rsid w:val="008901D9"/>
    <w:rsid w:val="00942A0F"/>
    <w:rsid w:val="00AA43BC"/>
    <w:rsid w:val="00AA5E2C"/>
    <w:rsid w:val="00AD6D1B"/>
    <w:rsid w:val="00AF0A5D"/>
    <w:rsid w:val="00B93FF3"/>
    <w:rsid w:val="00BA3EB5"/>
    <w:rsid w:val="00BC6314"/>
    <w:rsid w:val="00C17835"/>
    <w:rsid w:val="00CC2360"/>
    <w:rsid w:val="00D67E91"/>
    <w:rsid w:val="00E518D1"/>
    <w:rsid w:val="00ED0D53"/>
    <w:rsid w:val="00EE3925"/>
    <w:rsid w:val="00FE2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C2360"/>
    <w:pPr>
      <w:spacing w:lineRule="auto" w:line="24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C236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C2360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C236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C2360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C236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C2360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57AE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57AE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57AE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57AE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57AE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C2360"/>
    <w:pPr>
      <w:spacing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C236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C2360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C236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C2360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C236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C2360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57AE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57AE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57AE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57AE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57AE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437591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studenog 2018.</izvorni_sadrzaj>
    <derivirana_varijabla naziv="DomainObject.DatumDonosenjaOdluke_1">5.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1430</izvorni_sadrzaj>
    <derivirana_varijabla naziv="DomainObject.Predmet.Broj_1">1430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listopada 2016.</izvorni_sadrzaj>
    <derivirana_varijabla naziv="DomainObject.Predmet.DatumOsnivanja_1">7.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St-1430/2016</izvorni_sadrzaj>
    <derivirana_varijabla naziv="DomainObject.Predmet.OznakaBroj_1">St-1430/2016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 - FAKTOR d.o.o.</izvorni_sadrzaj>
    <derivirana_varijabla naziv="DomainObject.Predmet.ProtustrankaFormated_1">  D - FAKTOR d.o.o.</derivirana_varijabla>
  </DomainObject.Predmet.ProtustrankaFormated>
  <DomainObject.Predmet.ProtustrankaFormatedOIB>
    <izvorni_sadrzaj>  D - FAKTOR d.o.o., OIB 89506565593</izvorni_sadrzaj>
    <derivirana_varijabla naziv="DomainObject.Predmet.ProtustrankaFormatedOIB_1">  D - FAKTOR d.o.o., OIB 89506565593</derivirana_varijabla>
  </DomainObject.Predmet.ProtustrankaFormatedOIB>
  <DomainObject.Predmet.ProtustrankaFormatedWithAdress>
    <izvorni_sadrzaj> D - FAKTOR d.o.o., Petra Krešimira IV 64, 51300 Delnice</izvorni_sadrzaj>
    <derivirana_varijabla naziv="DomainObject.Predmet.ProtustrankaFormatedWithAdress_1"> D - FAKTOR d.o.o., Petra Krešimira IV 64, 51300 Delnice</derivirana_varijabla>
  </DomainObject.Predmet.ProtustrankaFormatedWithAdress>
  <DomainObject.Predmet.ProtustrankaFormatedWithAdressOIB>
    <izvorni_sadrzaj> D - FAKTOR d.o.o., OIB 89506565593, Petra Krešimira IV 64, 51300 Delnice</izvorni_sadrzaj>
    <derivirana_varijabla naziv="DomainObject.Predmet.ProtustrankaFormatedWithAdressOIB_1"> D - FAKTOR d.o.o., OIB 89506565593, Petra Krešimira IV 64, 51300 Delnice</derivirana_varijabla>
  </DomainObject.Predmet.ProtustrankaFormatedWithAdressOIB>
  <DomainObject.Predmet.ProtustrankaWithAdress>
    <izvorni_sadrzaj>D - FAKTOR d.o.o. Petra Krešimira IV 64, 51300 Delnice</izvorni_sadrzaj>
    <derivirana_varijabla naziv="DomainObject.Predmet.ProtustrankaWithAdress_1">D - FAKTOR d.o.o. Petra Krešimira IV 64, 51300 Delnice</derivirana_varijabla>
  </DomainObject.Predmet.ProtustrankaWithAdress>
  <DomainObject.Predmet.ProtustrankaWithAdressOIB>
    <izvorni_sadrzaj>D - FAKTOR d.o.o., OIB 89506565593, Petra Krešimira IV 64, 51300 Delnice</izvorni_sadrzaj>
    <derivirana_varijabla naziv="DomainObject.Predmet.ProtustrankaWithAdressOIB_1">D - FAKTOR d.o.o., OIB 89506565593, Petra Krešimira IV 64, 51300 Delnice</derivirana_varijabla>
  </DomainObject.Predmet.ProtustrankaWithAdressOIB>
  <DomainObject.Predmet.ProtustrankaNazivFormated>
    <izvorni_sadrzaj>D - FAKTOR d.o.o.</izvorni_sadrzaj>
    <derivirana_varijabla naziv="DomainObject.Predmet.ProtustrankaNazivFormated_1">D - FAKTOR d.o.o.</derivirana_varijabla>
  </DomainObject.Predmet.ProtustrankaNazivFormated>
  <DomainObject.Predmet.ProtustrankaNazivFormatedOIB>
    <izvorni_sadrzaj>D - FAKTOR d.o.o., OIB 89506565593</izvorni_sadrzaj>
    <derivirana_varijabla naziv="DomainObject.Predmet.ProtustrankaNazivFormatedOIB_1">D - FAKTOR d.o.o., OIB 89506565593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D - FAKTOR d.o.o.</item>
    </izvorni_sadrzaj>
    <derivirana_varijabla naziv="DomainObject.Predmet.ProtuStrankaListFormated_1">
      <item>D - FAKTOR d.o.o.</item>
    </derivirana_varijabla>
  </DomainObject.Predmet.ProtuStrankaListFormated>
  <DomainObject.Predmet.ProtuStrankaListFormatedOIB>
    <izvorni_sadrzaj>
      <item>D - FAKTOR d.o.o., OIB 89506565593</item>
    </izvorni_sadrzaj>
    <derivirana_varijabla naziv="DomainObject.Predmet.ProtuStrankaListFormatedOIB_1">
      <item>D - FAKTOR d.o.o., OIB 89506565593</item>
    </derivirana_varijabla>
  </DomainObject.Predmet.ProtuStrankaListFormatedOIB>
  <DomainObject.Predmet.ProtuStrankaListFormatedWithAdress>
    <izvorni_sadrzaj>
      <item>D - FAKTOR d.o.o., Petra Krešimira IV 64, 51300 Delnice</item>
    </izvorni_sadrzaj>
    <derivirana_varijabla naziv="DomainObject.Predmet.ProtuStrankaListFormatedWithAdress_1">
      <item>D - FAKTOR d.o.o., Petra Krešimira IV 64, 51300 Delnice</item>
    </derivirana_varijabla>
  </DomainObject.Predmet.ProtuStrankaListFormatedWithAdress>
  <DomainObject.Predmet.ProtuStrankaListFormatedWithAdressOIB>
    <izvorni_sadrzaj>
      <item>D - FAKTOR d.o.o., OIB 89506565593, Petra Krešimira IV 64, 51300 Delnice</item>
    </izvorni_sadrzaj>
    <derivirana_varijabla naziv="DomainObject.Predmet.ProtuStrankaListFormatedWithAdressOIB_1">
      <item>D - FAKTOR d.o.o., OIB 89506565593, Petra Krešimira IV 64, 51300 Delnice</item>
    </derivirana_varijabla>
  </DomainObject.Predmet.ProtuStrankaListFormatedWithAdressOIB>
  <DomainObject.Predmet.ProtuStrankaListNazivFormated>
    <izvorni_sadrzaj>
      <item>D - FAKTOR d.o.o.</item>
    </izvorni_sadrzaj>
    <derivirana_varijabla naziv="DomainObject.Predmet.ProtuStrankaListNazivFormated_1">
      <item>D - FAKTOR d.o.o.</item>
    </derivirana_varijabla>
  </DomainObject.Predmet.ProtuStrankaListNazivFormated>
  <DomainObject.Predmet.ProtuStrankaListNazivFormatedOIB>
    <izvorni_sadrzaj>
      <item>D - FAKTOR d.o.o., OIB 89506565593</item>
    </izvorni_sadrzaj>
    <derivirana_varijabla naziv="DomainObject.Predmet.ProtuStrankaListNazivFormatedOIB_1">
      <item>D - FAKTOR d.o.o., OIB 89506565593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studenog 2018.</izvorni_sadrzaj>
    <derivirana_varijabla naziv="DomainObject.Datum_1">5.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D - FAKTOR d.o.o.</izvorni_sadrzaj>
    <derivirana_varijabla naziv="DomainObject.Predmet.ProtustrankaIDrugi_1">D - FAKTOR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D - FAKTOR d.o.o., OIB 89506565593, Petra Krešimira IV 64, 51300 Delnice</izvorni_sadrzaj>
    <derivirana_varijabla naziv="DomainObject.Predmet.ProtustrankaIDrugiAdressOIB_1">D - FAKTOR d.o.o., OIB 89506565593, Petra Krešimira IV 64, 51300 Delnice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D - FAKTOR d.o.o.</item>
    </izvorni_sadrzaj>
    <derivirana_varijabla naziv="DomainObject.Predmet.SudioniciListNaziv_1">
      <item>FINA  Rijeka</item>
      <item>D - FAKTOR d.o.o.</item>
    </derivirana_varijabla>
  </DomainObject.Predmet.SudioniciListNaziv>
  <DomainObject.Predmet.SudioniciListAdressOIB>
    <izvorni_sadrzaj>
      <item>FINA  Rijeka, OIB 85821130368, Frana Kurelca 8,51000 Rijeka</item>
      <item>D - FAKTOR d.o.o., OIB 89506565593, Petra Krešimira IV 64,51300 Delnice</item>
    </izvorni_sadrzaj>
    <derivirana_varijabla naziv="DomainObject.Predmet.SudioniciListAdressOIB_1">
      <item>FINA  Rijeka, OIB 85821130368, Frana Kurelca 8,51000 Rijeka</item>
      <item>D - FAKTOR d.o.o., OIB 89506565593, Petra Krešimira IV 64,51300 Delnice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89506565593</item>
    </izvorni_sadrzaj>
    <derivirana_varijabla naziv="DomainObject.Predmet.SudioniciListNazivOIB_1">
      <item>, OIB 85821130368</item>
      <item>, OIB 89506565593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Majstorović, OIB 49931983367, Koparska 37 Pula</item>
    </izvorni_sadrzaj>
    <derivirana_varijabla naziv="DomainObject.Predmet.StecajniUpraviteljiListAddressOIB_1">
      <item>Damir Majstorović, OIB 49931983367, Koparska 37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17. siječnja 2018.</izvorni_sadrzaj>
    <derivirana_varijabla naziv="DomainObject.Predmet.DatumZadnjeOdrzaneSudskeRadnje_1">17. siječnja 2018.</derivirana_varijabla>
  </DomainObject.Predmet.DatumZadnjeOdrzaneSudskeRadnje>
  <DomainObject.PredzadnjaOdlukaIzPredmeta.DatumDonosenjaOdluke>
    <izvorni_sadrzaj>31. listopada 2018.</izvorni_sadrzaj>
    <derivirana_varijabla naziv="DomainObject.PredzadnjaOdlukaIzPredmeta.DatumDonosenjaOdluke_1">31. listopada 2018.</derivirana_varijabla>
  </DomainObject.PredzadnjaOdlukaIzPredmeta.DatumDonosenjaOdluke>
  <DomainObject.PredzadnjaOdlukaIzPredmeta.Oznaka>
    <izvorni_sadrzaj>St-1430/2016-50</izvorni_sadrzaj>
    <derivirana_varijabla naziv="DomainObject.PredzadnjaOdlukaIzPredmeta.Oznaka_1">St-1430/2016-50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341</properties:Words>
  <properties:Characters>1710</properties:Characters>
  <properties:Lines>46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2018-11-05T08:32:00Z</dcterms:created>
  <dc:creator>Vera Jelenović</dc:creator>
  <cp:lastModifiedBy>Danijela Fumić</cp:lastModifiedBy>
  <dcterms:modified xmlns:xsi="http://www.w3.org/2001/XMLSchema-instance" xsi:type="dcterms:W3CDTF">2018-11-05T08:33:00Z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trošak (1430 16 stvarni trošak3.docx)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