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1b3d" w14:paraId="b831b3d" w:rsidRDefault="00C57A77" w:rsidP="00FE3724" w:rsidR="00C57A77" w:rsidRPr="0081071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E3724" w:rsidP="00FE3724" w:rsidR="00FE3724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TRGOVAČKI SUD U ZADRU</w:t>
      </w:r>
      <w:r w:rsidRPr="0081071F">
        <w:rPr>
          <w:b/>
          <w:bCs/>
          <w:sz w:val="22"/>
          <w:szCs w:val="22"/>
        </w:rPr>
        <w:tab/>
      </w:r>
      <w:r w:rsidRPr="0081071F">
        <w:rPr>
          <w:b/>
          <w:bCs/>
          <w:sz w:val="22"/>
          <w:szCs w:val="22"/>
        </w:rPr>
        <w:tab/>
      </w:r>
    </w:p>
    <w:p w:rsidRDefault="00EE3E91" w:rsidP="00FE3724" w:rsidR="00FE372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>Dr. Franje Tuđmana 35</w:t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</w:p>
    <w:p w:rsidRDefault="00934BCC" w:rsidP="00EE3E91" w:rsidR="00934BCC" w:rsidRPr="0081071F">
      <w:pPr>
        <w:rPr>
          <w:sz w:val="22"/>
          <w:szCs w:val="22"/>
        </w:rPr>
      </w:pPr>
    </w:p>
    <w:p w:rsidRDefault="00976A50" w:rsidP="00976A50" w:rsidR="00976A50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81071F">
      <w:pPr>
        <w:rPr>
          <w:b/>
          <w:bCs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 J E Š E N J E</w:t>
      </w:r>
    </w:p>
    <w:p w:rsidRDefault="00F40CD0" w:rsidP="00F40CD0" w:rsidR="00F40CD0" w:rsidRPr="0081071F">
      <w:pPr>
        <w:rPr>
          <w:b/>
          <w:bCs/>
          <w:sz w:val="22"/>
          <w:szCs w:val="22"/>
        </w:rPr>
      </w:pPr>
    </w:p>
    <w:p w:rsidRDefault="00496627" w:rsidP="00180F5B" w:rsidR="00180F5B" w:rsidRPr="0081071F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Trgovački sud u Zadru, OIB:</w:t>
      </w:r>
      <w:r w:rsidR="00180F5B" w:rsidRPr="0081071F">
        <w:rPr>
          <w:rFonts w:cstheme="majorBidi" w:hAnsiTheme="majorBidi" w:asciiTheme="majorBidi"/>
          <w:sz w:val="22"/>
          <w:szCs w:val="22"/>
        </w:rPr>
        <w:t>39670464653, po sutkinji Ani Markač, u stečajnom postupku nad stečajnim dužnikom PLOTER, d.o.o., Zadar,</w:t>
      </w:r>
      <w:r w:rsidR="002114E0">
        <w:rPr>
          <w:rFonts w:cstheme="majorBidi" w:hAnsiTheme="majorBidi" w:asciiTheme="majorBidi"/>
          <w:sz w:val="22"/>
          <w:szCs w:val="22"/>
        </w:rPr>
        <w:t xml:space="preserve"> Franje baruna Trenka 130, OIB:</w:t>
      </w:r>
      <w:r w:rsidR="00180F5B" w:rsidRPr="0081071F">
        <w:rPr>
          <w:rFonts w:cstheme="majorBidi" w:hAnsiTheme="majorBidi" w:asciiTheme="majorBidi"/>
          <w:sz w:val="22"/>
          <w:szCs w:val="22"/>
        </w:rPr>
        <w:t>06462690995, zastupan po stečajn</w:t>
      </w:r>
      <w:r w:rsidR="00C164B7">
        <w:rPr>
          <w:rFonts w:cstheme="majorBidi" w:hAnsiTheme="majorBidi" w:asciiTheme="majorBidi"/>
          <w:sz w:val="22"/>
          <w:szCs w:val="22"/>
        </w:rPr>
        <w:t>om upravitelju Branku Moriću</w:t>
      </w:r>
      <w:r w:rsidR="002114E0">
        <w:rPr>
          <w:rFonts w:cstheme="majorBidi" w:hAnsiTheme="majorBidi" w:asciiTheme="majorBidi"/>
          <w:sz w:val="22"/>
          <w:szCs w:val="22"/>
        </w:rPr>
        <w:t xml:space="preserve"> iz Zadra</w:t>
      </w:r>
      <w:r w:rsidR="00FD4121">
        <w:rPr>
          <w:rFonts w:cstheme="majorBidi" w:hAnsiTheme="majorBidi" w:asciiTheme="majorBidi"/>
          <w:sz w:val="22"/>
          <w:szCs w:val="22"/>
        </w:rPr>
        <w:t xml:space="preserve">, 24. listopada </w:t>
      </w:r>
      <w:r w:rsidR="00180F5B" w:rsidRPr="0081071F">
        <w:rPr>
          <w:rFonts w:cstheme="majorBidi" w:hAnsiTheme="majorBidi" w:asciiTheme="majorBidi"/>
          <w:sz w:val="22"/>
          <w:szCs w:val="22"/>
        </w:rPr>
        <w:t xml:space="preserve">2016., </w:t>
      </w:r>
    </w:p>
    <w:p w:rsidRDefault="00934BCC" w:rsidP="00F40CD0" w:rsidR="00934BCC" w:rsidRPr="0081071F">
      <w:pPr>
        <w:jc w:val="both"/>
        <w:rPr>
          <w:b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sz w:val="22"/>
          <w:szCs w:val="22"/>
        </w:rPr>
      </w:pPr>
      <w:r w:rsidRPr="0081071F">
        <w:rPr>
          <w:b/>
          <w:sz w:val="22"/>
          <w:szCs w:val="22"/>
        </w:rPr>
        <w:t>r i j e š i o   j e</w:t>
      </w:r>
    </w:p>
    <w:p w:rsidRDefault="00934BCC" w:rsidP="00EE3E91" w:rsidR="00934BCC" w:rsidRPr="0081071F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D95147" w:rsidR="00934BCC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Odbacu</w:t>
      </w:r>
      <w:r w:rsidR="00B572D9" w:rsidRPr="0081071F">
        <w:rPr>
          <w:sz w:val="22"/>
          <w:szCs w:val="22"/>
        </w:rPr>
        <w:t>je</w:t>
      </w:r>
      <w:r w:rsidRPr="0081071F">
        <w:rPr>
          <w:sz w:val="22"/>
          <w:szCs w:val="22"/>
        </w:rPr>
        <w:t xml:space="preserve"> se prijav</w:t>
      </w:r>
      <w:r w:rsidR="00B572D9" w:rsidRPr="0081071F">
        <w:rPr>
          <w:sz w:val="22"/>
          <w:szCs w:val="22"/>
        </w:rPr>
        <w:t>a</w:t>
      </w:r>
      <w:r w:rsidRPr="0081071F">
        <w:rPr>
          <w:sz w:val="22"/>
          <w:szCs w:val="22"/>
        </w:rPr>
        <w:t xml:space="preserve"> tražbin</w:t>
      </w:r>
      <w:r w:rsidR="00B572D9" w:rsidRPr="0081071F">
        <w:rPr>
          <w:sz w:val="22"/>
          <w:szCs w:val="22"/>
        </w:rPr>
        <w:t>e</w:t>
      </w:r>
      <w:r w:rsidR="00EA3FC8" w:rsidRPr="0081071F">
        <w:rPr>
          <w:sz w:val="22"/>
          <w:szCs w:val="22"/>
        </w:rPr>
        <w:t xml:space="preserve"> </w:t>
      </w:r>
      <w:r w:rsidR="00B572D9" w:rsidRPr="0081071F">
        <w:rPr>
          <w:sz w:val="22"/>
          <w:szCs w:val="22"/>
        </w:rPr>
        <w:t>koju je podnio</w:t>
      </w:r>
      <w:r w:rsidR="004D4806" w:rsidRPr="0081071F">
        <w:rPr>
          <w:sz w:val="22"/>
          <w:szCs w:val="22"/>
        </w:rPr>
        <w:t xml:space="preserve"> </w:t>
      </w:r>
      <w:r w:rsidR="00180F5B" w:rsidRPr="0081071F">
        <w:rPr>
          <w:sz w:val="22"/>
          <w:szCs w:val="22"/>
        </w:rPr>
        <w:t>vjerovnik</w:t>
      </w:r>
      <w:r w:rsidR="00C164B7">
        <w:rPr>
          <w:sz w:val="22"/>
          <w:szCs w:val="22"/>
        </w:rPr>
        <w:t xml:space="preserve"> </w:t>
      </w:r>
      <w:r w:rsidR="00FD4121">
        <w:rPr>
          <w:sz w:val="22"/>
          <w:szCs w:val="22"/>
        </w:rPr>
        <w:t xml:space="preserve">COM-ADRIA d.o.o., Split, Lovački put 1/A, OIB:14573239784 </w:t>
      </w:r>
      <w:r w:rsidR="00CE0FFA" w:rsidRPr="0081071F">
        <w:rPr>
          <w:sz w:val="22"/>
          <w:szCs w:val="22"/>
        </w:rPr>
        <w:t xml:space="preserve">od </w:t>
      </w:r>
      <w:r w:rsidR="00FD4121">
        <w:rPr>
          <w:sz w:val="22"/>
          <w:szCs w:val="22"/>
        </w:rPr>
        <w:t xml:space="preserve">19. listopada </w:t>
      </w:r>
      <w:r w:rsidR="00F40CD0" w:rsidRPr="0081071F">
        <w:rPr>
          <w:sz w:val="22"/>
          <w:szCs w:val="22"/>
        </w:rPr>
        <w:t xml:space="preserve">2016. kao nepravovremena. </w:t>
      </w:r>
    </w:p>
    <w:p w:rsidRDefault="00B572D9" w:rsidP="00B572D9" w:rsidR="00B572D9" w:rsidRPr="0081071F">
      <w:pPr>
        <w:ind w:left="708"/>
        <w:jc w:val="both"/>
        <w:rPr>
          <w:sz w:val="22"/>
          <w:szCs w:val="22"/>
        </w:rPr>
      </w:pPr>
    </w:p>
    <w:p w:rsidRDefault="00FE3724" w:rsidP="00FE3724" w:rsidR="00FE3724" w:rsidRPr="0081071F">
      <w:pPr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Obrazloženje</w:t>
      </w:r>
    </w:p>
    <w:p w:rsidRDefault="00180F5B" w:rsidP="00FE3724" w:rsidR="00180F5B" w:rsidRPr="0081071F">
      <w:pPr>
        <w:jc w:val="center"/>
        <w:rPr>
          <w:sz w:val="22"/>
          <w:szCs w:val="22"/>
        </w:rPr>
      </w:pPr>
    </w:p>
    <w:p w:rsidRDefault="00F40CD0" w:rsidP="005815AB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Trgovački sud u Zadru</w:t>
      </w:r>
      <w:r w:rsidR="00690061">
        <w:rPr>
          <w:sz w:val="22"/>
          <w:szCs w:val="22"/>
        </w:rPr>
        <w:t>,</w:t>
      </w:r>
      <w:r w:rsidRPr="0081071F">
        <w:rPr>
          <w:sz w:val="22"/>
          <w:szCs w:val="22"/>
        </w:rPr>
        <w:t xml:space="preserve"> rješenjem poslovni broj St-</w:t>
      </w:r>
      <w:r w:rsidR="00180F5B" w:rsidRPr="0081071F">
        <w:rPr>
          <w:sz w:val="22"/>
          <w:szCs w:val="22"/>
        </w:rPr>
        <w:t xml:space="preserve">549/16-8 od 6. svibnja 2016. </w:t>
      </w:r>
      <w:r w:rsidRPr="0081071F">
        <w:rPr>
          <w:sz w:val="22"/>
          <w:szCs w:val="22"/>
        </w:rPr>
        <w:t xml:space="preserve">otvorio je stečajni postupak nad </w:t>
      </w:r>
      <w:r w:rsidR="00180F5B" w:rsidRPr="0081071F">
        <w:rPr>
          <w:sz w:val="22"/>
          <w:szCs w:val="22"/>
        </w:rPr>
        <w:t xml:space="preserve">uvodno označenim dužnikom, </w:t>
      </w:r>
      <w:r w:rsidR="0081071F" w:rsidRPr="0081071F">
        <w:rPr>
          <w:sz w:val="22"/>
          <w:szCs w:val="22"/>
        </w:rPr>
        <w:t>a predmetno rješenje objavljeno je na mrežnoj stranica e-Oglasna ploča sudova istog dana u 8,32 sati.</w:t>
      </w:r>
      <w:r w:rsidR="00282805">
        <w:rPr>
          <w:sz w:val="22"/>
          <w:szCs w:val="22"/>
        </w:rPr>
        <w:t xml:space="preserve"> Navedenim </w:t>
      </w:r>
      <w:r w:rsidRPr="0081071F">
        <w:rPr>
          <w:sz w:val="22"/>
          <w:szCs w:val="22"/>
        </w:rPr>
        <w:t xml:space="preserve">rješenjem u točki IV pozvani su vjerovnici stečajnog dužnika da u roku od 60 dana od dana objave predmetnog rješenja sukladno odredbi čl. </w:t>
      </w:r>
      <w:r w:rsidR="005815AB" w:rsidRPr="0081071F">
        <w:rPr>
          <w:sz w:val="22"/>
          <w:szCs w:val="22"/>
        </w:rPr>
        <w:t>129</w:t>
      </w:r>
      <w:r w:rsidRPr="0081071F">
        <w:rPr>
          <w:sz w:val="22"/>
          <w:szCs w:val="22"/>
        </w:rPr>
        <w:t>.</w:t>
      </w:r>
      <w:r w:rsidR="005815AB" w:rsidRPr="0081071F">
        <w:rPr>
          <w:sz w:val="22"/>
          <w:szCs w:val="22"/>
        </w:rPr>
        <w:t xml:space="preserve"> st. 1. toč. 4.</w:t>
      </w:r>
      <w:r w:rsidRPr="0081071F">
        <w:rPr>
          <w:sz w:val="22"/>
          <w:szCs w:val="22"/>
        </w:rPr>
        <w:t xml:space="preserve"> Stečajnog zakona </w:t>
      </w:r>
      <w:r w:rsidR="00282805">
        <w:rPr>
          <w:sz w:val="22"/>
          <w:szCs w:val="22"/>
        </w:rPr>
        <w:t xml:space="preserve">(Narodne novine broj 71/15) </w:t>
      </w:r>
      <w:r w:rsidRPr="0081071F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 xml:space="preserve">Rok iz točke IV rješenja Trgovačkog suda u Zadru poslovni broj St-653/15-24 od </w:t>
      </w:r>
      <w:r w:rsidR="0081071F" w:rsidRPr="0081071F">
        <w:rPr>
          <w:sz w:val="22"/>
          <w:szCs w:val="22"/>
        </w:rPr>
        <w:t>6. svibnja 2016</w:t>
      </w:r>
      <w:r w:rsidRPr="0081071F">
        <w:rPr>
          <w:sz w:val="22"/>
          <w:szCs w:val="22"/>
        </w:rPr>
        <w:t>.</w:t>
      </w:r>
      <w:r w:rsidR="003C26C1" w:rsidRPr="0081071F">
        <w:rPr>
          <w:sz w:val="22"/>
          <w:szCs w:val="22"/>
        </w:rPr>
        <w:t xml:space="preserve">, istekao je dana </w:t>
      </w:r>
      <w:r w:rsidR="0081071F" w:rsidRPr="0081071F">
        <w:rPr>
          <w:sz w:val="22"/>
          <w:szCs w:val="22"/>
        </w:rPr>
        <w:t xml:space="preserve">5. srpnja </w:t>
      </w:r>
      <w:r w:rsidR="003C26C1" w:rsidRPr="0081071F">
        <w:rPr>
          <w:sz w:val="22"/>
          <w:szCs w:val="22"/>
        </w:rPr>
        <w:t xml:space="preserve">2016. </w:t>
      </w:r>
    </w:p>
    <w:p w:rsidRDefault="0081071F" w:rsidP="00D95147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Vjerovnik</w:t>
      </w:r>
      <w:r w:rsidR="00FD4121">
        <w:rPr>
          <w:sz w:val="22"/>
          <w:szCs w:val="22"/>
        </w:rPr>
        <w:t xml:space="preserve"> COM-ADRIA d.o.o., Split, OIB:14573239784</w:t>
      </w:r>
      <w:r w:rsidRPr="0081071F">
        <w:rPr>
          <w:sz w:val="22"/>
          <w:szCs w:val="22"/>
        </w:rPr>
        <w:t xml:space="preserve">, u </w:t>
      </w:r>
      <w:r w:rsidR="00B572D9" w:rsidRPr="0081071F">
        <w:rPr>
          <w:sz w:val="22"/>
          <w:szCs w:val="22"/>
        </w:rPr>
        <w:t xml:space="preserve">ovom stečajnom postupku podnio </w:t>
      </w:r>
      <w:r w:rsidR="005815AB" w:rsidRPr="0081071F">
        <w:rPr>
          <w:sz w:val="22"/>
          <w:szCs w:val="22"/>
        </w:rPr>
        <w:t xml:space="preserve">je </w:t>
      </w:r>
      <w:r w:rsidR="0040764A" w:rsidRPr="0081071F">
        <w:rPr>
          <w:sz w:val="22"/>
          <w:szCs w:val="22"/>
        </w:rPr>
        <w:t>prijav</w:t>
      </w:r>
      <w:r w:rsidR="00B572D9" w:rsidRPr="0081071F">
        <w:rPr>
          <w:sz w:val="22"/>
          <w:szCs w:val="22"/>
        </w:rPr>
        <w:t xml:space="preserve">u </w:t>
      </w:r>
      <w:r w:rsidR="0040764A" w:rsidRPr="0081071F">
        <w:rPr>
          <w:sz w:val="22"/>
          <w:szCs w:val="22"/>
        </w:rPr>
        <w:t>tražbin</w:t>
      </w:r>
      <w:r w:rsidR="00B572D9" w:rsidRPr="0081071F">
        <w:rPr>
          <w:sz w:val="22"/>
          <w:szCs w:val="22"/>
        </w:rPr>
        <w:t xml:space="preserve">e </w:t>
      </w:r>
      <w:r w:rsidR="005815AB" w:rsidRPr="0081071F">
        <w:rPr>
          <w:sz w:val="22"/>
          <w:szCs w:val="22"/>
        </w:rPr>
        <w:t xml:space="preserve">stečajnom upravitelju </w:t>
      </w:r>
      <w:r w:rsidR="00FD4121">
        <w:rPr>
          <w:sz w:val="22"/>
          <w:szCs w:val="22"/>
        </w:rPr>
        <w:t xml:space="preserve">19. listopada </w:t>
      </w:r>
      <w:r w:rsidR="00F40CD0" w:rsidRPr="0081071F">
        <w:rPr>
          <w:sz w:val="22"/>
          <w:szCs w:val="22"/>
        </w:rPr>
        <w:t xml:space="preserve">2016. </w:t>
      </w:r>
      <w:r w:rsidR="005815AB" w:rsidRPr="0081071F">
        <w:rPr>
          <w:sz w:val="22"/>
          <w:szCs w:val="22"/>
        </w:rPr>
        <w:t>preporučenom poštanskom pošiljkom, a koju prijavu stečajni upravit</w:t>
      </w:r>
      <w:r w:rsidR="00C32E09" w:rsidRPr="0081071F">
        <w:rPr>
          <w:sz w:val="22"/>
          <w:szCs w:val="22"/>
        </w:rPr>
        <w:t xml:space="preserve">elj </w:t>
      </w:r>
      <w:r w:rsidRPr="0081071F">
        <w:rPr>
          <w:sz w:val="22"/>
          <w:szCs w:val="22"/>
        </w:rPr>
        <w:t xml:space="preserve">je </w:t>
      </w:r>
      <w:r>
        <w:rPr>
          <w:sz w:val="22"/>
          <w:szCs w:val="22"/>
        </w:rPr>
        <w:t>ovom S</w:t>
      </w:r>
      <w:r w:rsidR="00282805">
        <w:rPr>
          <w:sz w:val="22"/>
          <w:szCs w:val="22"/>
        </w:rPr>
        <w:t xml:space="preserve">udu dostavio </w:t>
      </w:r>
      <w:r w:rsidR="00C164B7">
        <w:rPr>
          <w:sz w:val="22"/>
          <w:szCs w:val="22"/>
        </w:rPr>
        <w:t>21</w:t>
      </w:r>
      <w:r w:rsidR="005815AB" w:rsidRPr="0081071F">
        <w:rPr>
          <w:sz w:val="22"/>
          <w:szCs w:val="22"/>
        </w:rPr>
        <w:t xml:space="preserve">. </w:t>
      </w:r>
      <w:r w:rsidR="00FD4121">
        <w:rPr>
          <w:sz w:val="22"/>
          <w:szCs w:val="22"/>
        </w:rPr>
        <w:t xml:space="preserve">listopada </w:t>
      </w:r>
      <w:r w:rsidR="005815AB" w:rsidRPr="0081071F">
        <w:rPr>
          <w:sz w:val="22"/>
          <w:szCs w:val="22"/>
        </w:rPr>
        <w:t xml:space="preserve">2016.  </w:t>
      </w:r>
      <w:r w:rsidR="00D95147" w:rsidRPr="0081071F">
        <w:rPr>
          <w:sz w:val="22"/>
          <w:szCs w:val="22"/>
        </w:rPr>
        <w:t xml:space="preserve"> </w:t>
      </w:r>
    </w:p>
    <w:p w:rsidRDefault="005815AB" w:rsidP="00F40CD0" w:rsidR="005815AB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Člankom 257. st. 6</w:t>
      </w:r>
      <w:r w:rsidR="00B572D9" w:rsidRPr="0081071F">
        <w:rPr>
          <w:sz w:val="22"/>
          <w:szCs w:val="22"/>
        </w:rPr>
        <w:t xml:space="preserve">. Stečajnog zakona propisano je </w:t>
      </w:r>
      <w:r w:rsidRPr="0081071F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D95147" w:rsidR="00FE3724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Uzimajući u obzir naprijed navedenog proizlazi da je p</w:t>
      </w:r>
      <w:r w:rsidR="00B572D9" w:rsidRPr="0081071F">
        <w:rPr>
          <w:sz w:val="22"/>
          <w:szCs w:val="22"/>
        </w:rPr>
        <w:t xml:space="preserve">rijava tražbine </w:t>
      </w:r>
      <w:r w:rsidR="00FD4121">
        <w:rPr>
          <w:sz w:val="22"/>
          <w:szCs w:val="22"/>
        </w:rPr>
        <w:t xml:space="preserve">COM-ADRIA d.o.o., Split, Lovački put 1/A, OIB:14573239784 </w:t>
      </w:r>
      <w:r w:rsidR="00D95147" w:rsidRPr="0081071F">
        <w:rPr>
          <w:sz w:val="22"/>
          <w:szCs w:val="22"/>
        </w:rPr>
        <w:t xml:space="preserve">od </w:t>
      </w:r>
      <w:r w:rsidR="00FD4121">
        <w:rPr>
          <w:sz w:val="22"/>
          <w:szCs w:val="22"/>
        </w:rPr>
        <w:t xml:space="preserve">19. listopada </w:t>
      </w:r>
      <w:r w:rsidRPr="0081071F">
        <w:rPr>
          <w:sz w:val="22"/>
          <w:szCs w:val="22"/>
        </w:rPr>
        <w:t xml:space="preserve">2016. podnesena nakon roka, budući je isti istekao dana </w:t>
      </w:r>
      <w:r w:rsidR="0081071F" w:rsidRPr="0081071F">
        <w:rPr>
          <w:sz w:val="22"/>
          <w:szCs w:val="22"/>
        </w:rPr>
        <w:t xml:space="preserve">5. srpnja </w:t>
      </w:r>
      <w:r w:rsidRPr="0081071F">
        <w:rPr>
          <w:sz w:val="22"/>
          <w:szCs w:val="22"/>
        </w:rPr>
        <w:t xml:space="preserve">2016. slijedom čega je odlučeno kao u izreci ovog rješenja. </w:t>
      </w:r>
    </w:p>
    <w:p w:rsidRDefault="00C32E09" w:rsidP="005815AB" w:rsidR="00C32E09" w:rsidRPr="0081071F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81071F">
      <w:pPr>
        <w:ind w:left="705"/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U Zadru</w:t>
      </w:r>
      <w:r w:rsidR="00FD4121">
        <w:rPr>
          <w:sz w:val="22"/>
          <w:szCs w:val="22"/>
        </w:rPr>
        <w:t xml:space="preserve"> 24. listopada </w:t>
      </w:r>
      <w:r w:rsidR="0040764A" w:rsidRPr="0081071F">
        <w:rPr>
          <w:sz w:val="22"/>
          <w:szCs w:val="22"/>
        </w:rPr>
        <w:t>2016.</w:t>
      </w:r>
    </w:p>
    <w:p w:rsidRDefault="005815AB" w:rsidP="005815AB" w:rsidR="005815AB" w:rsidRPr="0081071F">
      <w:pPr>
        <w:jc w:val="both"/>
        <w:rPr>
          <w:sz w:val="22"/>
          <w:szCs w:val="22"/>
        </w:rPr>
      </w:pPr>
    </w:p>
    <w:p w:rsidRDefault="00690061" w:rsidP="00690061" w:rsidR="00FE3724" w:rsidRPr="0081071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5815AB" w:rsidRPr="0081071F">
        <w:rPr>
          <w:sz w:val="22"/>
          <w:szCs w:val="22"/>
        </w:rPr>
        <w:t>Sutkinja</w:t>
      </w:r>
    </w:p>
    <w:p w:rsidRDefault="00690061" w:rsidP="00690061" w:rsidR="0081071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282805">
        <w:rPr>
          <w:sz w:val="22"/>
          <w:szCs w:val="22"/>
        </w:rPr>
        <w:t xml:space="preserve">                                 </w:t>
      </w:r>
      <w:r w:rsidR="008B5FF2" w:rsidRPr="0081071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963B5D" w:rsidP="0081071F" w:rsidR="00963B5D">
      <w:pPr>
        <w:rPr>
          <w:sz w:val="22"/>
          <w:szCs w:val="22"/>
        </w:rPr>
      </w:pPr>
    </w:p>
    <w:p w:rsidRDefault="00690061" w:rsidP="0081071F" w:rsidR="00690061">
      <w:pPr>
        <w:rPr>
          <w:sz w:val="22"/>
          <w:szCs w:val="22"/>
        </w:rPr>
      </w:pPr>
    </w:p>
    <w:p w:rsidRDefault="00690061" w:rsidP="0081071F" w:rsidR="00690061">
      <w:pPr>
        <w:rPr>
          <w:sz w:val="22"/>
          <w:szCs w:val="22"/>
        </w:rPr>
      </w:pPr>
    </w:p>
    <w:p w:rsidRDefault="00690061" w:rsidP="0081071F" w:rsidR="00690061">
      <w:pPr>
        <w:rPr>
          <w:sz w:val="22"/>
          <w:szCs w:val="22"/>
        </w:rPr>
      </w:pPr>
    </w:p>
    <w:p w:rsidRDefault="0081071F" w:rsidP="0081071F" w:rsidR="0081071F">
      <w:pPr>
        <w:rPr>
          <w:sz w:val="22"/>
          <w:szCs w:val="22"/>
        </w:rPr>
      </w:pPr>
      <w:r w:rsidRPr="0081071F">
        <w:rPr>
          <w:sz w:val="22"/>
          <w:szCs w:val="22"/>
        </w:rPr>
        <w:t>POUKA O PRAVNOM LIJEKU:</w:t>
      </w:r>
    </w:p>
    <w:p w:rsidRDefault="00FE3724" w:rsidP="00FE3724" w:rsidR="00FE3724" w:rsidRPr="0081071F">
      <w:pPr>
        <w:tabs>
          <w:tab w:pos="6840" w:val="left"/>
        </w:tabs>
        <w:rPr>
          <w:sz w:val="22"/>
          <w:szCs w:val="22"/>
        </w:rPr>
      </w:pPr>
    </w:p>
    <w:p w:rsidRDefault="00FE3724" w:rsidP="0081071F" w:rsidR="0081071F" w:rsidRPr="005334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1071F">
        <w:rPr>
          <w:sz w:val="22"/>
          <w:szCs w:val="22"/>
        </w:rPr>
        <w:t xml:space="preserve">Protiv ovog rješenja pravo na žalbu ima podnositelj prijave. Rok za žalbu iznosi 8 </w:t>
      </w:r>
      <w:r w:rsidR="0081071F">
        <w:rPr>
          <w:sz w:val="22"/>
          <w:szCs w:val="22"/>
        </w:rPr>
        <w:t xml:space="preserve">(osam) </w:t>
      </w:r>
      <w:r w:rsidRPr="0081071F">
        <w:rPr>
          <w:sz w:val="22"/>
          <w:szCs w:val="22"/>
        </w:rPr>
        <w:t xml:space="preserve">dana računajući od dana dostave pisanog otpravka ovog rješenja, </w:t>
      </w:r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C164B7" w:rsidP="009D2714" w:rsidR="00C164B7">
      <w:pPr>
        <w:rPr>
          <w:sz w:val="22"/>
          <w:szCs w:val="22"/>
        </w:rPr>
      </w:pPr>
    </w:p>
    <w:p w:rsidRDefault="00690061" w:rsidP="009D2714" w:rsidR="00690061">
      <w:pPr>
        <w:rPr>
          <w:sz w:val="22"/>
          <w:szCs w:val="22"/>
        </w:rPr>
      </w:pPr>
    </w:p>
    <w:p w:rsidRDefault="00690061" w:rsidP="009D2714" w:rsidR="00690061">
      <w:pPr>
        <w:rPr>
          <w:sz w:val="22"/>
          <w:szCs w:val="22"/>
        </w:rPr>
      </w:pPr>
    </w:p>
    <w:p w:rsidRDefault="009D2714" w:rsidP="009D2714" w:rsidR="009D271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lastRenderedPageBreak/>
        <w:t xml:space="preserve">Dostaviti: </w:t>
      </w:r>
    </w:p>
    <w:p w:rsidRDefault="009D2714" w:rsidP="009D2714" w:rsidR="009D2714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stečajnom upravitelju</w:t>
      </w:r>
    </w:p>
    <w:p w:rsidRDefault="0081071F" w:rsidP="009D2714" w:rsidR="0081071F" w:rsidRPr="0081071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vjerovniku </w:t>
      </w:r>
      <w:r w:rsidR="00FD4121">
        <w:rPr>
          <w:sz w:val="22"/>
          <w:szCs w:val="22"/>
        </w:rPr>
        <w:t xml:space="preserve">COM-ADRIA d.o.o., Split, Lovački put 1/A, </w:t>
      </w:r>
    </w:p>
    <w:p w:rsidRDefault="009D7334" w:rsidP="009D2714" w:rsidR="009D2714" w:rsidRPr="0081071F">
      <w:pPr>
        <w:numPr>
          <w:ilvl w:val="0"/>
          <w:numId w:val="1"/>
        </w:numPr>
        <w:jc w:val="both"/>
        <w:rPr>
          <w:sz w:val="22"/>
          <w:szCs w:val="22"/>
        </w:rPr>
      </w:pPr>
      <w:r w:rsidRPr="0081071F">
        <w:rPr>
          <w:sz w:val="22"/>
          <w:szCs w:val="22"/>
        </w:rPr>
        <w:t>e-</w:t>
      </w:r>
      <w:r w:rsidR="0029630C">
        <w:rPr>
          <w:sz w:val="22"/>
          <w:szCs w:val="22"/>
        </w:rPr>
        <w:t>O</w:t>
      </w:r>
      <w:r w:rsidR="009D2714" w:rsidRPr="0081071F">
        <w:rPr>
          <w:sz w:val="22"/>
          <w:szCs w:val="22"/>
        </w:rPr>
        <w:t>glasna ploča</w:t>
      </w:r>
      <w:r w:rsidR="00C164B7">
        <w:rPr>
          <w:sz w:val="22"/>
          <w:szCs w:val="22"/>
        </w:rPr>
        <w:t xml:space="preserve"> suda </w:t>
      </w:r>
    </w:p>
    <w:p w:rsidRDefault="009D2714" w:rsidP="00934BCC" w:rsidR="00934BCC" w:rsidRPr="0081071F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u spis.</w:t>
      </w:r>
    </w:p>
    <w:sectPr w:rsidSect="0081071F" w:rsidR="00934BCC" w:rsidRPr="0081071F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C164B7" w:rsidR="00B572D9" w:rsidRPr="00C164B7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F4541F">
      <w:rPr>
        <w:noProof/>
      </w:rPr>
      <w:t>2</w:t>
    </w:r>
    <w:r>
      <w:fldChar w:fldCharType="end"/>
    </w:r>
    <w:r>
      <w:tab/>
    </w:r>
    <w:r>
      <w:tab/>
    </w:r>
    <w:r>
      <w:tab/>
    </w:r>
    <w:r w:rsidR="00C164B7" w:rsidRPr="0081071F">
      <w:rPr>
        <w:sz w:val="22"/>
        <w:szCs w:val="22"/>
      </w:rPr>
      <w:t>Poslovni broj: 2 St-</w:t>
    </w:r>
    <w:r w:rsidR="005D78B9">
      <w:rPr>
        <w:sz w:val="22"/>
        <w:szCs w:val="22"/>
      </w:rPr>
      <w:t>549/16-64</w:t>
    </w: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FD4121">
      <w:rPr>
        <w:sz w:val="22"/>
        <w:szCs w:val="22"/>
      </w:rPr>
      <w:t>549/16-64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80F5B"/>
    <w:rsid w:val="001B0610"/>
    <w:rsid w:val="002114E0"/>
    <w:rsid w:val="00213C04"/>
    <w:rsid w:val="0022391D"/>
    <w:rsid w:val="002250E5"/>
    <w:rsid w:val="0023281B"/>
    <w:rsid w:val="00241A35"/>
    <w:rsid w:val="00282805"/>
    <w:rsid w:val="002922E5"/>
    <w:rsid w:val="0029630C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96627"/>
    <w:rsid w:val="004D4806"/>
    <w:rsid w:val="004F27DA"/>
    <w:rsid w:val="0058108B"/>
    <w:rsid w:val="005815AB"/>
    <w:rsid w:val="00583092"/>
    <w:rsid w:val="00584805"/>
    <w:rsid w:val="00590AAD"/>
    <w:rsid w:val="00592B5F"/>
    <w:rsid w:val="005A3323"/>
    <w:rsid w:val="005A50F1"/>
    <w:rsid w:val="005D78B9"/>
    <w:rsid w:val="005E6687"/>
    <w:rsid w:val="00635C2B"/>
    <w:rsid w:val="00690061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63B5D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30D6"/>
    <w:rsid w:val="00B572D9"/>
    <w:rsid w:val="00B679DA"/>
    <w:rsid w:val="00B77455"/>
    <w:rsid w:val="00B80D0C"/>
    <w:rsid w:val="00C164B7"/>
    <w:rsid w:val="00C32E09"/>
    <w:rsid w:val="00C57A77"/>
    <w:rsid w:val="00C87B36"/>
    <w:rsid w:val="00CE0FFA"/>
    <w:rsid w:val="00CE179D"/>
    <w:rsid w:val="00CE749F"/>
    <w:rsid w:val="00CF0EE9"/>
    <w:rsid w:val="00D538CC"/>
    <w:rsid w:val="00D71105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541F"/>
    <w:rsid w:val="00F479D2"/>
    <w:rsid w:val="00F47B96"/>
    <w:rsid w:val="00F67CED"/>
    <w:rsid w:val="00F80851"/>
    <w:rsid w:val="00FA136E"/>
    <w:rsid w:val="00FD4121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4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41F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41F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41F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4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41F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41F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41F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14.10.16.</izvorni_sadrzaj>
    <derivirana_varijabla naziv="DomainObject.Predmet.PrimjedbaSuca_1">Kopija spisa na VTS 14.10.16.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listopada 2016.</izvorni_sadrzaj>
    <derivirana_varijabla naziv="DomainObject.Predmet.SpisIzvanSuda.DatumIzlazaSpisa_1">14.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427C3-BCED-4CB0-915F-2722FC7CF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2137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2016-10-24T06:46:00Z</dcterms:created>
  <dc:creator>Administrator</dc:creator>
  <cp:lastModifiedBy>Merlina Klišmanić</cp:lastModifiedBy>
  <cp:lastPrinted>2016-10-24T06:50:00Z</cp:lastPrinted>
  <dcterms:modified xmlns:xsi="http://www.w3.org/2001/XMLSchema-instance" xsi:type="dcterms:W3CDTF">2016-10-24T08:11:00Z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