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13bae" w14:paraId="7413ba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13018" w:rsidP="00F13018" w:rsidR="00F13018" w:rsidRPr="00F13018">
      <w:pPr>
        <w:spacing w:after="0"/>
        <w:rPr>
          <w:rFonts w:cs="Times New Roman" w:eastAsia="Times New Roman"/>
          <w:b/>
        </w:rPr>
      </w:pPr>
      <w:r w:rsidRPr="00F13018">
        <w:rPr>
          <w:rFonts w:cs="Times New Roman" w:eastAsia="Times New Roman"/>
          <w:b/>
          <w:bCs/>
        </w:rPr>
        <w:t xml:space="preserve">    REPUBLIKA HRVATSKA                                                            </w:t>
      </w:r>
      <w:r w:rsidRPr="00F13018">
        <w:rPr>
          <w:rFonts w:cs="Times New Roman" w:eastAsia="Times New Roman"/>
          <w:b/>
        </w:rPr>
        <w:t>Broj: 14. St-240/2017.</w:t>
      </w:r>
    </w:p>
    <w:p w:rsidRDefault="00F13018" w:rsidP="00F13018" w:rsidR="00F13018" w:rsidRPr="00F13018">
      <w:pPr>
        <w:spacing w:after="0"/>
        <w:rPr>
          <w:rFonts w:cs="Times New Roman" w:eastAsia="Times New Roman"/>
        </w:rPr>
      </w:pPr>
      <w:r w:rsidRPr="00F13018">
        <w:rPr>
          <w:rFonts w:cs="Times New Roman" w:eastAsia="Times New Roman"/>
          <w:b/>
          <w:bCs/>
        </w:rPr>
        <w:t xml:space="preserve"> TRGOVAČKI SUD U SPLITU</w:t>
      </w:r>
      <w:r w:rsidRPr="00F13018">
        <w:rPr>
          <w:rFonts w:cs="Times New Roman" w:eastAsia="Times New Roman"/>
          <w:bCs/>
        </w:rPr>
        <w:t xml:space="preserve">                                              </w:t>
      </w:r>
    </w:p>
    <w:p w:rsidRDefault="00F13018" w:rsidP="00F13018" w:rsidR="00F13018" w:rsidRPr="00F13018">
      <w:pPr>
        <w:spacing w:after="0"/>
        <w:rPr>
          <w:rFonts w:cs="Times New Roman" w:eastAsia="Times New Roman"/>
        </w:rPr>
      </w:pPr>
      <w:r w:rsidRPr="00F13018">
        <w:rPr>
          <w:rFonts w:cs="Times New Roman" w:eastAsia="Times New Roman"/>
        </w:rPr>
        <w:t>Sukoišanska 6. – 21 000  S P L I T</w:t>
      </w:r>
    </w:p>
    <w:p w:rsidRDefault="00F13018" w:rsidP="00F13018" w:rsidR="00F13018" w:rsidRPr="00F13018">
      <w:pPr>
        <w:spacing w:after="0"/>
        <w:rPr>
          <w:rFonts w:cs="Times New Roman" w:eastAsia="Times New Roman"/>
          <w:b/>
        </w:rPr>
      </w:pPr>
    </w:p>
    <w:p w:rsidRDefault="00F13018" w:rsidP="00F13018" w:rsidR="00F13018" w:rsidRPr="00F13018">
      <w:pPr>
        <w:spacing w:after="0"/>
        <w:rPr>
          <w:rFonts w:cs="Times New Roman" w:eastAsia="Times New Roman"/>
        </w:rPr>
      </w:pPr>
    </w:p>
    <w:p w:rsidRDefault="00F13018" w:rsidP="00F13018" w:rsidR="00F13018" w:rsidRPr="00F13018">
      <w:pPr>
        <w:spacing w:after="0"/>
        <w:jc w:val="center"/>
        <w:rPr>
          <w:rFonts w:cs="Times New Roman" w:eastAsia="Times New Roman"/>
        </w:rPr>
      </w:pPr>
      <w:r w:rsidRPr="00F13018">
        <w:rPr>
          <w:rFonts w:cs="Times New Roman" w:eastAsia="Times New Roman"/>
          <w:b/>
          <w:bCs/>
        </w:rPr>
        <w:t>R E P U B L I K A    H R V A T S K A</w:t>
      </w:r>
    </w:p>
    <w:p w:rsidRDefault="00F13018" w:rsidP="00F13018" w:rsidR="00F13018" w:rsidRPr="00F13018">
      <w:pPr>
        <w:spacing w:after="0"/>
        <w:jc w:val="center"/>
        <w:rPr>
          <w:rFonts w:cs="Times New Roman" w:eastAsia="Times New Roman"/>
        </w:rPr>
      </w:pPr>
    </w:p>
    <w:p w:rsidRDefault="00F13018" w:rsidP="00F13018" w:rsidR="00F13018" w:rsidRPr="00F13018">
      <w:pPr>
        <w:spacing w:after="0"/>
        <w:jc w:val="center"/>
        <w:rPr>
          <w:rFonts w:cs="Times New Roman" w:eastAsia="Times New Roman"/>
          <w:b/>
          <w:lang w:val="fr-FR"/>
        </w:rPr>
      </w:pPr>
      <w:r w:rsidRPr="00F13018">
        <w:rPr>
          <w:rFonts w:cs="Times New Roman" w:eastAsia="Times New Roman"/>
          <w:b/>
          <w:lang w:val="fr-FR"/>
        </w:rPr>
        <w:t>R J E Š E N J E</w:t>
      </w:r>
    </w:p>
    <w:p w:rsidRDefault="00F13018" w:rsidP="00F13018" w:rsidR="00F13018" w:rsidRPr="00F13018">
      <w:pPr>
        <w:spacing w:after="0"/>
        <w:rPr>
          <w:rFonts w:cs="Times New Roman" w:eastAsia="Times New Roman"/>
        </w:rPr>
      </w:pPr>
    </w:p>
    <w:p w:rsidRDefault="00F13018" w:rsidP="00F13018" w:rsidR="00F13018" w:rsidRPr="00F13018">
      <w:pPr>
        <w:spacing w:after="0"/>
        <w:jc w:val="both"/>
        <w:rPr>
          <w:rFonts w:cs="Times New Roman" w:eastAsia="Times New Roman"/>
          <w:lang w:val="fr-FR"/>
        </w:rPr>
      </w:pPr>
      <w:r w:rsidRPr="00F13018">
        <w:rPr>
          <w:rFonts w:cs="Times New Roman" w:eastAsia="Times New Roman"/>
        </w:rPr>
        <w:t xml:space="preserve">          Trgovački sud u Splitu, po sudcu Jozi Ćaleti, u stečajnom postupku nad stečajnim Dužnikom: ANALIZA, d.o.o., Split (Grad Split), Stinice 12, OIB: 96484760207. (dalje: Dužnik, stečajni Dužnik), </w:t>
      </w:r>
      <w:r w:rsidRPr="00F13018">
        <w:rPr>
          <w:rFonts w:cs="Times New Roman" w:eastAsia="Times New Roman"/>
          <w:lang w:val="fr-FR"/>
        </w:rPr>
        <w:t xml:space="preserve">kojeg zastupa stečajni upravitelj Dean Prelević, Split,  </w:t>
      </w:r>
      <w:r w:rsidRPr="00F13018">
        <w:rPr>
          <w:rFonts w:cs="Times New Roman" w:eastAsia="Times New Roman"/>
        </w:rPr>
        <w:t xml:space="preserve">Gundulićeva 22, OIB: 10098946497, odlučujući </w:t>
      </w:r>
      <w:r w:rsidRPr="00F13018">
        <w:rPr>
          <w:rFonts w:cs="Times New Roman" w:eastAsia="Times New Roman"/>
          <w:lang w:val="fr-FR"/>
        </w:rPr>
        <w:t xml:space="preserve">o utvrđenim, odnosno, osporenim tražbinama stečajnih vjerovnika, ispitanih na Ispitnom ročištu održanom </w:t>
      </w:r>
      <w:r w:rsidRPr="00F13018">
        <w:rPr>
          <w:rFonts w:cs="Times New Roman" w:eastAsia="Times New Roman"/>
        </w:rPr>
        <w:t xml:space="preserve">22. svibnja 2018, 04. lipnja 2018, </w:t>
      </w:r>
      <w:r w:rsidRPr="00F13018">
        <w:rPr>
          <w:rFonts w:cs="Times New Roman" w:eastAsia="Times New Roman"/>
          <w:lang w:val="fr-FR"/>
        </w:rPr>
        <w:t>izvan-raspravno,</w:t>
      </w:r>
    </w:p>
    <w:p w:rsidRDefault="00F13018" w:rsidP="00F13018" w:rsidR="00F13018" w:rsidRPr="00F13018">
      <w:pPr>
        <w:spacing w:after="0"/>
        <w:jc w:val="both"/>
        <w:rPr>
          <w:rFonts w:cs="Times New Roman" w:eastAsia="Times New Roman"/>
          <w:lang w:val="fr-FR"/>
        </w:rPr>
      </w:pPr>
      <w:r w:rsidRPr="00F13018">
        <w:rPr>
          <w:rFonts w:cs="Times New Roman" w:eastAsia="Times New Roman"/>
          <w:lang w:val="fr-FR"/>
        </w:rPr>
        <w:t xml:space="preserve">     </w:t>
      </w:r>
    </w:p>
    <w:p w:rsidRDefault="00F13018" w:rsidP="00F13018" w:rsidR="00F13018" w:rsidRPr="00F13018">
      <w:pPr>
        <w:spacing w:after="0"/>
        <w:jc w:val="center"/>
        <w:rPr>
          <w:rFonts w:cs="Times New Roman" w:eastAsia="Times New Roman"/>
          <w:bCs/>
        </w:rPr>
      </w:pPr>
      <w:r w:rsidRPr="00F13018">
        <w:rPr>
          <w:rFonts w:cs="Times New Roman" w:eastAsia="Times New Roman"/>
          <w:bCs/>
        </w:rPr>
        <w:t>r i j e š i o   j e</w:t>
      </w:r>
    </w:p>
    <w:p w:rsidRDefault="00F13018" w:rsidP="00F13018" w:rsidR="00F13018" w:rsidRPr="00F13018">
      <w:pPr>
        <w:spacing w:after="0"/>
        <w:jc w:val="both"/>
        <w:rPr>
          <w:rFonts w:cs="Times New Roman" w:eastAsia="Times New Roman"/>
        </w:rPr>
      </w:pPr>
    </w:p>
    <w:p w:rsidRDefault="00F13018" w:rsidP="00F13018" w:rsidR="00F13018" w:rsidRPr="00F13018">
      <w:pPr>
        <w:spacing w:after="0"/>
        <w:jc w:val="both"/>
        <w:rPr>
          <w:rFonts w:cs="Times New Roman" w:eastAsia="Times New Roman"/>
        </w:rPr>
      </w:pPr>
      <w:r w:rsidRPr="00F13018">
        <w:rPr>
          <w:rFonts w:cs="Times New Roman" w:eastAsia="Times New Roman"/>
          <w:b/>
          <w:bCs/>
        </w:rPr>
        <w:t xml:space="preserve">           </w:t>
      </w:r>
      <w:r w:rsidRPr="00F13018">
        <w:rPr>
          <w:rFonts w:cs="Times New Roman" w:eastAsia="Times New Roman"/>
          <w:b/>
          <w:bCs/>
          <w:lang w:val="fr-FR"/>
        </w:rPr>
        <w:t>I.</w:t>
      </w:r>
      <w:r w:rsidRPr="00F13018">
        <w:rPr>
          <w:rFonts w:cs="Times New Roman" w:eastAsia="Times New Roman"/>
        </w:rPr>
        <w:t xml:space="preserve"> Utvrđene su tražbine stečajnih vjerovnika viših isplatnih redova (članak 138, Stečajnog zakona, </w:t>
      </w:r>
      <w:r w:rsidRPr="00F13018">
        <w:rPr>
          <w:rFonts w:cs="Times New Roman" w:eastAsia="Times New Roman"/>
          <w:i/>
        </w:rPr>
        <w:t>Narodne novine,</w:t>
      </w:r>
      <w:r w:rsidRPr="00F13018">
        <w:rPr>
          <w:rFonts w:cs="Times New Roman" w:eastAsia="Times New Roman"/>
        </w:rPr>
        <w:t xml:space="preserve"> br.-i: 71/15. i 104/17, dalje: SZ), ispitane i priznate na Ispitnom ročištu održanom 22. svibnja 2018, poimenice po vjerovniku, isplatnom redu i u iznosu, sve to ovako: </w:t>
      </w:r>
    </w:p>
    <w:p w:rsidRDefault="00F13018" w:rsidP="00F13018" w:rsidR="00F13018" w:rsidRPr="00F13018">
      <w:pPr>
        <w:tabs>
          <w:tab w:pos="8280" w:leader="hyphen" w:val="right"/>
        </w:tabs>
        <w:spacing w:after="0"/>
        <w:rPr>
          <w:rFonts w:cs="Times New Roman" w:eastAsia="Times New Roman"/>
          <w:lang w:val="fr-FR"/>
        </w:rPr>
      </w:pPr>
    </w:p>
    <w:p w:rsidRDefault="00F13018" w:rsidP="00F13018" w:rsidR="00F13018" w:rsidRPr="00F13018">
      <w:pPr>
        <w:spacing w:after="0"/>
        <w:ind w:left="720"/>
        <w:jc w:val="both"/>
        <w:rPr>
          <w:rFonts w:cs="Times New Roman" w:eastAsia="Times New Roman"/>
          <w:lang w:val="fr-FR"/>
        </w:rPr>
      </w:pPr>
      <w:r w:rsidRPr="00F13018">
        <w:rPr>
          <w:rFonts w:cs="Times New Roman" w:eastAsia="Times New Roman"/>
          <w:b/>
        </w:rPr>
        <w:t>1)</w:t>
      </w:r>
      <w:r w:rsidRPr="00F13018">
        <w:rPr>
          <w:rFonts w:cs="Times New Roman" w:eastAsia="Times New Roman"/>
          <w:lang w:val="fr-FR"/>
        </w:rPr>
        <w:t xml:space="preserve">  prvoga višega isplatnog reda (članak 138, stavak 1, SZ):</w:t>
      </w:r>
    </w:p>
    <w:p w:rsidRDefault="00F13018" w:rsidP="00F13018" w:rsidR="00F13018" w:rsidRPr="00F13018">
      <w:pPr>
        <w:tabs>
          <w:tab w:pos="8280" w:leader="hyphen" w:val="right"/>
        </w:tabs>
        <w:spacing w:after="0"/>
        <w:rPr>
          <w:rFonts w:cs="Times New Roman" w:eastAsia="Times New Roman"/>
          <w:lang w:val="fr-FR"/>
        </w:rPr>
      </w:pPr>
    </w:p>
    <w:p w:rsidRDefault="00F13018" w:rsidP="00F13018" w:rsidR="00F13018" w:rsidRPr="00F13018">
      <w:pPr>
        <w:tabs>
          <w:tab w:pos="8280" w:leader="hyphen" w:val="right"/>
        </w:tabs>
        <w:spacing w:after="0"/>
        <w:rPr>
          <w:rFonts w:cs="Times New Roman" w:eastAsia="Times New Roman"/>
          <w:lang w:val="fr-FR"/>
        </w:rPr>
      </w:pPr>
      <w:r w:rsidRPr="00F13018">
        <w:rPr>
          <w:rFonts w:cs="Times New Roman" w:eastAsia="Times New Roman"/>
          <w:lang w:val="fr-FR"/>
        </w:rPr>
        <w:t>1.  Ante Trogrlić.....................................................................................    123.181,72  kune,</w:t>
      </w:r>
    </w:p>
    <w:p w:rsidRDefault="00F13018" w:rsidP="00F13018" w:rsidR="00F13018" w:rsidRPr="00F13018">
      <w:pPr>
        <w:spacing w:after="0"/>
        <w:rPr>
          <w:rFonts w:cs="Times New Roman" w:eastAsia="Times New Roman"/>
        </w:rPr>
      </w:pPr>
      <w:r w:rsidRPr="00F13018">
        <w:rPr>
          <w:rFonts w:cs="Times New Roman" w:eastAsia="Times New Roman"/>
        </w:rPr>
        <w:t>2.  Ante Duraković……………………….............................................        9.391,72  kune,</w:t>
      </w:r>
    </w:p>
    <w:p w:rsidRDefault="00F13018" w:rsidP="00F13018" w:rsidR="00F13018" w:rsidRPr="00F13018">
      <w:pPr>
        <w:spacing w:after="0"/>
        <w:rPr>
          <w:rFonts w:cs="Times New Roman" w:eastAsia="Times New Roman"/>
          <w:lang w:val="fr-FR"/>
        </w:rPr>
      </w:pPr>
      <w:r w:rsidRPr="00F13018">
        <w:rPr>
          <w:rFonts w:cs="Times New Roman" w:eastAsia="Times New Roman"/>
          <w:lang w:val="fr-FR"/>
        </w:rPr>
        <w:t>3.  Josip Lisac........................................................................................       12.307,35 kuna,</w:t>
      </w:r>
    </w:p>
    <w:p w:rsidRDefault="00F13018" w:rsidP="00F13018" w:rsidR="00F13018" w:rsidRPr="00F13018">
      <w:pPr>
        <w:spacing w:after="0"/>
        <w:rPr>
          <w:rFonts w:cs="Times New Roman" w:eastAsia="Times New Roman"/>
          <w:lang w:val="fr-FR"/>
        </w:rPr>
      </w:pPr>
      <w:r w:rsidRPr="00F13018">
        <w:rPr>
          <w:rFonts w:cs="Times New Roman" w:eastAsia="Times New Roman"/>
          <w:lang w:val="fr-FR"/>
        </w:rPr>
        <w:t>4.  Danijel Bagarić.................................................................................         6.996,77  kuna,</w:t>
      </w:r>
    </w:p>
    <w:p w:rsidRDefault="00F13018" w:rsidP="00F13018" w:rsidR="00F13018" w:rsidRPr="00F13018">
      <w:pPr>
        <w:spacing w:after="0"/>
        <w:rPr>
          <w:rFonts w:cs="Times New Roman" w:eastAsia="Times New Roman"/>
          <w:lang w:val="fr-FR"/>
        </w:rPr>
      </w:pPr>
      <w:r w:rsidRPr="00F13018">
        <w:rPr>
          <w:rFonts w:cs="Times New Roman" w:eastAsia="Times New Roman"/>
          <w:lang w:val="fr-FR"/>
        </w:rPr>
        <w:t>5.  Frane Žuro.........................................................................................         8.713,01 kuna,</w:t>
      </w:r>
    </w:p>
    <w:p w:rsidRDefault="00F13018" w:rsidP="00F13018" w:rsidR="00F13018" w:rsidRPr="00F13018">
      <w:pPr>
        <w:spacing w:after="0"/>
        <w:rPr>
          <w:rFonts w:cs="Times New Roman" w:eastAsia="Times New Roman"/>
          <w:lang w:val="fr-FR"/>
        </w:rPr>
      </w:pPr>
      <w:r w:rsidRPr="00F13018">
        <w:rPr>
          <w:rFonts w:cs="Times New Roman" w:eastAsia="Times New Roman"/>
          <w:lang w:val="fr-FR"/>
        </w:rPr>
        <w:t>6. Ivica Pavelić.......................................................................................         3.775,48 kuna,</w:t>
      </w:r>
    </w:p>
    <w:p w:rsidRDefault="00F13018" w:rsidP="00F13018" w:rsidR="00F13018" w:rsidRPr="00F13018">
      <w:pPr>
        <w:spacing w:after="0"/>
        <w:rPr>
          <w:rFonts w:cs="Times New Roman" w:eastAsia="Times New Roman"/>
          <w:lang w:val="fr-FR"/>
        </w:rPr>
      </w:pPr>
      <w:r w:rsidRPr="00F13018">
        <w:rPr>
          <w:rFonts w:cs="Times New Roman" w:eastAsia="Times New Roman"/>
          <w:lang w:val="fr-FR"/>
        </w:rPr>
        <w:t>7. Jozo Đaja...........................................................................................        11.202,52 kune,</w:t>
      </w:r>
    </w:p>
    <w:p w:rsidRDefault="00F13018" w:rsidP="00F13018" w:rsidR="00F13018" w:rsidRPr="00F13018">
      <w:pPr>
        <w:spacing w:after="0"/>
        <w:rPr>
          <w:rFonts w:cs="Times New Roman" w:eastAsia="Times New Roman"/>
          <w:lang w:val="fr-FR"/>
        </w:rPr>
      </w:pPr>
      <w:r w:rsidRPr="00F13018">
        <w:rPr>
          <w:rFonts w:cs="Times New Roman" w:eastAsia="Times New Roman"/>
          <w:lang w:val="fr-FR"/>
        </w:rPr>
        <w:t>8. Marko Vrdoljak.................................................................................          6.830,00 kuna,</w:t>
      </w:r>
    </w:p>
    <w:p w:rsidRDefault="00F13018" w:rsidP="00F13018" w:rsidR="00F13018" w:rsidRPr="00F13018">
      <w:pPr>
        <w:spacing w:after="0"/>
        <w:rPr>
          <w:rFonts w:cs="Times New Roman" w:eastAsia="Times New Roman"/>
          <w:lang w:val="fr-FR"/>
        </w:rPr>
      </w:pPr>
      <w:r w:rsidRPr="00F13018">
        <w:rPr>
          <w:rFonts w:cs="Times New Roman" w:eastAsia="Times New Roman"/>
          <w:lang w:val="fr-FR"/>
        </w:rPr>
        <w:t>9. Mario Tripković.................................................................................        10.932,51 kuna,</w:t>
      </w:r>
    </w:p>
    <w:p w:rsidRDefault="00F13018" w:rsidP="00F13018" w:rsidR="00F13018" w:rsidRPr="00F13018">
      <w:pPr>
        <w:spacing w:after="0"/>
        <w:rPr>
          <w:rFonts w:cs="Times New Roman" w:eastAsia="Times New Roman"/>
          <w:lang w:val="fr-FR"/>
        </w:rPr>
      </w:pPr>
      <w:r w:rsidRPr="00F13018">
        <w:rPr>
          <w:rFonts w:cs="Times New Roman" w:eastAsia="Times New Roman"/>
          <w:lang w:val="fr-FR"/>
        </w:rPr>
        <w:t>10. Mirela Čičak....................................................................................           5.000,00 kuna,</w:t>
      </w:r>
    </w:p>
    <w:p w:rsidRDefault="00F13018" w:rsidP="00F13018" w:rsidR="00F13018" w:rsidRPr="00F13018">
      <w:pPr>
        <w:spacing w:after="0"/>
        <w:rPr>
          <w:rFonts w:cs="Times New Roman" w:eastAsia="Times New Roman"/>
          <w:lang w:val="fr-FR"/>
        </w:rPr>
      </w:pPr>
      <w:r w:rsidRPr="00F13018">
        <w:rPr>
          <w:rFonts w:cs="Times New Roman" w:eastAsia="Times New Roman"/>
          <w:lang w:val="fr-FR"/>
        </w:rPr>
        <w:t>11. Nikolina Marulić..............................................................................          6.089,36 kuna,</w:t>
      </w:r>
    </w:p>
    <w:p w:rsidRDefault="00F13018" w:rsidP="00F13018" w:rsidR="00F13018" w:rsidRPr="00F13018">
      <w:pPr>
        <w:spacing w:after="0"/>
        <w:rPr>
          <w:rFonts w:cs="Times New Roman" w:eastAsia="Times New Roman"/>
          <w:lang w:val="fr-FR"/>
        </w:rPr>
      </w:pPr>
      <w:r w:rsidRPr="00F13018">
        <w:rPr>
          <w:rFonts w:cs="Times New Roman" w:eastAsia="Times New Roman"/>
          <w:lang w:val="fr-FR"/>
        </w:rPr>
        <w:t>12. Ante Kozina....................................................................................            2.675,20 kuna,</w:t>
      </w:r>
    </w:p>
    <w:p w:rsidRDefault="00F13018" w:rsidP="00F13018" w:rsidR="00F13018" w:rsidRPr="00F13018">
      <w:pPr>
        <w:spacing w:after="0"/>
        <w:rPr>
          <w:rFonts w:cs="Times New Roman" w:eastAsia="Times New Roman"/>
          <w:lang w:val="fr-FR"/>
        </w:rPr>
      </w:pPr>
      <w:r w:rsidRPr="00F13018">
        <w:rPr>
          <w:rFonts w:cs="Times New Roman" w:eastAsia="Times New Roman"/>
          <w:lang w:val="fr-FR"/>
        </w:rPr>
        <w:t>13. Goran Mršić....................................................................................            1.783,01 kuna.</w:t>
      </w:r>
    </w:p>
    <w:p w:rsidRDefault="00F13018" w:rsidP="00F13018" w:rsidR="00F13018" w:rsidRPr="00F13018">
      <w:pPr>
        <w:spacing w:after="0"/>
        <w:rPr>
          <w:rFonts w:cs="Times New Roman" w:eastAsia="Times New Roman"/>
          <w:lang w:val="fr-FR"/>
        </w:rPr>
      </w:pPr>
    </w:p>
    <w:p w:rsidRDefault="00F13018" w:rsidP="00F13018" w:rsidR="00F13018" w:rsidRPr="00F13018">
      <w:pPr>
        <w:spacing w:after="0"/>
        <w:ind w:left="720"/>
        <w:jc w:val="both"/>
        <w:rPr>
          <w:rFonts w:cs="Times New Roman" w:eastAsia="Times New Roman"/>
          <w:lang w:val="fr-FR"/>
        </w:rPr>
      </w:pPr>
      <w:r w:rsidRPr="00F13018">
        <w:rPr>
          <w:rFonts w:cs="Times New Roman" w:eastAsia="Times New Roman"/>
          <w:b/>
        </w:rPr>
        <w:t>2)</w:t>
      </w:r>
      <w:r w:rsidRPr="00F13018">
        <w:rPr>
          <w:rFonts w:cs="Times New Roman" w:eastAsia="Times New Roman"/>
          <w:lang w:val="fr-FR"/>
        </w:rPr>
        <w:t xml:space="preserve">  drugoga višega isplatnog reda (članak 138, stavak 2, SZ):</w:t>
      </w:r>
    </w:p>
    <w:p w:rsidRDefault="00F13018" w:rsidP="00F13018" w:rsidR="00F13018" w:rsidRPr="00F13018">
      <w:pPr>
        <w:spacing w:after="0"/>
        <w:rPr>
          <w:rFonts w:cs="Times New Roman" w:eastAsia="Times New Roman"/>
          <w:lang w:val="fr-FR"/>
        </w:rPr>
      </w:pP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lang w:val="fr-FR"/>
        </w:rPr>
        <w:t>1.   MESSER CROATIA PLIN d.o.o., Zaprešić, OIB : 32179081874, ......</w:t>
      </w:r>
      <w:r w:rsidRPr="00F13018">
        <w:rPr>
          <w:rFonts w:cs="Times New Roman" w:eastAsia="Times New Roman"/>
        </w:rPr>
        <w:t xml:space="preserve">       4.839,06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2     PAPIRUS GRUPA d.o.o., Split, OIB: 15827489266, ..........................       9.209,24  kune,</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3.   SHRACK TECHNIK d.o.o., Zagreb, OIB: 36365310424, ...................      13.396,54 kune,</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4.   VODOSKOK d.d.., Zagreb, OIB: 34134218058,  ................................       49.433,04 kune,</w:t>
      </w:r>
    </w:p>
    <w:p w:rsidRDefault="00F13018" w:rsidP="00F13018" w:rsidR="00F13018" w:rsidRPr="00F13018">
      <w:pPr>
        <w:spacing w:after="0"/>
        <w:jc w:val="both"/>
        <w:rPr>
          <w:rFonts w:cs="Times New Roman" w:eastAsia="Times New Roman"/>
          <w:lang w:eastAsia="hr-HR" w:val="fr-FR"/>
        </w:rPr>
      </w:pPr>
    </w:p>
    <w:p w:rsidRDefault="00F13018" w:rsidP="00F13018" w:rsidR="00F13018" w:rsidRPr="00F13018">
      <w:pPr>
        <w:spacing w:after="0"/>
        <w:jc w:val="both"/>
        <w:rPr>
          <w:rFonts w:cs="Times New Roman" w:eastAsia="Times New Roman"/>
          <w:lang w:eastAsia="hr-HR"/>
        </w:rPr>
      </w:pPr>
      <w:r w:rsidRPr="00F13018">
        <w:rPr>
          <w:rFonts w:cs="Times New Roman" w:eastAsia="Times New Roman"/>
          <w:lang w:eastAsia="hr-HR" w:val="fr-FR"/>
        </w:rPr>
        <w:t xml:space="preserve">                                                                  </w:t>
      </w:r>
      <w:r w:rsidRPr="00F13018">
        <w:rPr>
          <w:rFonts w:cs="Times New Roman" w:eastAsia="Times New Roman"/>
          <w:b/>
          <w:lang w:eastAsia="hr-HR" w:val="fr-FR"/>
        </w:rPr>
        <w:t>- 2-</w:t>
      </w:r>
      <w:r w:rsidRPr="00F13018">
        <w:rPr>
          <w:rFonts w:cs="Times New Roman" w:eastAsia="Times New Roman"/>
          <w:lang w:eastAsia="hr-HR" w:val="fr-FR"/>
        </w:rPr>
        <w:t xml:space="preserve">                                    </w:t>
      </w:r>
      <w:r w:rsidRPr="00F13018">
        <w:rPr>
          <w:rFonts w:cs="Times New Roman" w:eastAsia="Times New Roman"/>
          <w:b/>
          <w:lang w:eastAsia="hr-HR" w:val="fr-FR"/>
        </w:rPr>
        <w:t xml:space="preserve">Broj: 14. </w:t>
      </w:r>
      <w:r w:rsidRPr="00F13018">
        <w:rPr>
          <w:rFonts w:cs="Times New Roman" w:eastAsia="Times New Roman"/>
          <w:b/>
          <w:lang w:eastAsia="hr-HR" w:val="en-US"/>
        </w:rPr>
        <w:t>St-240/2017.</w:t>
      </w:r>
    </w:p>
    <w:p w:rsidRDefault="00F13018" w:rsidP="00F13018" w:rsidR="00F13018" w:rsidRPr="00F13018">
      <w:pPr>
        <w:tabs>
          <w:tab w:pos="8280" w:leader="hyphen" w:val="right"/>
        </w:tabs>
        <w:spacing w:after="0"/>
        <w:rPr>
          <w:rFonts w:cs="Times New Roman" w:eastAsia="Times New Roman"/>
        </w:rPr>
      </w:pPr>
    </w:p>
    <w:p w:rsidRDefault="00F13018" w:rsidP="00F13018" w:rsidR="00F13018" w:rsidRPr="00F13018">
      <w:pPr>
        <w:tabs>
          <w:tab w:pos="8280" w:leader="hyphen" w:val="right"/>
        </w:tabs>
        <w:spacing w:after="0"/>
        <w:rPr>
          <w:rFonts w:cs="Times New Roman" w:eastAsia="Times New Roman"/>
        </w:rPr>
      </w:pPr>
    </w:p>
    <w:p w:rsidRDefault="00F13018" w:rsidP="00F13018" w:rsidR="00F13018" w:rsidRPr="00F13018">
      <w:pPr>
        <w:tabs>
          <w:tab w:pos="8280" w:leader="hyphen" w:val="right"/>
        </w:tabs>
        <w:spacing w:after="0"/>
        <w:rPr>
          <w:rFonts w:cs="Times New Roman" w:eastAsia="Times New Roman"/>
        </w:rPr>
      </w:pP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5.   FRIGOMOTORS d.o.o., Dugopolje, OIB: 09191580513,  .............…         8.866,75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6.   ADRIA LIJEV d.o.o., Split, OIB: 59550996186, ...............................         3.250,00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7.   UNI RENT d.o.o., Kaštel Stari, 95263983283, .................................         9.303,85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8.   TIM KABEL d.o.o., Sesvete, OIB: 69927324836, .........................…     212.062,13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9.  MTO d.o.o., Zagreb, OIB: 27163371451,  ...........................................       21.804,03 kune,</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10. ELEKTRO ČURĆIČ d.o.o., Split, OIB: 73607077581,  ....................          4.480,00 kuna,         11. SANTEH d.o.o., Split, OIB: 00239273879, ........................................          6.784,94 kune,</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12. FRANKSTAHL d.o.o., Zagreb, OIB: 74438812930, .........................      132.615,39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13. KOPIRING d.o.o., Split, OIB: 05056683188, ....................................          6.727,28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14. DELTRON d.o.o. Split, OIB: 36118056137, .....................................         17.536,75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15. KOMJATE d.o.o., Kaštel Sućurac, OIB: 92009564551, ....................           4.787,50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16. KERA TERM TRGOVINA d.o.o., Zagreb, OIB: 42570728116, .......         68.439,23 kune,</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 xml:space="preserve">17. VOKEL d.o.o., Imotski, OIB: 48626789291, ......................................       244.650,93kune, </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18. INEL d.o.o., Split, OIB: 68001619680, ..........................................….        55.088,83 kune,</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19. CONTROLMATIKA d.o.o., Šibenik, OIB: 082442877162, ...........…       98.003,17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20. TERMAG d.o.o., Matulji, OIB: 23906639896, ..............................….      126.913,91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 xml:space="preserve">21. PEPELIFE HRVATSKA cijevni sustavi d.o.o., Kerestince, </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 xml:space="preserve">      OIB: 12257815953, ..............................................................................      117.084,84 kune,</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22. PEL 3 d.o.o., Split, OIB: 16746074162, ..............................................          9.253,55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23. ZAGREBAČKI HOLDING d.o.o., Zagreb, OIB: 85584865987, .......               64,98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24. AKVAMONT d.o.o., Ston, 05678625092, ..........................................       40.312,50  kuna,</w:t>
      </w:r>
    </w:p>
    <w:p w:rsidRDefault="00F13018" w:rsidP="00F13018" w:rsidR="00F13018" w:rsidRPr="00F13018">
      <w:pPr>
        <w:tabs>
          <w:tab w:pos="8280" w:leader="hyphen" w:val="right"/>
        </w:tabs>
        <w:spacing w:after="0"/>
        <w:jc w:val="both"/>
        <w:rPr>
          <w:rFonts w:cs="Times New Roman" w:eastAsia="Times New Roman"/>
        </w:rPr>
      </w:pPr>
      <w:r w:rsidRPr="00F13018">
        <w:rPr>
          <w:rFonts w:cs="Times New Roman" w:eastAsia="Times New Roman"/>
        </w:rPr>
        <w:t>25. TEA PHARIA d.o.o., Split, OIB: 99294824555, ...............................      127.665,42 kune,</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26. INTEREUROPA d.o.o., Zagreb, OIB: 85514716931, ........................          1.170,07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27. UTIČNICA j.d.o.o., Imotski, OIB: 64291829139, ..............................        15.000,00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28. Hrvatski zavod za zapošljavanje, Zagreb, OIB: 91547293790, ..........         37.392,06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29. HIT INSTALACIJE j.d.o.o., Split, OIB: 04250941708, .....................        28.680,00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30. SLAP d.o.o., Trogir, OIB: 88520345444, ............................................        29.098,60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 xml:space="preserve">31. AQUA INSTALACIJE d.o.o., Čakovec, OIB: 12708049859, ............        17.570,00 kuna, </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32. BRODOMERKUR d.d., Split, OIB: 33956120458, ............................      101.049,74 kune,</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33. CROINSTALACIJE d.o.o., Ivankovo, OIB: 96969351947, ...............      172.772,00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34. CROATIA OSIGURANJE d.d., Zagreb, OIB: 26187994862, ............          6.934,55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 xml:space="preserve">35. Igor Teofilović i Matija Knez, vl. obrta EXELERION, </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 xml:space="preserve">      Dugo Selo, OIB: 84951782907, ...................................................……        51.587,71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36. ZAST d.o.o., Split, OIB: 37134860557, ..............................................         1.125,00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37. GRAĐENJE SPLIT d.o.o., Split, OIB: 42492876720, .......................        32.054,27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38. GAZILJ d.o.o., Makarska, OIB: 06514984198, ..................................          5.280,00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39. A 3 d.o.o., Split, OIB: 81559837980, ...................................................     823.172,00 kuna,</w:t>
      </w:r>
    </w:p>
    <w:p w:rsidRDefault="00F13018" w:rsidP="00F13018" w:rsidR="00F13018" w:rsidRPr="00F13018">
      <w:pPr>
        <w:tabs>
          <w:tab w:pos="8280" w:leader="hyphen" w:val="right"/>
        </w:tabs>
        <w:spacing w:after="0"/>
        <w:rPr>
          <w:rFonts w:cs="Times New Roman" w:eastAsia="Times New Roman"/>
        </w:rPr>
      </w:pPr>
      <w:r w:rsidRPr="00F13018">
        <w:rPr>
          <w:rFonts w:cs="Times New Roman" w:eastAsia="Times New Roman"/>
        </w:rPr>
        <w:t>40. VENTILACIJA VEIĆ j.d.o.o., Split, OIB: 80733029485, ..................        24.620,00 kuna.</w:t>
      </w:r>
    </w:p>
    <w:p w:rsidRDefault="00F13018" w:rsidP="00F13018" w:rsidR="00F13018" w:rsidRPr="00F13018">
      <w:pPr>
        <w:tabs>
          <w:tab w:pos="8280" w:leader="hyphen" w:val="right"/>
        </w:tabs>
        <w:spacing w:after="0"/>
        <w:rPr>
          <w:rFonts w:cs="Times New Roman" w:eastAsia="Times New Roman"/>
        </w:rPr>
      </w:pPr>
    </w:p>
    <w:p w:rsidRDefault="00F13018" w:rsidP="00F13018" w:rsidR="00F13018" w:rsidRPr="00F13018">
      <w:pPr>
        <w:spacing w:after="0"/>
        <w:jc w:val="both"/>
        <w:rPr>
          <w:rFonts w:cs="Times New Roman" w:eastAsia="Times New Roman"/>
        </w:rPr>
      </w:pPr>
      <w:r w:rsidRPr="00F13018">
        <w:rPr>
          <w:rFonts w:cs="Times New Roman" w:eastAsia="Times New Roman"/>
          <w:b/>
          <w:bCs/>
        </w:rPr>
        <w:t xml:space="preserve">           </w:t>
      </w:r>
      <w:r w:rsidRPr="00F13018">
        <w:rPr>
          <w:rFonts w:cs="Times New Roman" w:eastAsia="Times New Roman"/>
          <w:b/>
          <w:bCs/>
          <w:lang w:val="fr-FR"/>
        </w:rPr>
        <w:t>II.</w:t>
      </w:r>
      <w:r w:rsidRPr="00F13018">
        <w:rPr>
          <w:rFonts w:cs="Times New Roman" w:eastAsia="Times New Roman"/>
        </w:rPr>
        <w:t xml:space="preserve"> Osporene su tražbine stečajnih vjerovnika </w:t>
      </w:r>
      <w:r w:rsidRPr="00F13018">
        <w:rPr>
          <w:rFonts w:cs="Times New Roman" w:eastAsia="Times New Roman"/>
          <w:lang w:val="fr-FR"/>
        </w:rPr>
        <w:t>drugoga višega isplatnog reda (članak 138, stavak 2, SZ)</w:t>
      </w:r>
      <w:r w:rsidRPr="00F13018">
        <w:rPr>
          <w:rFonts w:cs="Times New Roman" w:eastAsia="Times New Roman"/>
        </w:rPr>
        <w:t xml:space="preserve">, ispitane i osporene od Stečajnog upravitelja na Ispitnom ročištu održanom 22. svibnja 2018, poimenice po vjerovniku i u iznosu, sve to ovako: </w:t>
      </w:r>
    </w:p>
    <w:p w:rsidRDefault="00F13018" w:rsidP="00F13018" w:rsidR="00F13018" w:rsidRPr="00F13018">
      <w:pPr>
        <w:tabs>
          <w:tab w:pos="8280" w:leader="hyphen" w:val="right"/>
        </w:tabs>
        <w:spacing w:after="0"/>
        <w:jc w:val="both"/>
        <w:rPr>
          <w:rFonts w:cs="Times New Roman" w:eastAsia="Times New Roman"/>
        </w:rPr>
      </w:pPr>
    </w:p>
    <w:p w:rsidRDefault="00F13018" w:rsidP="00F13018" w:rsidR="00F13018" w:rsidRPr="00F13018">
      <w:pPr>
        <w:tabs>
          <w:tab w:pos="8280" w:leader="hyphen" w:val="right"/>
        </w:tabs>
        <w:spacing w:after="0"/>
        <w:jc w:val="both"/>
        <w:rPr>
          <w:rFonts w:cs="Times New Roman" w:eastAsia="Times New Roman"/>
        </w:rPr>
      </w:pPr>
    </w:p>
    <w:p w:rsidRDefault="00F13018" w:rsidP="00F13018" w:rsidR="00F13018" w:rsidRPr="00F13018">
      <w:pPr>
        <w:spacing w:after="0"/>
        <w:jc w:val="both"/>
        <w:rPr>
          <w:rFonts w:cs="Times New Roman" w:eastAsia="Times New Roman"/>
          <w:lang w:eastAsia="hr-HR" w:val="en-US"/>
        </w:rPr>
      </w:pPr>
      <w:r w:rsidRPr="00F13018">
        <w:rPr>
          <w:rFonts w:cs="Times New Roman" w:eastAsia="Times New Roman"/>
          <w:lang w:eastAsia="hr-HR" w:val="fr-FR"/>
        </w:rPr>
        <w:t xml:space="preserve">                                                                  </w:t>
      </w:r>
      <w:r w:rsidRPr="00F13018">
        <w:rPr>
          <w:rFonts w:cs="Times New Roman" w:eastAsia="Times New Roman"/>
          <w:b/>
          <w:lang w:eastAsia="hr-HR" w:val="fr-FR"/>
        </w:rPr>
        <w:t>- 3-</w:t>
      </w:r>
      <w:r w:rsidRPr="00F13018">
        <w:rPr>
          <w:rFonts w:cs="Times New Roman" w:eastAsia="Times New Roman"/>
          <w:lang w:eastAsia="hr-HR" w:val="fr-FR"/>
        </w:rPr>
        <w:t xml:space="preserve">                                    </w:t>
      </w:r>
      <w:r w:rsidRPr="00F13018">
        <w:rPr>
          <w:rFonts w:cs="Times New Roman" w:eastAsia="Times New Roman"/>
          <w:b/>
          <w:lang w:eastAsia="hr-HR" w:val="fr-FR"/>
        </w:rPr>
        <w:t xml:space="preserve">Broj: 14. </w:t>
      </w:r>
      <w:r w:rsidRPr="00F13018">
        <w:rPr>
          <w:rFonts w:cs="Times New Roman" w:eastAsia="Times New Roman"/>
          <w:b/>
          <w:lang w:eastAsia="hr-HR" w:val="en-US"/>
        </w:rPr>
        <w:t>St-240/2017.</w:t>
      </w:r>
    </w:p>
    <w:p w:rsidRDefault="00F13018" w:rsidP="00F13018" w:rsidR="00F13018" w:rsidRPr="00F13018">
      <w:pPr>
        <w:tabs>
          <w:tab w:pos="8280" w:leader="hyphen" w:val="right"/>
        </w:tabs>
        <w:spacing w:after="0"/>
        <w:jc w:val="both"/>
        <w:rPr>
          <w:rFonts w:cs="Times New Roman" w:eastAsia="Times New Roman"/>
        </w:rPr>
      </w:pPr>
    </w:p>
    <w:p w:rsidRDefault="00F13018" w:rsidP="00F13018" w:rsidR="00F13018" w:rsidRPr="00F13018">
      <w:pPr>
        <w:tabs>
          <w:tab w:pos="8280" w:leader="hyphen" w:val="right"/>
        </w:tabs>
        <w:spacing w:after="0"/>
        <w:jc w:val="both"/>
        <w:rPr>
          <w:rFonts w:cs="Times New Roman" w:eastAsia="Times New Roman"/>
        </w:rPr>
      </w:pPr>
    </w:p>
    <w:p w:rsidRDefault="00F13018" w:rsidP="00F13018" w:rsidR="00F13018" w:rsidRPr="00F13018">
      <w:pPr>
        <w:tabs>
          <w:tab w:pos="8280" w:leader="hyphen" w:val="right"/>
        </w:tabs>
        <w:spacing w:after="0"/>
        <w:jc w:val="both"/>
        <w:rPr>
          <w:rFonts w:cs="Times New Roman" w:eastAsia="Times New Roman"/>
        </w:rPr>
      </w:pPr>
    </w:p>
    <w:p w:rsidRDefault="00F13018" w:rsidP="00F13018" w:rsidR="00F13018" w:rsidRPr="00F13018">
      <w:pPr>
        <w:tabs>
          <w:tab w:pos="8280" w:leader="hyphen" w:val="right"/>
        </w:tabs>
        <w:spacing w:after="0"/>
        <w:jc w:val="both"/>
        <w:rPr>
          <w:rFonts w:cs="Times New Roman" w:eastAsia="Times New Roman"/>
        </w:rPr>
      </w:pPr>
    </w:p>
    <w:p w:rsidRDefault="00F13018" w:rsidP="00F13018" w:rsidR="00F13018" w:rsidRPr="00F13018">
      <w:pPr>
        <w:tabs>
          <w:tab w:pos="8280" w:leader="hyphen" w:val="right"/>
        </w:tabs>
        <w:spacing w:after="0"/>
        <w:jc w:val="both"/>
        <w:rPr>
          <w:rFonts w:cs="Times New Roman" w:eastAsia="Times New Roman"/>
        </w:rPr>
      </w:pPr>
      <w:r w:rsidRPr="00F13018">
        <w:rPr>
          <w:rFonts w:cs="Times New Roman" w:eastAsia="Times New Roman"/>
        </w:rPr>
        <w:t xml:space="preserve">1. MOREA d.o.o., Split, OIB: 36394236665, ............................................    887.191,00 kuna, </w:t>
      </w:r>
    </w:p>
    <w:p w:rsidRDefault="00F13018" w:rsidP="00F13018" w:rsidR="00F13018" w:rsidRPr="00F13018">
      <w:pPr>
        <w:tabs>
          <w:tab w:pos="8280" w:leader="hyphen" w:val="right"/>
        </w:tabs>
        <w:spacing w:after="0"/>
        <w:rPr>
          <w:rFonts w:cs="Times New Roman" w:eastAsia="Times New Roman"/>
          <w:lang w:val="fr-FR"/>
        </w:rPr>
      </w:pPr>
      <w:r w:rsidRPr="00F13018">
        <w:rPr>
          <w:rFonts w:cs="Times New Roman" w:eastAsia="Times New Roman"/>
        </w:rPr>
        <w:t>2. CENTAR KONZULTANATA d.o.o., Split, OIB: 26108022964, .......</w:t>
      </w:r>
      <w:r w:rsidRPr="00F13018">
        <w:rPr>
          <w:rFonts w:cs="Times New Roman" w:eastAsia="Times New Roman"/>
          <w:lang w:val="fr-FR"/>
        </w:rPr>
        <w:t>..    195.000,00 kuna,</w:t>
      </w:r>
    </w:p>
    <w:p w:rsidRDefault="00F13018" w:rsidP="00F13018" w:rsidR="00F13018" w:rsidRPr="00F13018">
      <w:pPr>
        <w:tabs>
          <w:tab w:pos="8280" w:leader="hyphen" w:val="right"/>
        </w:tabs>
        <w:spacing w:after="0"/>
        <w:rPr>
          <w:rFonts w:cs="Times New Roman" w:eastAsia="Times New Roman"/>
          <w:lang w:val="fr-FR"/>
        </w:rPr>
      </w:pPr>
      <w:r w:rsidRPr="00F13018">
        <w:rPr>
          <w:rFonts w:cs="Times New Roman" w:eastAsia="Times New Roman"/>
          <w:lang w:val="fr-FR"/>
        </w:rPr>
        <w:t>3. ORGULA GRUPA d.o.o., Split, OIB: 06755611507, ............................    564.320,11 kuna.</w:t>
      </w:r>
    </w:p>
    <w:p w:rsidRDefault="00F13018" w:rsidP="00F13018" w:rsidR="00F13018" w:rsidRPr="00F13018">
      <w:pPr>
        <w:tabs>
          <w:tab w:pos="8280" w:leader="hyphen" w:val="right"/>
        </w:tabs>
        <w:spacing w:after="0"/>
        <w:jc w:val="both"/>
        <w:rPr>
          <w:rFonts w:cs="Times New Roman" w:eastAsia="Times New Roman"/>
        </w:rPr>
      </w:pPr>
    </w:p>
    <w:p w:rsidRDefault="00F13018" w:rsidP="00F13018" w:rsidR="00F13018" w:rsidRPr="00F13018">
      <w:pPr>
        <w:spacing w:after="0"/>
        <w:jc w:val="both"/>
        <w:rPr>
          <w:rFonts w:cs="Times New Roman" w:eastAsia="Times New Roman"/>
          <w:lang w:val="fr-FR"/>
        </w:rPr>
      </w:pPr>
      <w:r w:rsidRPr="00F13018">
        <w:rPr>
          <w:rFonts w:cs="Times New Roman" w:eastAsia="Times New Roman"/>
          <w:b/>
          <w:bCs/>
        </w:rPr>
        <w:t xml:space="preserve">           </w:t>
      </w:r>
      <w:r w:rsidRPr="00F13018">
        <w:rPr>
          <w:rFonts w:cs="Times New Roman" w:eastAsia="Times New Roman"/>
          <w:b/>
          <w:bCs/>
          <w:lang w:val="fr-FR"/>
        </w:rPr>
        <w:t>III.</w:t>
      </w:r>
      <w:r w:rsidRPr="00F13018">
        <w:rPr>
          <w:rFonts w:cs="Times New Roman" w:eastAsia="Times New Roman"/>
          <w:lang w:val="fr-FR"/>
        </w:rPr>
        <w:t xml:space="preserve"> </w:t>
      </w:r>
      <w:r w:rsidRPr="00F13018">
        <w:rPr>
          <w:rFonts w:cs="Times New Roman" w:eastAsia="Times New Roman"/>
          <w:bCs/>
          <w:lang w:val="fr-FR"/>
        </w:rPr>
        <w:t xml:space="preserve">Stečajni vjerovnici iz točke II/ izrjeke ovog Rješenja, kojih se osporene tražbine ne temelje na ovršnoj ispravi, upućuju se u roku od osam (8) dana od pravomoćnosti ovog </w:t>
      </w:r>
      <w:r w:rsidRPr="00F13018">
        <w:rPr>
          <w:rFonts w:cs="Times New Roman" w:eastAsia="Times New Roman"/>
          <w:lang w:val="fr-FR"/>
        </w:rPr>
        <w:t xml:space="preserve"> </w:t>
      </w:r>
      <w:r w:rsidRPr="00F13018">
        <w:rPr>
          <w:rFonts w:cs="Times New Roman" w:eastAsia="Times New Roman"/>
          <w:bCs/>
          <w:lang w:val="fr-FR"/>
        </w:rPr>
        <w:t xml:space="preserve">Rješenja, pokrenuti parnicu protiv stečajnog Dužnika, radi utvrđenja u parnici osporenih im tražbina u ovome stečajnom postupku. </w:t>
      </w:r>
      <w:r w:rsidRPr="00F13018">
        <w:rPr>
          <w:rFonts w:cs="Times New Roman" w:eastAsia="Times New Roman"/>
          <w:lang w:val="fr-FR"/>
        </w:rPr>
        <w:t>Ako naprijed upućeni u parnicu, u navedenom roku od osam (8) dana, ne pokrenu parnicu na koju su upućeni, smatrat će se kako su isti odustali od prava na vođenje parnice.</w:t>
      </w:r>
      <w:r w:rsidRPr="00F13018">
        <w:rPr>
          <w:rFonts w:cs="Times New Roman" w:eastAsia="Times New Roman"/>
          <w:bCs/>
          <w:lang w:val="fr-FR"/>
        </w:rPr>
        <w:t xml:space="preserve"> </w:t>
      </w:r>
      <w:r w:rsidRPr="00F13018">
        <w:rPr>
          <w:rFonts w:cs="Times New Roman" w:eastAsia="Times New Roman"/>
          <w:lang w:val="fr-FR"/>
        </w:rPr>
        <w:t xml:space="preserve">Ako je u vrijeme otvaranja stečajnog postupka pred državnim ili arbitražnim sudom već bio pokrenut parnični postupak o tražbinama koje su osporene, postupak radi utvrđivanja tražbine nastavit će se preuzimanjem te parnice pa se naprijed navedeni vjerovnici osporenih tražbina upućuju u roku od osam (8) dana od pravomoćnosti ovog Rješenja podnijeti prijedlog za preuzimanje i nastavak takve parnice a oni koji to ne učini u tome roku, smatrat će se kako su odustali od prava na vođenje parnice.     </w:t>
      </w:r>
    </w:p>
    <w:p w:rsidRDefault="00F13018" w:rsidP="00F13018" w:rsidR="00F13018" w:rsidRPr="00F13018">
      <w:pPr>
        <w:spacing w:after="0"/>
        <w:jc w:val="both"/>
        <w:rPr>
          <w:rFonts w:cs="Times New Roman" w:eastAsia="Times New Roman"/>
          <w:lang w:val="fr-FR"/>
        </w:rPr>
      </w:pPr>
    </w:p>
    <w:p w:rsidRDefault="00F13018" w:rsidP="00F13018" w:rsidR="00F13018" w:rsidRPr="00F13018">
      <w:pPr>
        <w:spacing w:after="0"/>
        <w:jc w:val="both"/>
        <w:rPr>
          <w:rFonts w:cs="Times New Roman" w:eastAsia="Times New Roman"/>
          <w:lang w:val="fr-FR"/>
        </w:rPr>
      </w:pPr>
    </w:p>
    <w:p w:rsidRDefault="00F13018" w:rsidP="00F13018" w:rsidR="00F13018" w:rsidRPr="00F13018">
      <w:pPr>
        <w:spacing w:after="0"/>
        <w:jc w:val="center"/>
        <w:rPr>
          <w:rFonts w:cs="Times New Roman" w:eastAsia="Times New Roman"/>
        </w:rPr>
      </w:pPr>
      <w:r w:rsidRPr="00F13018">
        <w:rPr>
          <w:rFonts w:cs="Times New Roman" w:eastAsia="Times New Roman"/>
        </w:rPr>
        <w:t>Obrazloženje</w:t>
      </w:r>
    </w:p>
    <w:p w:rsidRDefault="00F13018" w:rsidP="00F13018" w:rsidR="00F13018" w:rsidRPr="00F13018">
      <w:pPr>
        <w:spacing w:after="0"/>
        <w:jc w:val="center"/>
        <w:rPr>
          <w:rFonts w:cs="Times New Roman" w:eastAsia="Times New Roman"/>
        </w:rPr>
      </w:pPr>
    </w:p>
    <w:p w:rsidRDefault="00F13018" w:rsidP="00F13018" w:rsidR="00F13018" w:rsidRPr="00F13018">
      <w:pPr>
        <w:spacing w:after="0"/>
        <w:jc w:val="center"/>
        <w:rPr>
          <w:rFonts w:cs="Times New Roman" w:eastAsia="Times New Roman"/>
        </w:rPr>
      </w:pPr>
    </w:p>
    <w:p w:rsidRDefault="00F13018" w:rsidP="00F13018" w:rsidR="00F13018" w:rsidRPr="00F13018">
      <w:pPr>
        <w:spacing w:after="0"/>
        <w:jc w:val="both"/>
        <w:rPr>
          <w:rFonts w:cs="Times New Roman" w:eastAsia="Times New Roman"/>
        </w:rPr>
      </w:pPr>
      <w:r w:rsidRPr="00F13018">
        <w:rPr>
          <w:rFonts w:cs="Times New Roman" w:eastAsia="Times New Roman"/>
        </w:rPr>
        <w:t xml:space="preserve">          Rješenjem ovog suda od 15. veljače 2018. godine, broj: 14.St-240/2017, otvoren je stečajni postupak nad uvodno navedenim stečajnim Dužnikom.</w:t>
      </w:r>
    </w:p>
    <w:p w:rsidRDefault="00F13018" w:rsidP="00F13018" w:rsidR="00F13018" w:rsidRPr="00F13018">
      <w:pPr>
        <w:spacing w:after="0"/>
        <w:jc w:val="both"/>
        <w:rPr>
          <w:rFonts w:cs="Times New Roman" w:eastAsia="Times New Roman"/>
        </w:rPr>
      </w:pPr>
    </w:p>
    <w:p w:rsidRDefault="00F13018" w:rsidP="00F13018" w:rsidR="00F13018" w:rsidRPr="00F13018">
      <w:pPr>
        <w:spacing w:after="0"/>
        <w:jc w:val="both"/>
        <w:rPr>
          <w:rFonts w:cs="Times New Roman" w:eastAsia="Times New Roman"/>
        </w:rPr>
      </w:pPr>
      <w:r w:rsidRPr="00F13018">
        <w:rPr>
          <w:rFonts w:cs="Times New Roman" w:eastAsia="Times New Roman"/>
        </w:rPr>
        <w:t xml:space="preserve">          Nakon što su vjerovnici prijavili vlastite tražbine u stečajni postupak, iste su tražbine ispitane na Ispitnom ročištu održanom 22. svibnja 2018. godine te je potom 23 svibnja 2018. Sud sastavio Tablicu ispitanih tražbina, sukladno članak 264, SZ. Temeljem Tablice ispitanih tražbina, Sud ovim Rješenjem, temeljem odredbe članka 265, SZ, odlučuje o tome u kojem su iznosu i u kojem isplatnom redu utvrđene, odnosno, osporene pojedine tražbine. Ovim istim Rješenjem Sud odlučuje i o upućivanju na parnicu radi utvrđivanja u parnici osporenih tražbina temeljem isto članka 265. i članaka 266. – 267. i članka 269, SZ.</w:t>
      </w:r>
    </w:p>
    <w:p w:rsidRDefault="00F13018" w:rsidP="00F13018" w:rsidR="00F13018" w:rsidRPr="00F13018">
      <w:pPr>
        <w:spacing w:after="0"/>
        <w:jc w:val="both"/>
        <w:rPr>
          <w:rFonts w:cs="Times New Roman" w:eastAsia="Times New Roman"/>
        </w:rPr>
      </w:pPr>
    </w:p>
    <w:p w:rsidRDefault="00F13018" w:rsidP="00F13018" w:rsidR="00F13018" w:rsidRPr="00F13018">
      <w:pPr>
        <w:spacing w:after="0"/>
        <w:jc w:val="both"/>
        <w:rPr>
          <w:rFonts w:cs="Times New Roman" w:eastAsia="Times New Roman"/>
        </w:rPr>
      </w:pPr>
      <w:r w:rsidRPr="00F13018">
        <w:rPr>
          <w:rFonts w:cs="Times New Roman" w:eastAsia="Times New Roman"/>
        </w:rPr>
        <w:t xml:space="preserve">          U odnosu na osporene tražbine, ističe se kako su osporene tražbine poimenice navedenih stečajnih vjerovnika, u iznosima i u isplatnim redovima i od strane Stečajnog upravitelja kao osporavatelja, upravo onako kako je to navedeno u izrijeci Rješenja pod točkom II.</w:t>
      </w:r>
    </w:p>
    <w:p w:rsidRDefault="00F13018" w:rsidP="00F13018" w:rsidR="00F13018" w:rsidRPr="00F13018">
      <w:pPr>
        <w:spacing w:after="0"/>
        <w:jc w:val="both"/>
        <w:rPr>
          <w:rFonts w:cs="Times New Roman" w:eastAsia="Times New Roman"/>
        </w:rPr>
      </w:pPr>
    </w:p>
    <w:p w:rsidRDefault="00F13018" w:rsidP="00F13018" w:rsidR="00F13018" w:rsidRPr="00F13018">
      <w:pPr>
        <w:spacing w:after="0"/>
        <w:jc w:val="both"/>
        <w:rPr>
          <w:rFonts w:cs="Times New Roman" w:eastAsia="Times New Roman"/>
        </w:rPr>
      </w:pPr>
      <w:r w:rsidRPr="00F13018">
        <w:rPr>
          <w:rFonts w:cs="Times New Roman" w:eastAsia="Times New Roman"/>
        </w:rPr>
        <w:t xml:space="preserve">          Razlozi osporavanja osporenih tražbina jesu ti što se pred nadležnim sudom već vode parnični postupci o istim spornim tražbina.</w:t>
      </w:r>
    </w:p>
    <w:p w:rsidRDefault="00F13018" w:rsidP="00F13018" w:rsidR="00F13018" w:rsidRPr="00F13018">
      <w:pPr>
        <w:spacing w:after="0"/>
        <w:jc w:val="both"/>
        <w:rPr>
          <w:rFonts w:cs="Times New Roman" w:eastAsia="Times New Roman"/>
        </w:rPr>
      </w:pPr>
    </w:p>
    <w:p w:rsidRDefault="00F13018" w:rsidP="00F13018" w:rsidR="00F13018" w:rsidRPr="00F13018">
      <w:pPr>
        <w:spacing w:after="0"/>
        <w:jc w:val="both"/>
        <w:rPr>
          <w:rFonts w:cs="Times New Roman" w:eastAsia="Times New Roman"/>
        </w:rPr>
      </w:pPr>
      <w:r w:rsidRPr="00F13018">
        <w:rPr>
          <w:rFonts w:cs="Times New Roman" w:eastAsia="Times New Roman"/>
        </w:rPr>
        <w:t xml:space="preserve">              Vjerovnike osporenih tražbina iz točke II. izrijeke Rješenja, koje se, inače, ne temelje na ovršnoj ispravi, Sud je uputio pokrenuti parnicu protiv stečajnog Dužnika u propisnom roku od osam (8.) dana, radi utvrđenja u parnici osporenih im tražbina. Ako upućeni u parnicu </w:t>
      </w:r>
    </w:p>
    <w:p w:rsidRDefault="00F13018" w:rsidP="00F13018" w:rsidR="00F13018" w:rsidRPr="00F13018">
      <w:pPr>
        <w:spacing w:after="0"/>
        <w:jc w:val="both"/>
        <w:rPr>
          <w:rFonts w:cs="Times New Roman" w:eastAsia="Times New Roman"/>
        </w:rPr>
      </w:pPr>
    </w:p>
    <w:p w:rsidRDefault="00F13018" w:rsidP="00F13018" w:rsidR="00F13018" w:rsidRPr="00F13018">
      <w:pPr>
        <w:spacing w:after="0"/>
        <w:jc w:val="both"/>
        <w:rPr>
          <w:rFonts w:cs="Times New Roman" w:eastAsia="Times New Roman"/>
        </w:rPr>
      </w:pPr>
    </w:p>
    <w:p w:rsidRDefault="00F13018" w:rsidP="00F13018" w:rsidR="00F13018" w:rsidRPr="00F13018">
      <w:pPr>
        <w:spacing w:after="0"/>
        <w:jc w:val="both"/>
        <w:rPr>
          <w:rFonts w:cs="Times New Roman" w:eastAsia="Times New Roman"/>
          <w:lang w:eastAsia="hr-HR" w:val="en-US"/>
        </w:rPr>
      </w:pPr>
      <w:r w:rsidRPr="00F13018">
        <w:rPr>
          <w:rFonts w:cs="Times New Roman" w:eastAsia="Times New Roman"/>
          <w:lang w:eastAsia="hr-HR" w:val="fr-FR"/>
        </w:rPr>
        <w:t xml:space="preserve">                                                                  </w:t>
      </w:r>
      <w:r w:rsidRPr="00F13018">
        <w:rPr>
          <w:rFonts w:cs="Times New Roman" w:eastAsia="Times New Roman"/>
          <w:b/>
          <w:lang w:eastAsia="hr-HR" w:val="fr-FR"/>
        </w:rPr>
        <w:t>- 4-</w:t>
      </w:r>
      <w:r w:rsidRPr="00F13018">
        <w:rPr>
          <w:rFonts w:cs="Times New Roman" w:eastAsia="Times New Roman"/>
          <w:lang w:eastAsia="hr-HR" w:val="fr-FR"/>
        </w:rPr>
        <w:t xml:space="preserve">                                    </w:t>
      </w:r>
      <w:r w:rsidRPr="00F13018">
        <w:rPr>
          <w:rFonts w:cs="Times New Roman" w:eastAsia="Times New Roman"/>
          <w:b/>
          <w:lang w:eastAsia="hr-HR" w:val="fr-FR"/>
        </w:rPr>
        <w:t xml:space="preserve">Broj: 14. </w:t>
      </w:r>
      <w:r w:rsidRPr="00F13018">
        <w:rPr>
          <w:rFonts w:cs="Times New Roman" w:eastAsia="Times New Roman"/>
          <w:b/>
          <w:lang w:eastAsia="hr-HR" w:val="en-US"/>
        </w:rPr>
        <w:t>St-240/2017.</w:t>
      </w:r>
    </w:p>
    <w:p w:rsidRDefault="00F13018" w:rsidP="00F13018" w:rsidR="00F13018" w:rsidRPr="00F13018">
      <w:pPr>
        <w:spacing w:after="0"/>
        <w:jc w:val="both"/>
        <w:rPr>
          <w:rFonts w:cs="Times New Roman" w:eastAsia="Times New Roman"/>
        </w:rPr>
      </w:pPr>
    </w:p>
    <w:p w:rsidRDefault="00F13018" w:rsidP="00F13018" w:rsidR="00F13018" w:rsidRPr="00F13018">
      <w:pPr>
        <w:spacing w:after="0"/>
        <w:jc w:val="both"/>
        <w:rPr>
          <w:rFonts w:cs="Times New Roman" w:eastAsia="Times New Roman"/>
        </w:rPr>
      </w:pPr>
    </w:p>
    <w:p w:rsidRDefault="00F13018" w:rsidP="00F13018" w:rsidR="00F13018" w:rsidRPr="00F13018">
      <w:pPr>
        <w:spacing w:after="0"/>
        <w:jc w:val="both"/>
        <w:rPr>
          <w:rFonts w:cs="Times New Roman" w:eastAsia="Times New Roman"/>
        </w:rPr>
      </w:pPr>
    </w:p>
    <w:p w:rsidRDefault="00F13018" w:rsidP="00F13018" w:rsidR="00F13018" w:rsidRPr="00F13018">
      <w:pPr>
        <w:spacing w:after="0"/>
        <w:jc w:val="both"/>
        <w:rPr>
          <w:rFonts w:cs="Times New Roman" w:eastAsia="Times New Roman"/>
        </w:rPr>
      </w:pPr>
      <w:r w:rsidRPr="00F13018">
        <w:rPr>
          <w:rFonts w:cs="Times New Roman" w:eastAsia="Times New Roman"/>
        </w:rPr>
        <w:t xml:space="preserve">istu parnicu ne pokrenu u navedenom roku od osam (8.) dana, smatrat će se kako su isti odustali od prava na vođenje parnice, kako je to i propisano odredbama članka 266, stavka 1. i članka 267, stavka 1, SZ. Ako je o osporenoj tražbini, u vrijeme otvaranja stečajnog postupka, pred državnim ili arbitražnim sudom, već bio pokrenut parnični postupak, postupak radi utvrđivanja takve tražbine nastavit će se preuzimanjem te parnice pa su takvi vjerovnici upućeni u roku od osam (8) dana od pravomoćnosti ovog Rješenja podnijeti prijedlog za preuzimanje i nastavak takve parnice a onaj vjerovnik koji to ne učini u tome roku, smatrat će se kako je odustao od prava na vođenje parnice, kako je to i propisano odredbom članka 269, SZ. </w:t>
      </w:r>
    </w:p>
    <w:p w:rsidRDefault="00F13018" w:rsidP="00F13018" w:rsidR="00F13018" w:rsidRPr="00F13018">
      <w:pPr>
        <w:spacing w:after="0"/>
        <w:jc w:val="both"/>
        <w:rPr>
          <w:rFonts w:cs="Times New Roman" w:eastAsia="Times New Roman"/>
        </w:rPr>
      </w:pPr>
    </w:p>
    <w:p w:rsidRDefault="00F13018" w:rsidP="00F13018" w:rsidR="00F13018" w:rsidRPr="00F13018">
      <w:pPr>
        <w:spacing w:after="0"/>
        <w:jc w:val="both"/>
        <w:rPr>
          <w:rFonts w:cs="Times New Roman" w:eastAsia="Times New Roman"/>
        </w:rPr>
      </w:pPr>
      <w:r w:rsidRPr="00F13018">
        <w:rPr>
          <w:rFonts w:cs="Times New Roman" w:eastAsia="Times New Roman"/>
        </w:rPr>
        <w:t xml:space="preserve">             Radi svega izloženog i temeljem navedenih odredaba SZ, riješeno je kao u izrijeci ovog Rješenja.</w:t>
      </w:r>
    </w:p>
    <w:p w:rsidRDefault="00F13018" w:rsidP="00F13018" w:rsidR="00F13018" w:rsidRPr="00F13018">
      <w:pPr>
        <w:spacing w:after="0"/>
        <w:jc w:val="both"/>
        <w:rPr>
          <w:rFonts w:cs="Times New Roman" w:eastAsia="Times New Roman"/>
        </w:rPr>
      </w:pPr>
    </w:p>
    <w:p w:rsidRDefault="00F13018" w:rsidP="00F13018" w:rsidR="00F13018" w:rsidRPr="00F13018">
      <w:pPr>
        <w:spacing w:after="0"/>
        <w:jc w:val="center"/>
        <w:rPr>
          <w:rFonts w:cs="Times New Roman" w:eastAsia="Times New Roman"/>
        </w:rPr>
      </w:pPr>
      <w:r w:rsidRPr="00F13018">
        <w:rPr>
          <w:rFonts w:cs="Times New Roman" w:eastAsia="Times New Roman"/>
        </w:rPr>
        <w:t>Split,  04. lipnja  2018.</w:t>
      </w:r>
    </w:p>
    <w:p w:rsidRDefault="00F13018" w:rsidP="00F13018" w:rsidR="00F13018" w:rsidRPr="00F13018">
      <w:pPr>
        <w:spacing w:after="0"/>
        <w:rPr>
          <w:rFonts w:cs="Times New Roman" w:eastAsia="Times New Roman"/>
        </w:rPr>
      </w:pPr>
    </w:p>
    <w:p w:rsidRDefault="00F13018" w:rsidP="00F13018" w:rsidR="00F13018" w:rsidRPr="00F13018">
      <w:pPr>
        <w:spacing w:after="0"/>
        <w:jc w:val="center"/>
        <w:rPr>
          <w:rFonts w:cs="Times New Roman" w:eastAsia="Times New Roman"/>
        </w:rPr>
      </w:pPr>
    </w:p>
    <w:p w:rsidRDefault="00F13018" w:rsidP="00F13018" w:rsidR="00F13018" w:rsidRPr="00F13018">
      <w:pPr>
        <w:spacing w:after="0"/>
        <w:ind w:left="142"/>
        <w:jc w:val="both"/>
        <w:rPr>
          <w:rFonts w:cs="Times New Roman" w:eastAsia="Times New Roman"/>
        </w:rPr>
      </w:pPr>
      <w:r w:rsidRPr="00F13018">
        <w:rPr>
          <w:rFonts w:cs="Times New Roman" w:eastAsia="Times New Roman"/>
        </w:rPr>
        <w:t xml:space="preserve">                                                                                                     S U D A C:</w:t>
      </w:r>
    </w:p>
    <w:p w:rsidRDefault="00F13018" w:rsidP="00F13018" w:rsidR="00F13018" w:rsidRPr="00F13018">
      <w:pPr>
        <w:spacing w:after="0"/>
        <w:ind w:left="142"/>
        <w:jc w:val="both"/>
        <w:rPr>
          <w:rFonts w:cs="Times New Roman" w:eastAsia="Times New Roman"/>
        </w:rPr>
      </w:pPr>
      <w:r w:rsidRPr="00F13018">
        <w:rPr>
          <w:rFonts w:cs="Times New Roman" w:eastAsia="Times New Roman"/>
        </w:rPr>
        <w:t xml:space="preserve">                  </w:t>
      </w:r>
    </w:p>
    <w:p w:rsidRDefault="00F13018" w:rsidP="00F13018" w:rsidR="00F13018" w:rsidRPr="00F13018">
      <w:pPr>
        <w:spacing w:after="0"/>
        <w:ind w:left="142"/>
        <w:jc w:val="both"/>
        <w:rPr>
          <w:rFonts w:cs="Times New Roman" w:eastAsia="Times New Roman"/>
        </w:rPr>
      </w:pPr>
      <w:r w:rsidRPr="00F13018">
        <w:rPr>
          <w:rFonts w:cs="Times New Roman" w:eastAsia="Times New Roman"/>
        </w:rPr>
        <w:t xml:space="preserve">                                                                                                  Jozo Ćaleta, v.r.,</w:t>
      </w:r>
    </w:p>
    <w:p w:rsidRDefault="00F13018" w:rsidP="00F13018" w:rsidR="00F13018" w:rsidRPr="00F13018">
      <w:pPr>
        <w:spacing w:after="0"/>
        <w:ind w:left="142"/>
        <w:rPr>
          <w:rFonts w:cs="Times New Roman" w:eastAsia="Times New Roman"/>
        </w:rPr>
      </w:pPr>
    </w:p>
    <w:p w:rsidRDefault="00F13018" w:rsidP="00F13018" w:rsidR="00F13018" w:rsidRPr="00F13018">
      <w:pPr>
        <w:spacing w:after="0"/>
        <w:ind w:left="142"/>
        <w:rPr>
          <w:rFonts w:cs="Times New Roman" w:eastAsia="Times New Roman"/>
        </w:rPr>
      </w:pPr>
    </w:p>
    <w:p w:rsidRDefault="00F13018" w:rsidP="00F13018" w:rsidR="00F13018" w:rsidRPr="00F13018">
      <w:pPr>
        <w:spacing w:after="0"/>
        <w:ind w:left="142"/>
        <w:rPr>
          <w:rFonts w:cs="Times New Roman" w:eastAsia="Times New Roman"/>
        </w:rPr>
      </w:pPr>
    </w:p>
    <w:p w:rsidRDefault="00F13018" w:rsidP="00F13018" w:rsidR="00F13018" w:rsidRPr="00F13018">
      <w:pPr>
        <w:spacing w:after="120"/>
        <w:ind w:left="142"/>
        <w:jc w:val="both"/>
        <w:rPr>
          <w:rFonts w:cs="Times New Roman" w:eastAsia="Times New Roman"/>
          <w:lang w:eastAsia="hr-HR"/>
        </w:rPr>
      </w:pPr>
      <w:r w:rsidRPr="00F13018">
        <w:rPr>
          <w:rFonts w:cs="Times New Roman" w:eastAsia="Times New Roman"/>
          <w:u w:val="single"/>
          <w:lang w:eastAsia="hr-HR"/>
        </w:rPr>
        <w:t>Pravna pouka:</w:t>
      </w:r>
      <w:r w:rsidRPr="00F13018">
        <w:rPr>
          <w:rFonts w:cs="Times New Roman" w:eastAsia="Times New Roman"/>
          <w:lang w:eastAsia="hr-HR"/>
        </w:rPr>
        <w:t xml:space="preserve"> Protiv ovog Rješenja može izjaviti žalbu svaki vjerovnik i to u dijelu koji se tiče njegove prijavljene tražbine i Stečajni upravitelj. Žalba se izjavljuje u roku od osam (8.) dana, podnosi se u tri primjerka Trgovačkom sudu u Splitu, Split, Sukoišanska 6, kao sudu prvog stupnja a o istoj žalbi u drugom stupnju odlučuje Visoki trgovački sud Republike Hrvatske u Zagrebu.</w:t>
      </w:r>
    </w:p>
    <w:p w:rsidRDefault="00F13018" w:rsidP="00F13018" w:rsidR="00F13018" w:rsidRPr="00F13018">
      <w:pPr>
        <w:spacing w:after="120"/>
        <w:ind w:left="142"/>
        <w:jc w:val="both"/>
        <w:rPr>
          <w:rFonts w:cs="Times New Roman" w:eastAsia="Times New Roman"/>
          <w:lang w:eastAsia="hr-HR"/>
        </w:rPr>
      </w:pPr>
    </w:p>
    <w:p w:rsidRDefault="00F13018" w:rsidP="00F13018" w:rsidR="00F13018" w:rsidRPr="00F13018">
      <w:pPr>
        <w:spacing w:after="0"/>
        <w:jc w:val="both"/>
        <w:rPr>
          <w:rFonts w:cs="Times New Roman" w:eastAsia="Times New Roman"/>
          <w:lang w:eastAsia="hr-HR" w:val="fr-FR"/>
        </w:rPr>
      </w:pPr>
      <w:r w:rsidRPr="00F13018">
        <w:rPr>
          <w:rFonts w:cs="Times New Roman" w:eastAsia="Times New Roman"/>
          <w:lang w:eastAsia="hr-HR" w:val="fr-FR"/>
        </w:rPr>
        <w:t xml:space="preserve"> </w:t>
      </w:r>
    </w:p>
    <w:p w:rsidRDefault="00F13018" w:rsidP="00F13018" w:rsidR="00F13018" w:rsidRPr="00F13018">
      <w:pPr>
        <w:spacing w:after="0"/>
        <w:jc w:val="both"/>
        <w:rPr>
          <w:rFonts w:cs="Times New Roman" w:eastAsia="Times New Roman"/>
          <w:u w:val="single"/>
        </w:rPr>
      </w:pPr>
      <w:r w:rsidRPr="00F13018">
        <w:rPr>
          <w:rFonts w:cs="Times New Roman" w:eastAsia="Times New Roman"/>
          <w:u w:val="single"/>
        </w:rPr>
        <w:t>DNA:</w:t>
      </w:r>
    </w:p>
    <w:p w:rsidRDefault="00F13018" w:rsidP="00F13018" w:rsidR="00F13018" w:rsidRPr="00F13018">
      <w:pPr>
        <w:spacing w:after="0"/>
        <w:jc w:val="both"/>
        <w:rPr>
          <w:rFonts w:cs="Times New Roman" w:eastAsia="Times New Roman"/>
        </w:rPr>
      </w:pPr>
      <w:r w:rsidRPr="00F13018">
        <w:rPr>
          <w:rFonts w:cs="Times New Roman" w:eastAsia="Times New Roman"/>
        </w:rPr>
        <w:t xml:space="preserve">1.  Stečajni upravitelj:  Dean Prelević, Split,  </w:t>
      </w:r>
    </w:p>
    <w:p w:rsidRDefault="00F13018" w:rsidP="00F13018" w:rsidR="00F13018" w:rsidRPr="00F13018">
      <w:pPr>
        <w:spacing w:after="0"/>
        <w:ind w:hanging="284" w:left="284"/>
        <w:jc w:val="both"/>
        <w:rPr>
          <w:rFonts w:cs="Times New Roman" w:eastAsia="Times New Roman"/>
        </w:rPr>
      </w:pPr>
      <w:r w:rsidRPr="00F13018">
        <w:rPr>
          <w:rFonts w:cs="Times New Roman" w:eastAsia="Times New Roman"/>
        </w:rPr>
        <w:t>2. Odvjetnik Jurica Tomić, Split, Gundulićeva 26a (za MOREA d.o.o., CENTAR KONZULTANATA d.o.o. i ORGULA GRUPA d.o.o.),</w:t>
      </w:r>
    </w:p>
    <w:p w:rsidRDefault="00F13018" w:rsidP="00F13018" w:rsidR="00F13018" w:rsidRPr="00F13018">
      <w:pPr>
        <w:spacing w:after="0"/>
        <w:jc w:val="both"/>
        <w:rPr>
          <w:rFonts w:cs="Times New Roman" w:eastAsia="Times New Roman"/>
        </w:rPr>
      </w:pPr>
      <w:r w:rsidRPr="00F13018">
        <w:rPr>
          <w:rFonts w:cs="Times New Roman" w:eastAsia="Times New Roman"/>
        </w:rPr>
        <w:t>3. Mrežna stranica e-Oglasna ploča sudova – rok 30. dana,</w:t>
      </w:r>
    </w:p>
    <w:p w:rsidRDefault="00F13018" w:rsidP="00F13018" w:rsidR="00F13018" w:rsidRPr="00F13018">
      <w:pPr>
        <w:spacing w:after="0"/>
        <w:jc w:val="both"/>
        <w:rPr>
          <w:rFonts w:cs="Times New Roman" w:eastAsia="Times New Roman"/>
        </w:rPr>
      </w:pPr>
      <w:r w:rsidRPr="00F13018">
        <w:rPr>
          <w:rFonts w:cs="Times New Roman" w:eastAsia="Times New Roman"/>
        </w:rPr>
        <w:t>4.  Spis.</w:t>
      </w:r>
    </w:p>
    <w:p w:rsidRDefault="00F13018" w:rsidP="00F13018" w:rsidR="00F13018" w:rsidRPr="00F13018">
      <w:pPr>
        <w:spacing w:after="0"/>
        <w:rPr>
          <w:rFonts w:cs="Times New Roman" w:eastAsia="Times New Roman"/>
        </w:rPr>
      </w:pPr>
    </w:p>
    <w:p w:rsidRDefault="00F13018" w:rsidP="00F13018" w:rsidR="00F13018" w:rsidRPr="00F13018">
      <w:pPr>
        <w:spacing w:after="0"/>
        <w:rPr>
          <w:rFonts w:cs="Times New Roman" w:eastAsia="Times New Roman"/>
        </w:rPr>
      </w:pPr>
    </w:p>
    <w:p w:rsidRDefault="00F13018" w:rsidP="00F13018" w:rsidR="00F13018" w:rsidRPr="00F13018">
      <w:pPr>
        <w:spacing w:after="0"/>
        <w:rPr>
          <w:rFonts w:cs="Times New Roman" w:eastAsia="Times New Roman"/>
        </w:rPr>
      </w:pPr>
    </w:p>
    <w:p w:rsidRDefault="00F13018" w:rsidP="00F13018" w:rsidR="00F13018" w:rsidRPr="00F13018">
      <w:pPr>
        <w:spacing w:after="0"/>
        <w:ind w:left="142"/>
        <w:jc w:val="both"/>
        <w:rPr>
          <w:rFonts w:cs="Times New Roman" w:eastAsia="Times New Roman"/>
        </w:rPr>
      </w:pPr>
      <w:r w:rsidRPr="00F13018">
        <w:rPr>
          <w:rFonts w:cs="Times New Roman" w:eastAsia="Times New Roman"/>
        </w:rPr>
        <w:t>Split,  04. lipnja 2018.                                                 Sudac: Jozo Ćaleta,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01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60563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lipnja 2018.</izvorni_sadrzaj>
    <derivirana_varijabla naziv="DomainObject.DatumDonosenjaOdluke_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St-240/2017-61</izvorni_sadrzaj>
    <derivirana_varijabla naziv="DomainObject.Oznaka_1">St-240/2017-61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2017.</izvorni_sadrzaj>
    <derivirana_varijabla naziv="DomainObject.Predmet.DatumOsnivanja_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Predlagatelj djelatnik</izvorni_sadrzaj>
    <derivirana_varijabla naziv="DomainObject.Predmet.Opis_1">Predlagatelj djelatnik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St-240/2017</izvorni_sadrzaj>
    <derivirana_varijabla naziv="DomainObject.Predmet.OznakaBroj_1">St-240/2017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 djelatnik (zakonski zastupnik dužnika)</izvorni_sadrzaj>
    <derivirana_varijabla naziv="DomainObject.Predmet.PrimjedbaSuca_1">Predlagatelj djelatnik (zakonski zastupnik dužnika)</derivirana_varijabla>
  </DomainObject.Predmet.PrimjedbaSuca>
  <DomainObject.Predmet.PrimjedbaUpisnicara>
    <izvorni_sadrzaj/>
    <derivirana_varijabla naziv="DomainObject.Predmet.PrimjedbaUpisnicara_1"/>
  </DomainObject.Predmet.PrimjedbaUpisnicara>
  <DomainObject.Predmet.ProtustrankaFormated>
    <izvorni_sadrzaj>  ANALIZA d.o.o. za graditeljstvo i nekretnine</izvorni_sadrzaj>
    <derivirana_varijabla naziv="DomainObject.Predmet.ProtustrankaFormated_1">  ANALIZA d.o.o. za graditeljstvo i nekretnine</derivirana_varijabla>
  </DomainObject.Predmet.ProtustrankaFormated>
  <DomainObject.Predmet.ProtustrankaFormatedOIB>
    <izvorni_sadrzaj>  ANALIZA d.o.o. za graditeljstvo i nekretnine, OIB 96484760207</izvorni_sadrzaj>
    <derivirana_varijabla naziv="DomainObject.Predmet.ProtustrankaFormatedOIB_1">  ANALIZA d.o.o. za graditeljstvo i nekretnine, OIB 96484760207</derivirana_varijabla>
  </DomainObject.Predmet.ProtustrankaFormatedOIB>
  <DomainObject.Predmet.ProtustrankaFormatedWithAdress>
    <izvorni_sadrzaj> ANALIZA d.o.o. za graditeljstvo i nekretnine, Stinice 12, 21000 Split</izvorni_sadrzaj>
    <derivirana_varijabla naziv="DomainObject.Predmet.ProtustrankaFormatedWithAdress_1"> ANALIZA d.o.o. za graditeljstvo i nekretnine, Stinice 12, 21000 Split</derivirana_varijabla>
  </DomainObject.Predmet.ProtustrankaFormatedWithAdress>
  <DomainObject.Predmet.ProtustrankaFormatedWithAdressOIB>
    <izvorni_sadrzaj> ANALIZA d.o.o. za graditeljstvo i nekretnine, OIB 96484760207, Stinice 12, 21000 Split</izvorni_sadrzaj>
    <derivirana_varijabla naziv="DomainObject.Predmet.ProtustrankaFormatedWithAdressOIB_1"> ANALIZA d.o.o. za graditeljstvo i nekretnine, OIB 96484760207, Stinice 12, 21000 Split</derivirana_varijabla>
  </DomainObject.Predmet.ProtustrankaFormatedWithAdressOIB>
  <DomainObject.Predmet.ProtustrankaWithAdress>
    <izvorni_sadrzaj>ANALIZA d.o.o. za graditeljstvo i nekretnine Stinice 12, 21000 Split</izvorni_sadrzaj>
    <derivirana_varijabla naziv="DomainObject.Predmet.ProtustrankaWithAdress_1">ANALIZA d.o.o. za graditeljstvo i nekretnine Stinice 12, 21000 Split</derivirana_varijabla>
  </DomainObject.Predmet.ProtustrankaWithAdress>
  <DomainObject.Predmet.ProtustrankaWithAdressOIB>
    <izvorni_sadrzaj>ANALIZA d.o.o. za graditeljstvo i nekretnine, OIB 96484760207, Stinice 12, 21000 Split</izvorni_sadrzaj>
    <derivirana_varijabla naziv="DomainObject.Predmet.ProtustrankaWithAdressOIB_1">ANALIZA d.o.o. za graditeljstvo i nekretnine, OIB 96484760207, Stinice 12, 21000 Split</derivirana_varijabla>
  </DomainObject.Predmet.ProtustrankaWithAdressOIB>
  <DomainObject.Predmet.ProtustrankaNazivFormated>
    <izvorni_sadrzaj>ANALIZA d.o.o. za graditeljstvo i nekretnine</izvorni_sadrzaj>
    <derivirana_varijabla naziv="DomainObject.Predmet.ProtustrankaNazivFormated_1">ANALIZA d.o.o. za graditeljstvo i nekretnine</derivirana_varijabla>
  </DomainObject.Predmet.ProtustrankaNazivFormated>
  <DomainObject.Predmet.ProtustrankaNazivFormatedOIB>
    <izvorni_sadrzaj>ANALIZA d.o.o. za graditeljstvo i nekretnine, OIB 96484760207</izvorni_sadrzaj>
    <derivirana_varijabla naziv="DomainObject.Predmet.ProtustrankaNazivFormatedOIB_1">ANALIZA d.o.o. za graditeljstvo i nekretnine, OIB 96484760207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 Trogrlić; AQUA-INSTALACIJE društvo s ograničenom odgovornošću za usluge, proizvodnju i trgovinu; HIT INSTALACIJE j.d.o.o. za grijanje i hlađenje; AKVAMONT d.o.o. za graditeljstvo; ORGULA GRUPA d.o.o. za proizvodnju ulja i trgovinu; CENTAR KONZULTANATA za savjetovanje u vezi s poslovanjem i upravljanjem, društvo s ograničenom odgovornošću; MOREA d.o.o. za građenje; TEA PHARIA, društvo s ograničenom odgovornošću za trgovinu i usluge; PEL 3, društvo s ograničenom odgovornošću za trgovinu i usluge; VOKEL društvo s ograničenom odgovornošću za trgovinu i usluge; PIPELIFE-HRVATSKA Cijevni sustavi d.o.o.; PAPIRUS GRUPA d.o.o. za trgovinu, ugostiteljstvo, tiskarstvo i usluge; ELEKTRO ĆURČIĆ društvo s ograničenom odgovornošću, za izvođenje elektroinstalacijskih radova i usluge; UNI RENT d.o.o. za trgovinu, turizam i iznajmljivanje automobila; FRANKSTAHL ZAGREB d.o.o. za trgovinu čelikom i zastupanje; DELTRON d.o.o. za trgovinu i usluge; KOPIRING d.o.o. za trgovinu i usluge; KERA TERM trgovina d.o.o. za trgovinu; INEL, društvo s ograničenom odgovornosti za trgovinu, uvoz-izvoz</izvorni_sadrzaj>
    <derivirana_varijabla naziv="DomainObject.Predmet.StrankaFormated_1">  Ante Trogrlić; AQUA-INSTALACIJE društvo s ograničenom odgovornošću za usluge, proizvodnju i trgovinu; HIT INSTALACIJE j.d.o.o. za grijanje i hlađenje; AKVAMONT d.o.o. za graditeljstvo; ORGULA GRUPA d.o.o. za proizvodnju ulja i trgovinu; CENTAR KONZULTANATA za savjetovanje u vezi s poslovanjem i upravljanjem, društvo s ograničenom odgovornošću; MOREA d.o.o. za građenje; TEA PHARIA, društvo s ograničenom odgovornošću za trgovinu i usluge; PEL 3, društvo s ograničenom odgovornošću za trgovinu i usluge; VOKEL društvo s ograničenom odgovornošću za trgovinu i usluge; PIPELIFE-HRVATSKA Cijevni sustavi d.o.o.; PAPIRUS GRUPA d.o.o. za trgovinu, ugostiteljstvo, tiskarstvo i usluge; ELEKTRO ĆURČIĆ društvo s ograničenom odgovornošću, za izvođenje elektroinstalacijskih radova i usluge; UNI RENT d.o.o. za trgovinu, turizam i iznajmljivanje automobila; FRANKSTAHL ZAGREB d.o.o. za trgovinu čelikom i zastupanje; DELTRON d.o.o. za trgovinu i usluge; KOPIRING d.o.o. za trgovinu i usluge; KERA TERM trgovina d.o.o. za trgovinu; INEL, društvo s ograničenom odgovornosti za trgovinu, uvoz-izvoz</derivirana_varijabla>
  </DomainObject.Predmet.StrankaFormated>
  <DomainObject.Predmet.StrankaFormatedOIB>
    <izvorni_sadrzaj>  Ante Trogrlić, OIB 10179439173; AQUA-INSTALACIJE društvo s ograničenom odgovornošću za usluge, proizvodnju i trgovinu, OIB 12708049859; HIT INSTALACIJE j.d.o.o. za grijanje i hlađenje, OIB 04250941708; AKVAMONT d.o.o. za graditeljstvo, OIB 05678625092; ORGULA GRUPA d.o.o. za proizvodnju ulja i trgovinu, OIB 06755611507; CENTAR KONZULTANATA za savjetovanje u vezi s poslovanjem i upravljanjem, društvo s ograničenom odgovornošću, OIB 26108022964; MOREA d.o.o. za građenje, OIB 36394236665; TEA PHARIA, društvo s ograničenom odgovornošću za trgovinu i usluge, OIB 99294824555; PEL 3, društvo s ograničenom odgovornošću za trgovinu i usluge, OIB 16746074162; VOKEL društvo s ograničenom odgovornošću za trgovinu i usluge, OIB 48626798291; PIPELIFE-HRVATSKA Cijevni sustavi d.o.o., OIB 12257815953; PAPIRUS GRUPA d.o.o. za trgovinu, ugostiteljstvo, tiskarstvo i usluge, OIB 15827489266; ELEKTRO ĆURČIĆ društvo s ograničenom odgovornošću, za izvođenje elektroinstalacijskih radova i usluge, OIB 73607077581; UNI RENT d.o.o. za trgovinu, turizam i iznajmljivanje automobila, OIB 95263983283; FRANKSTAHL ZAGREB d.o.o. za trgovinu čelikom i zastupanje, OIB 74438812930; DELTRON d.o.o. za trgovinu i usluge, OIB 36118056137; KOPIRING d.o.o. za trgovinu i usluge, OIB 05056683188; KERA TERM trgovina d.o.o. za trgovinu, OIB 42570728116; INEL, društvo s ograničenom odgovornosti za trgovinu, uvoz-izvoz, OIB 68001619680</izvorni_sadrzaj>
    <derivirana_varijabla naziv="DomainObject.Predmet.StrankaFormatedOIB_1">  Ante Trogrlić, OIB 10179439173; AQUA-INSTALACIJE društvo s ograničenom odgovornošću za usluge, proizvodnju i trgovinu, OIB 12708049859; HIT INSTALACIJE j.d.o.o. za grijanje i hlađenje, OIB 04250941708; AKVAMONT d.o.o. za graditeljstvo, OIB 05678625092; ORGULA GRUPA d.o.o. za proizvodnju ulja i trgovinu, OIB 06755611507; CENTAR KONZULTANATA za savjetovanje u vezi s poslovanjem i upravljanjem, društvo s ograničenom odgovornošću, OIB 26108022964; MOREA d.o.o. za građenje, OIB 36394236665; TEA PHARIA, društvo s ograničenom odgovornošću za trgovinu i usluge, OIB 99294824555; PEL 3, društvo s ograničenom odgovornošću za trgovinu i usluge, OIB 16746074162; VOKEL društvo s ograničenom odgovornošću za trgovinu i usluge, OIB 48626798291; PIPELIFE-HRVATSKA Cijevni sustavi d.o.o., OIB 12257815953; PAPIRUS GRUPA d.o.o. za trgovinu, ugostiteljstvo, tiskarstvo i usluge, OIB 15827489266; ELEKTRO ĆURČIĆ društvo s ograničenom odgovornošću, za izvođenje elektroinstalacijskih radova i usluge, OIB 73607077581; UNI RENT d.o.o. za trgovinu, turizam i iznajmljivanje automobila, OIB 95263983283; FRANKSTAHL ZAGREB d.o.o. za trgovinu čelikom i zastupanje, OIB 74438812930; DELTRON d.o.o. za trgovinu i usluge, OIB 36118056137; KOPIRING d.o.o. za trgovinu i usluge, OIB 05056683188; KERA TERM trgovina d.o.o. za trgovinu, OIB 42570728116; INEL, društvo s ograničenom odgovornosti za trgovinu, uvoz-izvoz, OIB 68001619680</derivirana_varijabla>
  </DomainObject.Predmet.StrankaFormatedOIB>
  <DomainObject.Predmet.StrankaFormatedWithAdress>
    <izvorni_sadrzaj> Ante Trogrlić, Merzova 3, 21000 Split; AQUA-INSTALACIJE društvo s ograničenom odgovornošću za usluge, proizvodnju i trgovinu, Augusta Šenoe 88, 40000 Čakovec; HIT INSTALACIJE j.d.o.o. za grijanje i hlađenje, Katalinićev prilaz 4, 21000 Split; AKVAMONT d.o.o. za graditeljstvo, Malo selo 3, 20230 Ston; ORGULA GRUPA d.o.o. za proizvodnju ulja i trgovinu, Stinice 12, 21000 Split; CENTAR KONZULTANATA za savjetovanje u vezi s poslovanjem i upravljanjem, društvo s ograničenom odgovornošću, Getaldićeva 21, 21000 Split; MOREA d.o.o. za građenje, Stinice 12, 21000 Split; TEA PHARIA, društvo s ograničenom odgovornošću za trgovinu i usluge, 114.Brigade 10, 21000 Split; PEL 3, društvo s ograničenom odgovornošću za trgovinu i usluge, Pazdigradska 63, 21000 Split; VOKEL društvo s ograničenom odgovornošću za trgovinu i usluge, Blejburška ulica 131, 21260 Imotski; PIPELIFE-HRVATSKA Cijevni sustavi d.o.o., Prosinačka 7, 10431 Kerestinec; PAPIRUS GRUPA d.o.o. za trgovinu, ugostiteljstvo, tiskarstvo i usluge, Ulica 4. Gardijske Brigade 43, TTTS, 21000 Split; ELEKTRO ĆURČIĆ društvo s ograničenom odgovornošću, za izvođenje elektroinstalacijskih radova i usluge, Lovački put 5, 21000 Split; UNI RENT d.o.o. za trgovinu, turizam i iznajmljivanje automobila, Put Gospe Stomorije 2, 21217 Kaštel Stari; FRANKSTAHL ZAGREB d.o.o. za trgovinu čelikom i zastupanje, Cebini 43, 10000 Zagreb; DELTRON d.o.o. za trgovinu i usluge, Vukovarska 148, 21000 Split; KOPIRING d.o.o. za trgovinu i usluge, Lovački  put 13/A, 21000 Split; KERA TERM trgovina d.o.o. za trgovinu, 14. Trokut br. 19, 10000 Zagreb; INEL, društvo s ograničenom odgovornosti za trgovinu, uvoz-izvoz, Šibenska Ulica 9, 21000 Split</izvorni_sadrzaj>
    <derivirana_varijabla naziv="DomainObject.Predmet.StrankaFormatedWithAdress_1"> Ante Trogrlić, Merzova 3, 21000 Split; AQUA-INSTALACIJE društvo s ograničenom odgovornošću za usluge, proizvodnju i trgovinu, Augusta Šenoe 88, 40000 Čakovec; HIT INSTALACIJE j.d.o.o. za grijanje i hlađenje, Katalinićev prilaz 4, 21000 Split; AKVAMONT d.o.o. za graditeljstvo, Malo selo 3, 20230 Ston; ORGULA GRUPA d.o.o. za proizvodnju ulja i trgovinu, Stinice 12, 21000 Split; CENTAR KONZULTANATA za savjetovanje u vezi s poslovanjem i upravljanjem, društvo s ograničenom odgovornošću, Getaldićeva 21, 21000 Split; MOREA d.o.o. za građenje, Stinice 12, 21000 Split; TEA PHARIA, društvo s ograničenom odgovornošću za trgovinu i usluge, 114.Brigade 10, 21000 Split; PEL 3, društvo s ograničenom odgovornošću za trgovinu i usluge, Pazdigradska 63, 21000 Split; VOKEL društvo s ograničenom odgovornošću za trgovinu i usluge, Blejburška ulica 131, 21260 Imotski; PIPELIFE-HRVATSKA Cijevni sustavi d.o.o., Prosinačka 7, 10431 Kerestinec; PAPIRUS GRUPA d.o.o. za trgovinu, ugostiteljstvo, tiskarstvo i usluge, Ulica 4. Gardijske Brigade 43, TTTS, 21000 Split; ELEKTRO ĆURČIĆ društvo s ograničenom odgovornošću, za izvođenje elektroinstalacijskih radova i usluge, Lovački put 5, 21000 Split; UNI RENT d.o.o. za trgovinu, turizam i iznajmljivanje automobila, Put Gospe Stomorije 2, 21217 Kaštel Stari; FRANKSTAHL ZAGREB d.o.o. za trgovinu čelikom i zastupanje, Cebini 43, 10000 Zagreb; DELTRON d.o.o. za trgovinu i usluge, Vukovarska 148, 21000 Split; KOPIRING d.o.o. za trgovinu i usluge, Lovački  put 13/A, 21000 Split; KERA TERM trgovina d.o.o. za trgovinu, 14. Trokut br. 19, 10000 Zagreb; INEL, društvo s ograničenom odgovornosti za trgovinu, uvoz-izvoz, Šibenska Ulica 9, 21000 Split</derivirana_varijabla>
  </DomainObject.Predmet.StrankaFormatedWithAdress>
  <DomainObject.Predmet.StrankaFormatedWithAdressOIB>
    <izvorni_sadrzaj> Ante Trogrlić, OIB 10179439173, Merzova 3, 21000 Split; AQUA-INSTALACIJE društvo s ograničenom odgovornošću za usluge, proizvodnju i trgovinu, OIB 12708049859, Augusta Šenoe 88, 40000 Čakovec; HIT INSTALACIJE j.d.o.o. za grijanje i hlađenje, OIB 04250941708, Katalinićev prilaz 4, 21000 Split; AKVAMONT d.o.o. za graditeljstvo, OIB 05678625092, Malo selo 3, 20230 Ston; ORGULA GRUPA d.o.o. za proizvodnju ulja i trgovinu, OIB 06755611507, Stinice 12, 21000 Split; CENTAR KONZULTANATA za savjetovanje u vezi s poslovanjem i upravljanjem, društvo s ograničenom odgovornošću, OIB 26108022964, Getaldićeva 21, 21000 Split; MOREA d.o.o. za građenje, OIB 36394236665, Stinice 12, 21000 Split; TEA PHARIA, društvo s ograničenom odgovornošću za trgovinu i usluge, OIB 99294824555, 114.Brigade 10, 21000 Split; PEL 3, društvo s ograničenom odgovornošću za trgovinu i usluge, OIB 16746074162, Pazdigradska 63, 21000 Split; VOKEL društvo s ograničenom odgovornošću za trgovinu i usluge, OIB 48626798291, Blejburška ulica 131, 21260 Imotski; PIPELIFE-HRVATSKA Cijevni sustavi d.o.o., OIB 12257815953, Prosinačka 7, 10431 Kerestinec; PAPIRUS GRUPA d.o.o. za trgovinu, ugostiteljstvo, tiskarstvo i usluge, OIB 15827489266, Ulica 4. Gardijske Brigade 43, TTTS, 21000 Split; ELEKTRO ĆURČIĆ društvo s ograničenom odgovornošću, za izvođenje elektroinstalacijskih radova i usluge, OIB 73607077581, Lovački put 5, 21000 Split; UNI RENT d.o.o. za trgovinu, turizam i iznajmljivanje automobila, OIB 95263983283, Put Gospe Stomorije 2, 21217 Kaštel Stari; FRANKSTAHL ZAGREB d.o.o. za trgovinu čelikom i zastupanje, OIB 74438812930, Cebini 43, 10000 Zagreb; DELTRON d.o.o. za trgovinu i usluge, OIB 36118056137, Vukovarska 148, 21000 Split; KOPIRING d.o.o. za trgovinu i usluge, OIB 05056683188, Lovački  put 13/A, 21000 Split; KERA TERM trgovina d.o.o. za trgovinu, OIB 42570728116, 14. Trokut br. 19, 10000 Zagreb; INEL, društvo s ograničenom odgovornosti za trgovinu, uvoz-izvoz, OIB 68001619680, Šibenska Ulica 9, 21000 Split</izvorni_sadrzaj>
    <derivirana_varijabla naziv="DomainObject.Predmet.StrankaFormatedWithAdressOIB_1"> Ante Trogrlić, OIB 10179439173, Merzova 3, 21000 Split; AQUA-INSTALACIJE društvo s ograničenom odgovornošću za usluge, proizvodnju i trgovinu, OIB 12708049859, Augusta Šenoe 88, 40000 Čakovec; HIT INSTALACIJE j.d.o.o. za grijanje i hlađenje, OIB 04250941708, Katalinićev prilaz 4, 21000 Split; AKVAMONT d.o.o. za graditeljstvo, OIB 05678625092, Malo selo 3, 20230 Ston; ORGULA GRUPA d.o.o. za proizvodnju ulja i trgovinu, OIB 06755611507, Stinice 12, 21000 Split; CENTAR KONZULTANATA za savjetovanje u vezi s poslovanjem i upravljanjem, društvo s ograničenom odgovornošću, OIB 26108022964, Getaldićeva 21, 21000 Split; MOREA d.o.o. za građenje, OIB 36394236665, Stinice 12, 21000 Split; TEA PHARIA, društvo s ograničenom odgovornošću za trgovinu i usluge, OIB 99294824555, 114.Brigade 10, 21000 Split; PEL 3, društvo s ograničenom odgovornošću za trgovinu i usluge, OIB 16746074162, Pazdigradska 63, 21000 Split; VOKEL društvo s ograničenom odgovornošću za trgovinu i usluge, OIB 48626798291, Blejburška ulica 131, 21260 Imotski; PIPELIFE-HRVATSKA Cijevni sustavi d.o.o., OIB 12257815953, Prosinačka 7, 10431 Kerestinec; PAPIRUS GRUPA d.o.o. za trgovinu, ugostiteljstvo, tiskarstvo i usluge, OIB 15827489266, Ulica 4. Gardijske Brigade 43, TTTS, 21000 Split; ELEKTRO ĆURČIĆ društvo s ograničenom odgovornošću, za izvođenje elektroinstalacijskih radova i usluge, OIB 73607077581, Lovački put 5, 21000 Split; UNI RENT d.o.o. za trgovinu, turizam i iznajmljivanje automobila, OIB 95263983283, Put Gospe Stomorije 2, 21217 Kaštel Stari; FRANKSTAHL ZAGREB d.o.o. za trgovinu čelikom i zastupanje, OIB 74438812930, Cebini 43, 10000 Zagreb; DELTRON d.o.o. za trgovinu i usluge, OIB 36118056137, Vukovarska 148, 21000 Split; KOPIRING d.o.o. za trgovinu i usluge, OIB 05056683188, Lovački  put 13/A, 21000 Split; KERA TERM trgovina d.o.o. za trgovinu, OIB 42570728116, 14. Trokut br. 19, 10000 Zagreb; INEL, društvo s ograničenom odgovornosti za trgovinu, uvoz-izvoz, OIB 68001619680, Šibenska Ulica 9, 21000 Split</derivirana_varijabla>
  </DomainObject.Predmet.StrankaFormatedWithAdressOIB>
  <DomainObject.Predmet.StrankaWithAdress>
    <izvorni_sadrzaj>Ante Trogrlić Merzova 3,21000 Split,AQUA-INSTALACIJE društvo s ograničenom odgovornošću za usluge, proizvodnju i trgovinu Augusta Šenoe 88,40000 Čakovec,HIT INSTALACIJE j.d.o.o. za grijanje i hlađenje Katalinićev prilaz 4,21000 Split,AKVAMONT d.o.o. za graditeljstvo Malo selo 3,20230 Ston,ORGULA GRUPA d.o.o. za proizvodnju ulja i trgovinu Stinice 12,21000 Split,CENTAR KONZULTANATA za savjetovanje u vezi s poslovanjem i upravljanjem, društvo s ograničenom odgovornošću Getaldićeva 21,21000 Split,MOREA d.o.o. za građenje Stinice 12,21000 Split,TEA PHARIA, društvo s ograničenom odgovornošću za trgovinu i usluge 114.Brigade 10,21000 Split,PEL 3, društvo s ograničenom odgovornošću za trgovinu i usluge Pazdigradska 63,21000 Split,VOKEL društvo s ograničenom odgovornošću za trgovinu i usluge Blejburška ulica 131,21260 Imotski,PIPELIFE-HRVATSKA Cijevni sustavi d.o.o. Prosinačka 7,10431 Kerestinec,PAPIRUS GRUPA d.o.o. za trgovinu, ugostiteljstvo, tiskarstvo i usluge Ulica 4. Gardijske Brigade 43, TTTS,21000 Split,ELEKTRO ĆURČIĆ društvo s ograničenom odgovornošću, za izvođenje elektroinstalacijskih radova i usluge Lovački put 5,21000 Split,UNI RENT d.o.o. za trgovinu, turizam i iznajmljivanje automobila Put Gospe Stomorije 2,21217 Kaštel Stari,FRANKSTAHL ZAGREB d.o.o. za trgovinu čelikom i zastupanje Cebini 43,10000 Zagreb,DELTRON d.o.o. za trgovinu i usluge Vukovarska 148,21000 Split,KOPIRING d.o.o. za trgovinu i usluge Lovački  put 13/A,21000 Split,KERA TERM trgovina d.o.o. za trgovinu 14. Trokut br. 19,10000 Zagreb,INEL, društvo s ograničenom odgovornosti za trgovinu, uvoz-izvoz Šibenska Ulica 9,21000 Split</izvorni_sadrzaj>
    <derivirana_varijabla naziv="DomainObject.Predmet.StrankaWithAdress_1">Ante Trogrlić Merzova 3,21000 Split,AQUA-INSTALACIJE društvo s ograničenom odgovornošću za usluge, proizvodnju i trgovinu Augusta Šenoe 88,40000 Čakovec,HIT INSTALACIJE j.d.o.o. za grijanje i hlađenje Katalinićev prilaz 4,21000 Split,AKVAMONT d.o.o. za graditeljstvo Malo selo 3,20230 Ston,ORGULA GRUPA d.o.o. za proizvodnju ulja i trgovinu Stinice 12,21000 Split,CENTAR KONZULTANATA za savjetovanje u vezi s poslovanjem i upravljanjem, društvo s ograničenom odgovornošću Getaldićeva 21,21000 Split,MOREA d.o.o. za građenje Stinice 12,21000 Split,TEA PHARIA, društvo s ograničenom odgovornošću za trgovinu i usluge 114.Brigade 10,21000 Split,PEL 3, društvo s ograničenom odgovornošću za trgovinu i usluge Pazdigradska 63,21000 Split,VOKEL društvo s ograničenom odgovornošću za trgovinu i usluge Blejburška ulica 131,21260 Imotski,PIPELIFE-HRVATSKA Cijevni sustavi d.o.o. Prosinačka 7,10431 Kerestinec,PAPIRUS GRUPA d.o.o. za trgovinu, ugostiteljstvo, tiskarstvo i usluge Ulica 4. Gardijske Brigade 43, TTTS,21000 Split,ELEKTRO ĆURČIĆ društvo s ograničenom odgovornošću, za izvođenje elektroinstalacijskih radova i usluge Lovački put 5,21000 Split,UNI RENT d.o.o. za trgovinu, turizam i iznajmljivanje automobila Put Gospe Stomorije 2,21217 Kaštel Stari,FRANKSTAHL ZAGREB d.o.o. za trgovinu čelikom i zastupanje Cebini 43,10000 Zagreb,DELTRON d.o.o. za trgovinu i usluge Vukovarska 148,21000 Split,KOPIRING d.o.o. za trgovinu i usluge Lovački  put 13/A,21000 Split,KERA TERM trgovina d.o.o. za trgovinu 14. Trokut br. 19,10000 Zagreb,INEL, društvo s ograničenom odgovornosti za trgovinu, uvoz-izvoz Šibenska Ulica 9,21000 Split</derivirana_varijabla>
  </DomainObject.Predmet.StrankaWithAdress>
  <DomainObject.Predmet.StrankaWithAdressOIB>
    <izvorni_sadrzaj>Ante Trogrlić, OIB 10179439173, Merzova 3,21000 Split,AQUA-INSTALACIJE društvo s ograničenom odgovornošću za usluge, proizvodnju i trgovinu, OIB 12708049859, Augusta Šenoe 88,40000 Čakovec,HIT INSTALACIJE j.d.o.o. za grijanje i hlađenje, OIB 04250941708, Katalinićev prilaz 4,21000 Split,AKVAMONT d.o.o. za graditeljstvo, OIB 05678625092, Malo selo 3,20230 Ston,ORGULA GRUPA d.o.o. za proizvodnju ulja i trgovinu, OIB 06755611507, Stinice 12,21000 Split,CENTAR KONZULTANATA za savjetovanje u vezi s poslovanjem i upravljanjem, društvo s ograničenom odgovornošću, OIB 26108022964, Getaldićeva 21,21000 Split,MOREA d.o.o. za građenje, OIB 36394236665, Stinice 12,21000 Split,TEA PHARIA, društvo s ograničenom odgovornošću za trgovinu i usluge, OIB 99294824555, 114.Brigade 10,21000 Split,PEL 3, društvo s ograničenom odgovornošću za trgovinu i usluge, OIB 16746074162, Pazdigradska 63,21000 Split,VOKEL društvo s ograničenom odgovornošću za trgovinu i usluge, OIB 48626798291, Blejburška ulica 131,21260 Imotski,PIPELIFE-HRVATSKA Cijevni sustavi d.o.o., OIB 12257815953, Prosinačka 7,10431 Kerestinec,PAPIRUS GRUPA d.o.o. za trgovinu, ugostiteljstvo, tiskarstvo i usluge, OIB 15827489266, Ulica 4. Gardijske Brigade 43, TTTS,21000 Split,ELEKTRO ĆURČIĆ društvo s ograničenom odgovornošću, za izvođenje elektroinstalacijskih radova i usluge, OIB 73607077581, Lovački put 5,21000 Split,UNI RENT d.o.o. za trgovinu, turizam i iznajmljivanje automobila, OIB 95263983283, Put Gospe Stomorije 2,21217 Kaštel Stari,FRANKSTAHL ZAGREB d.o.o. za trgovinu čelikom i zastupanje, OIB 74438812930, Cebini 43,10000 Zagreb,DELTRON d.o.o. za trgovinu i usluge, OIB 36118056137, Vukovarska 148,21000 Split,KOPIRING d.o.o. za trgovinu i usluge, OIB 05056683188, Lovački  put 13/A,21000 Split,KERA TERM trgovina d.o.o. za trgovinu, OIB 42570728116, 14. Trokut br. 19,10000 Zagreb,INEL, društvo s ograničenom odgovornosti za trgovinu, uvoz-izvoz, OIB 68001619680, Šibenska Ulica 9,21000 Split</izvorni_sadrzaj>
    <derivirana_varijabla naziv="DomainObject.Predmet.StrankaWithAdressOIB_1">Ante Trogrlić, OIB 10179439173, Merzova 3,21000 Split,AQUA-INSTALACIJE društvo s ograničenom odgovornošću za usluge, proizvodnju i trgovinu, OIB 12708049859, Augusta Šenoe 88,40000 Čakovec,HIT INSTALACIJE j.d.o.o. za grijanje i hlađenje, OIB 04250941708, Katalinićev prilaz 4,21000 Split,AKVAMONT d.o.o. za graditeljstvo, OIB 05678625092, Malo selo 3,20230 Ston,ORGULA GRUPA d.o.o. za proizvodnju ulja i trgovinu, OIB 06755611507, Stinice 12,21000 Split,CENTAR KONZULTANATA za savjetovanje u vezi s poslovanjem i upravljanjem, društvo s ograničenom odgovornošću, OIB 26108022964, Getaldićeva 21,21000 Split,MOREA d.o.o. za građenje, OIB 36394236665, Stinice 12,21000 Split,TEA PHARIA, društvo s ograničenom odgovornošću za trgovinu i usluge, OIB 99294824555, 114.Brigade 10,21000 Split,PEL 3, društvo s ograničenom odgovornošću za trgovinu i usluge, OIB 16746074162, Pazdigradska 63,21000 Split,VOKEL društvo s ograničenom odgovornošću za trgovinu i usluge, OIB 48626798291, Blejburška ulica 131,21260 Imotski,PIPELIFE-HRVATSKA Cijevni sustavi d.o.o., OIB 12257815953, Prosinačka 7,10431 Kerestinec,PAPIRUS GRUPA d.o.o. za trgovinu, ugostiteljstvo, tiskarstvo i usluge, OIB 15827489266, Ulica 4. Gardijske Brigade 43, TTTS,21000 Split,ELEKTRO ĆURČIĆ društvo s ograničenom odgovornošću, za izvođenje elektroinstalacijskih radova i usluge, OIB 73607077581, Lovački put 5,21000 Split,UNI RENT d.o.o. za trgovinu, turizam i iznajmljivanje automobila, OIB 95263983283, Put Gospe Stomorije 2,21217 Kaštel Stari,FRANKSTAHL ZAGREB d.o.o. za trgovinu čelikom i zastupanje, OIB 74438812930, Cebini 43,10000 Zagreb,DELTRON d.o.o. za trgovinu i usluge, OIB 36118056137, Vukovarska 148,21000 Split,KOPIRING d.o.o. za trgovinu i usluge, OIB 05056683188, Lovački  put 13/A,21000 Split,KERA TERM trgovina d.o.o. za trgovinu, OIB 42570728116, 14. Trokut br. 19,10000 Zagreb,INEL, društvo s ograničenom odgovornosti za trgovinu, uvoz-izvoz, OIB 68001619680, Šibenska Ulica 9,21000 Split</derivirana_varijabla>
  </DomainObject.Predmet.StrankaWithAdressOIB>
  <DomainObject.Predmet.StrankaNazivFormated>
    <izvorni_sadrzaj>Ante Trogrlić,AQUA-INSTALACIJE društvo s ograničenom odgovornošću za usluge, proizvodnju i trgovinu,HIT INSTALACIJE j.d.o.o. za grijanje i hlađenje,AKVAMONT d.o.o. za graditeljstvo,ORGULA GRUPA d.o.o. za proizvodnju ulja i trgovinu,CENTAR KONZULTANATA za savjetovanje u vezi s poslovanjem i upravljanjem, društvo s ograničenom odgovornošću,MOREA d.o.o. za građenje,TEA PHARIA, društvo s ograničenom odgovornošću za trgovinu i usluge,PEL 3, društvo s ograničenom odgovornošću za trgovinu i usluge,VOKEL društvo s ograničenom odgovornošću za trgovinu i usluge,PIPELIFE-HRVATSKA Cijevni sustavi d.o.o.,PAPIRUS GRUPA d.o.o. za trgovinu, ugostiteljstvo, tiskarstvo i usluge,ELEKTRO ĆURČIĆ društvo s ograničenom odgovornošću, za izvođenje elektroinstalacijskih radova i usluge,UNI RENT d.o.o. za trgovinu, turizam i iznajmljivanje automobila,FRANKSTAHL ZAGREB d.o.o. za trgovinu čelikom i zastupanje,DELTRON d.o.o. za trgovinu i usluge,KOPIRING d.o.o. za trgovinu i usluge,KERA TERM trgovina d.o.o. za trgovinu,INEL, društvo s ograničenom odgovornosti za trgovinu, uvoz-izvoz</izvorni_sadrzaj>
    <derivirana_varijabla naziv="DomainObject.Predmet.StrankaNazivFormated_1">Ante Trogrlić,AQUA-INSTALACIJE društvo s ograničenom odgovornošću za usluge, proizvodnju i trgovinu,HIT INSTALACIJE j.d.o.o. za grijanje i hlađenje,AKVAMONT d.o.o. za graditeljstvo,ORGULA GRUPA d.o.o. za proizvodnju ulja i trgovinu,CENTAR KONZULTANATA za savjetovanje u vezi s poslovanjem i upravljanjem, društvo s ograničenom odgovornošću,MOREA d.o.o. za građenje,TEA PHARIA, društvo s ograničenom odgovornošću za trgovinu i usluge,PEL 3, društvo s ograničenom odgovornošću za trgovinu i usluge,VOKEL društvo s ograničenom odgovornošću za trgovinu i usluge,PIPELIFE-HRVATSKA Cijevni sustavi d.o.o.,PAPIRUS GRUPA d.o.o. za trgovinu, ugostiteljstvo, tiskarstvo i usluge,ELEKTRO ĆURČIĆ društvo s ograničenom odgovornošću, za izvođenje elektroinstalacijskih radova i usluge,UNI RENT d.o.o. za trgovinu, turizam i iznajmljivanje automobila,FRANKSTAHL ZAGREB d.o.o. za trgovinu čelikom i zastupanje,DELTRON d.o.o. za trgovinu i usluge,KOPIRING d.o.o. za trgovinu i usluge,KERA TERM trgovina d.o.o. za trgovinu,INEL, društvo s ograničenom odgovornosti za trgovinu, uvoz-izvoz</derivirana_varijabla>
  </DomainObject.Predmet.StrankaNazivFormated>
  <DomainObject.Predmet.StrankaNazivFormatedOIB>
    <izvorni_sadrzaj>Ante Trogrlić, OIB 10179439173,AQUA-INSTALACIJE društvo s ograničenom odgovornošću za usluge, proizvodnju i trgovinu, OIB 12708049859,HIT INSTALACIJE j.d.o.o. za grijanje i hlađenje, OIB 04250941708,AKVAMONT d.o.o. za graditeljstvo, OIB 05678625092,ORGULA GRUPA d.o.o. za proizvodnju ulja i trgovinu, OIB 06755611507,CENTAR KONZULTANATA za savjetovanje u vezi s poslovanjem i upravljanjem, društvo s ograničenom odgovornošću, OIB 26108022964,MOREA d.o.o. za građenje, OIB 36394236665,TEA PHARIA, društvo s ograničenom odgovornošću za trgovinu i usluge, OIB 99294824555,PEL 3, društvo s ograničenom odgovornošću za trgovinu i usluge, OIB 16746074162,VOKEL društvo s ograničenom odgovornošću za trgovinu i usluge, OIB 48626798291,PIPELIFE-HRVATSKA Cijevni sustavi d.o.o., OIB 12257815953,PAPIRUS GRUPA d.o.o. za trgovinu, ugostiteljstvo, tiskarstvo i usluge, OIB 15827489266,ELEKTRO ĆURČIĆ društvo s ograničenom odgovornošću, za izvođenje elektroinstalacijskih radova i usluge, OIB 73607077581,UNI RENT d.o.o. za trgovinu, turizam i iznajmljivanje automobila, OIB 95263983283,FRANKSTAHL ZAGREB d.o.o. za trgovinu čelikom i zastupanje, OIB 74438812930,DELTRON d.o.o. za trgovinu i usluge, OIB 36118056137,KOPIRING d.o.o. za trgovinu i usluge, OIB 05056683188,KERA TERM trgovina d.o.o. za trgovinu, OIB 42570728116,INEL, društvo s ograničenom odgovornosti za trgovinu, uvoz-izvoz, OIB 68001619680</izvorni_sadrzaj>
    <derivirana_varijabla naziv="DomainObject.Predmet.StrankaNazivFormatedOIB_1">Ante Trogrlić, OIB 10179439173,AQUA-INSTALACIJE društvo s ograničenom odgovornošću za usluge, proizvodnju i trgovinu, OIB 12708049859,HIT INSTALACIJE j.d.o.o. za grijanje i hlađenje, OIB 04250941708,AKVAMONT d.o.o. za graditeljstvo, OIB 05678625092,ORGULA GRUPA d.o.o. za proizvodnju ulja i trgovinu, OIB 06755611507,CENTAR KONZULTANATA za savjetovanje u vezi s poslovanjem i upravljanjem, društvo s ograničenom odgovornošću, OIB 26108022964,MOREA d.o.o. za građenje, OIB 36394236665,TEA PHARIA, društvo s ograničenom odgovornošću za trgovinu i usluge, OIB 99294824555,PEL 3, društvo s ograničenom odgovornošću za trgovinu i usluge, OIB 16746074162,VOKEL društvo s ograničenom odgovornošću za trgovinu i usluge, OIB 48626798291,PIPELIFE-HRVATSKA Cijevni sustavi d.o.o., OIB 12257815953,PAPIRUS GRUPA d.o.o. za trgovinu, ugostiteljstvo, tiskarstvo i usluge, OIB 15827489266,ELEKTRO ĆURČIĆ društvo s ograničenom odgovornošću, za izvođenje elektroinstalacijskih radova i usluge, OIB 73607077581,UNI RENT d.o.o. za trgovinu, turizam i iznajmljivanje automobila, OIB 95263983283,FRANKSTAHL ZAGREB d.o.o. za trgovinu čelikom i zastupanje, OIB 74438812930,DELTRON d.o.o. za trgovinu i usluge, OIB 36118056137,KOPIRING d.o.o. za trgovinu i usluge, OIB 05056683188,KERA TERM trgovina d.o.o. za trgovinu, OIB 42570728116,INEL, društvo s ograničenom odgovornosti za trgovinu, uvoz-izvoz, OIB 68001619680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Ante Trogrlić</item>
      <item>AQUA-INSTALACIJE društvo s ograničenom odgovornošću za usluge, proizvodnju i trgovinu</item>
      <item>HIT INSTALACIJE j.d.o.o. za grijanje i hlađenje</item>
      <item>AKVAMONT d.o.o. za graditeljstvo</item>
      <item>ORGULA GRUPA d.o.o. za proizvodnju ulja i trgovinu</item>
      <item>CENTAR KONZULTANATA za savjetovanje u vezi s poslovanjem i upravljanjem, društvo s ograničenom odgovornošću</item>
      <item>MOREA d.o.o. za građenje</item>
      <item>TEA PHARIA, društvo s ograničenom odgovornošću za trgovinu i usluge</item>
      <item>PEL 3, društvo s ograničenom odgovornošću za trgovinu i usluge</item>
      <item>VOKEL društvo s ograničenom odgovornošću za trgovinu i usluge</item>
      <item>PIPELIFE-HRVATSKA Cijevni sustavi d.o.o.</item>
      <item>PAPIRUS GRUPA d.o.o. za trgovinu, ugostiteljstvo, tiskarstvo i usluge</item>
      <item>ELEKTRO ĆURČIĆ društvo s ograničenom odgovornošću, za izvođenje elektroinstalacijskih radova i usluge</item>
      <item>UNI RENT d.o.o. za trgovinu, turizam i iznajmljivanje automobila</item>
      <item>FRANKSTAHL ZAGREB d.o.o. za trgovinu čelikom i zastupanje</item>
      <item>DELTRON d.o.o. za trgovinu i usluge</item>
      <item>KOPIRING d.o.o. za trgovinu i usluge</item>
      <item>KERA TERM trgovina d.o.o. za trgovinu</item>
      <item>INEL, društvo s ograničenom odgovornosti za trgovinu, uvoz-izvoz</item>
    </izvorni_sadrzaj>
    <derivirana_varijabla naziv="DomainObject.Predmet.StrankaListFormated_1">
      <item>Ante Trogrlić</item>
      <item>AQUA-INSTALACIJE društvo s ograničenom odgovornošću za usluge, proizvodnju i trgovinu</item>
      <item>HIT INSTALACIJE j.d.o.o. za grijanje i hlađenje</item>
      <item>AKVAMONT d.o.o. za graditeljstvo</item>
      <item>ORGULA GRUPA d.o.o. za proizvodnju ulja i trgovinu</item>
      <item>CENTAR KONZULTANATA za savjetovanje u vezi s poslovanjem i upravljanjem, društvo s ograničenom odgovornošću</item>
      <item>MOREA d.o.o. za građenje</item>
      <item>TEA PHARIA, društvo s ograničenom odgovornošću za trgovinu i usluge</item>
      <item>PEL 3, društvo s ograničenom odgovornošću za trgovinu i usluge</item>
      <item>VOKEL društvo s ograničenom odgovornošću za trgovinu i usluge</item>
      <item>PIPELIFE-HRVATSKA Cijevni sustavi d.o.o.</item>
      <item>PAPIRUS GRUPA d.o.o. za trgovinu, ugostiteljstvo, tiskarstvo i usluge</item>
      <item>ELEKTRO ĆURČIĆ društvo s ograničenom odgovornošću, za izvođenje elektroinstalacijskih radova i usluge</item>
      <item>UNI RENT d.o.o. za trgovinu, turizam i iznajmljivanje automobila</item>
      <item>FRANKSTAHL ZAGREB d.o.o. za trgovinu čelikom i zastupanje</item>
      <item>DELTRON d.o.o. za trgovinu i usluge</item>
      <item>KOPIRING d.o.o. za trgovinu i usluge</item>
      <item>KERA TERM trgovina d.o.o. za trgovinu</item>
      <item>INEL, društvo s ograničenom odgovornosti za trgovinu, uvoz-izvoz</item>
    </derivirana_varijabla>
  </DomainObject.Predmet.StrankaListFormated>
  <DomainObject.Predmet.StrankaListFormatedOIB>
    <izvorni_sadrzaj>
      <item>Ante Trogrlić, OIB 10179439173</item>
      <item>AQUA-INSTALACIJE društvo s ograničenom odgovornošću za usluge, proizvodnju i trgovinu, OIB 12708049859</item>
      <item>HIT INSTALACIJE j.d.o.o. za grijanje i hlađenje, OIB 04250941708</item>
      <item>AKVAMONT d.o.o. za graditeljstvo, OIB 05678625092</item>
      <item>ORGULA GRUPA d.o.o. za proizvodnju ulja i trgovinu, OIB 06755611507</item>
      <item>CENTAR KONZULTANATA za savjetovanje u vezi s poslovanjem i upravljanjem, društvo s ograničenom odgovornošću, OIB 26108022964</item>
      <item>MOREA d.o.o. za građenje, OIB 36394236665</item>
      <item>TEA PHARIA, društvo s ograničenom odgovornošću za trgovinu i usluge, OIB 99294824555</item>
      <item>PEL 3, društvo s ograničenom odgovornošću za trgovinu i usluge, OIB 16746074162</item>
      <item>VOKEL društvo s ograničenom odgovornošću za trgovinu i usluge, OIB 48626798291</item>
      <item>PIPELIFE-HRVATSKA Cijevni sustavi d.o.o., OIB 12257815953</item>
      <item>PAPIRUS GRUPA d.o.o. za trgovinu, ugostiteljstvo, tiskarstvo i usluge, OIB 15827489266</item>
      <item>ELEKTRO ĆURČIĆ društvo s ograničenom odgovornošću, za izvođenje elektroinstalacijskih radova i usluge, OIB 73607077581</item>
      <item>UNI RENT d.o.o. za trgovinu, turizam i iznajmljivanje automobila, OIB 95263983283</item>
      <item>FRANKSTAHL ZAGREB d.o.o. za trgovinu čelikom i zastupanje, OIB 74438812930</item>
      <item>DELTRON d.o.o. za trgovinu i usluge, OIB 36118056137</item>
      <item>KOPIRING d.o.o. za trgovinu i usluge, OIB 05056683188</item>
      <item>KERA TERM trgovina d.o.o. za trgovinu, OIB 42570728116</item>
      <item>INEL, društvo s ograničenom odgovornosti za trgovinu, uvoz-izvoz, OIB 68001619680</item>
    </izvorni_sadrzaj>
    <derivirana_varijabla naziv="DomainObject.Predmet.StrankaListFormatedOIB_1">
      <item>Ante Trogrlić, OIB 10179439173</item>
      <item>AQUA-INSTALACIJE društvo s ograničenom odgovornošću za usluge, proizvodnju i trgovinu, OIB 12708049859</item>
      <item>HIT INSTALACIJE j.d.o.o. za grijanje i hlađenje, OIB 04250941708</item>
      <item>AKVAMONT d.o.o. za graditeljstvo, OIB 05678625092</item>
      <item>ORGULA GRUPA d.o.o. za proizvodnju ulja i trgovinu, OIB 06755611507</item>
      <item>CENTAR KONZULTANATA za savjetovanje u vezi s poslovanjem i upravljanjem, društvo s ograničenom odgovornošću, OIB 26108022964</item>
      <item>MOREA d.o.o. za građenje, OIB 36394236665</item>
      <item>TEA PHARIA, društvo s ograničenom odgovornošću za trgovinu i usluge, OIB 99294824555</item>
      <item>PEL 3, društvo s ograničenom odgovornošću za trgovinu i usluge, OIB 16746074162</item>
      <item>VOKEL društvo s ograničenom odgovornošću za trgovinu i usluge, OIB 48626798291</item>
      <item>PIPELIFE-HRVATSKA Cijevni sustavi d.o.o., OIB 12257815953</item>
      <item>PAPIRUS GRUPA d.o.o. za trgovinu, ugostiteljstvo, tiskarstvo i usluge, OIB 15827489266</item>
      <item>ELEKTRO ĆURČIĆ društvo s ograničenom odgovornošću, za izvođenje elektroinstalacijskih radova i usluge, OIB 73607077581</item>
      <item>UNI RENT d.o.o. za trgovinu, turizam i iznajmljivanje automobila, OIB 95263983283</item>
      <item>FRANKSTAHL ZAGREB d.o.o. za trgovinu čelikom i zastupanje, OIB 74438812930</item>
      <item>DELTRON d.o.o. za trgovinu i usluge, OIB 36118056137</item>
      <item>KOPIRING d.o.o. za trgovinu i usluge, OIB 05056683188</item>
      <item>KERA TERM trgovina d.o.o. za trgovinu, OIB 42570728116</item>
      <item>INEL, društvo s ograničenom odgovornosti za trgovinu, uvoz-izvoz, OIB 68001619680</item>
    </derivirana_varijabla>
  </DomainObject.Predmet.StrankaListFormatedOIB>
  <DomainObject.Predmet.StrankaListFormatedWithAdress>
    <izvorni_sadrzaj>
      <item>Ante Trogrlić, Merzova 3, 21000 Split</item>
      <item>AQUA-INSTALACIJE društvo s ograničenom odgovornošću za usluge, proizvodnju i trgovinu, Augusta Šenoe 88, 40000 Čakovec</item>
      <item>HIT INSTALACIJE j.d.o.o. za grijanje i hlađenje, Katalinićev prilaz 4, 21000 Split</item>
      <item>AKVAMONT d.o.o. za graditeljstvo, Malo selo 3, 20230 Ston</item>
      <item>ORGULA GRUPA d.o.o. za proizvodnju ulja i trgovinu, Stinice 12, 21000 Split</item>
      <item>CENTAR KONZULTANATA za savjetovanje u vezi s poslovanjem i upravljanjem, društvo s ograničenom odgovornošću, Getaldićeva 21, 21000 Split</item>
      <item>MOREA d.o.o. za građenje, Stinice 12, 21000 Split</item>
      <item>TEA PHARIA, društvo s ograničenom odgovornošću za trgovinu i usluge, 114.Brigade 10, 21000 Split</item>
      <item>PEL 3, društvo s ograničenom odgovornošću za trgovinu i usluge, Pazdigradska 63, 21000 Split</item>
      <item>VOKEL društvo s ograničenom odgovornošću za trgovinu i usluge, Blejburška ulica 131, 21260 Imotski</item>
      <item>PIPELIFE-HRVATSKA Cijevni sustavi d.o.o., Prosinačka 7, 10431 Kerestinec</item>
      <item>PAPIRUS GRUPA d.o.o. za trgovinu, ugostiteljstvo, tiskarstvo i usluge, Ulica 4. Gardijske Brigade 43, TTTS, 21000 Split</item>
      <item>ELEKTRO ĆURČIĆ društvo s ograničenom odgovornošću, za izvođenje elektroinstalacijskih radova i usluge, Lovački put 5, 21000 Split</item>
      <item>UNI RENT d.o.o. za trgovinu, turizam i iznajmljivanje automobila, Put Gospe Stomorije 2, 21217 Kaštel Stari</item>
      <item>FRANKSTAHL ZAGREB d.o.o. za trgovinu čelikom i zastupanje, Cebini 43, 10000 Zagreb</item>
      <item>DELTRON d.o.o. za trgovinu i usluge, Vukovarska 148, 21000 Split</item>
      <item>KOPIRING d.o.o. za trgovinu i usluge, Lovački  put 13/A, 21000 Split</item>
      <item>KERA TERM trgovina d.o.o. za trgovinu, 14. Trokut br. 19, 10000 Zagreb</item>
      <item>INEL, društvo s ograničenom odgovornosti za trgovinu, uvoz-izvoz, Šibenska Ulica 9, 21000 Split</item>
    </izvorni_sadrzaj>
    <derivirana_varijabla naziv="DomainObject.Predmet.StrankaListFormatedWithAdress_1">
      <item>Ante Trogrlić, Merzova 3, 21000 Split</item>
      <item>AQUA-INSTALACIJE društvo s ograničenom odgovornošću za usluge, proizvodnju i trgovinu, Augusta Šenoe 88, 40000 Čakovec</item>
      <item>HIT INSTALACIJE j.d.o.o. za grijanje i hlađenje, Katalinićev prilaz 4, 21000 Split</item>
      <item>AKVAMONT d.o.o. za graditeljstvo, Malo selo 3, 20230 Ston</item>
      <item>ORGULA GRUPA d.o.o. za proizvodnju ulja i trgovinu, Stinice 12, 21000 Split</item>
      <item>CENTAR KONZULTANATA za savjetovanje u vezi s poslovanjem i upravljanjem, društvo s ograničenom odgovornošću, Getaldićeva 21, 21000 Split</item>
      <item>MOREA d.o.o. za građenje, Stinice 12, 21000 Split</item>
      <item>TEA PHARIA, društvo s ograničenom odgovornošću za trgovinu i usluge, 114.Brigade 10, 21000 Split</item>
      <item>PEL 3, društvo s ograničenom odgovornošću za trgovinu i usluge, Pazdigradska 63, 21000 Split</item>
      <item>VOKEL društvo s ograničenom odgovornošću za trgovinu i usluge, Blejburška ulica 131, 21260 Imotski</item>
      <item>PIPELIFE-HRVATSKA Cijevni sustavi d.o.o., Prosinačka 7, 10431 Kerestinec</item>
      <item>PAPIRUS GRUPA d.o.o. za trgovinu, ugostiteljstvo, tiskarstvo i usluge, Ulica 4. Gardijske Brigade 43, TTTS, 21000 Split</item>
      <item>ELEKTRO ĆURČIĆ društvo s ograničenom odgovornošću, za izvođenje elektroinstalacijskih radova i usluge, Lovački put 5, 21000 Split</item>
      <item>UNI RENT d.o.o. za trgovinu, turizam i iznajmljivanje automobila, Put Gospe Stomorije 2, 21217 Kaštel Stari</item>
      <item>FRANKSTAHL ZAGREB d.o.o. za trgovinu čelikom i zastupanje, Cebini 43, 10000 Zagreb</item>
      <item>DELTRON d.o.o. za trgovinu i usluge, Vukovarska 148, 21000 Split</item>
      <item>KOPIRING d.o.o. za trgovinu i usluge, Lovački  put 13/A, 21000 Split</item>
      <item>KERA TERM trgovina d.o.o. za trgovinu, 14. Trokut br. 19, 10000 Zagreb</item>
      <item>INEL, društvo s ograničenom odgovornosti za trgovinu, uvoz-izvoz, Šibenska Ulica 9, 21000 Split</item>
    </derivirana_varijabla>
  </DomainObject.Predmet.StrankaListFormatedWithAdress>
  <DomainObject.Predmet.StrankaListFormatedWithAdressOIB>
    <izvorni_sadrzaj>
      <item>Ante Trogrlić, OIB 10179439173, Merzova 3, 21000 Split</item>
      <item>AQUA-INSTALACIJE društvo s ograničenom odgovornošću za usluge, proizvodnju i trgovinu, OIB 12708049859, Augusta Šenoe 88, 40000 Čakovec</item>
      <item>HIT INSTALACIJE j.d.o.o. za grijanje i hlađenje, OIB 04250941708, Katalinićev prilaz 4, 21000 Split</item>
      <item>AKVAMONT d.o.o. za graditeljstvo, OIB 05678625092, Malo selo 3, 20230 Ston</item>
      <item>ORGULA GRUPA d.o.o. za proizvodnju ulja i trgovinu, OIB 06755611507, Stinice 12, 21000 Split</item>
      <item>CENTAR KONZULTANATA za savjetovanje u vezi s poslovanjem i upravljanjem, društvo s ograničenom odgovornošću, OIB 26108022964, Getaldićeva 21, 21000 Split</item>
      <item>MOREA d.o.o. za građenje, OIB 36394236665, Stinice 12, 21000 Split</item>
      <item>TEA PHARIA, društvo s ograničenom odgovornošću za trgovinu i usluge, OIB 99294824555, 114.Brigade 10, 21000 Split</item>
      <item>PEL 3, društvo s ograničenom odgovornošću za trgovinu i usluge, OIB 16746074162, Pazdigradska 63, 21000 Split</item>
      <item>VOKEL društvo s ograničenom odgovornošću za trgovinu i usluge, OIB 48626798291, Blejburška ulica 131, 21260 Imotski</item>
      <item>PIPELIFE-HRVATSKA Cijevni sustavi d.o.o., OIB 12257815953, Prosinačka 7, 10431 Kerestinec</item>
      <item>PAPIRUS GRUPA d.o.o. za trgovinu, ugostiteljstvo, tiskarstvo i usluge, OIB 15827489266, Ulica 4. Gardijske Brigade 43, TTTS, 21000 Split</item>
      <item>ELEKTRO ĆURČIĆ društvo s ograničenom odgovornošću, za izvođenje elektroinstalacijskih radova i usluge, OIB 73607077581, Lovački put 5, 21000 Split</item>
      <item>UNI RENT d.o.o. za trgovinu, turizam i iznajmljivanje automobila, OIB 95263983283, Put Gospe Stomorije 2, 21217 Kaštel Stari</item>
      <item>FRANKSTAHL ZAGREB d.o.o. za trgovinu čelikom i zastupanje, OIB 74438812930, Cebini 43, 10000 Zagreb</item>
      <item>DELTRON d.o.o. za trgovinu i usluge, OIB 36118056137, Vukovarska 148, 21000 Split</item>
      <item>KOPIRING d.o.o. za trgovinu i usluge, OIB 05056683188, Lovački  put 13/A, 21000 Split</item>
      <item>KERA TERM trgovina d.o.o. za trgovinu, OIB 42570728116, 14. Trokut br. 19, 10000 Zagreb</item>
      <item>INEL, društvo s ograničenom odgovornosti za trgovinu, uvoz-izvoz, OIB 68001619680, Šibenska Ulica 9, 21000 Split</item>
    </izvorni_sadrzaj>
    <derivirana_varijabla naziv="DomainObject.Predmet.StrankaListFormatedWithAdressOIB_1">
      <item>Ante Trogrlić, OIB 10179439173, Merzova 3, 21000 Split</item>
      <item>AQUA-INSTALACIJE društvo s ograničenom odgovornošću za usluge, proizvodnju i trgovinu, OIB 12708049859, Augusta Šenoe 88, 40000 Čakovec</item>
      <item>HIT INSTALACIJE j.d.o.o. za grijanje i hlađenje, OIB 04250941708, Katalinićev prilaz 4, 21000 Split</item>
      <item>AKVAMONT d.o.o. za graditeljstvo, OIB 05678625092, Malo selo 3, 20230 Ston</item>
      <item>ORGULA GRUPA d.o.o. za proizvodnju ulja i trgovinu, OIB 06755611507, Stinice 12, 21000 Split</item>
      <item>CENTAR KONZULTANATA za savjetovanje u vezi s poslovanjem i upravljanjem, društvo s ograničenom odgovornošću, OIB 26108022964, Getaldićeva 21, 21000 Split</item>
      <item>MOREA d.o.o. za građenje, OIB 36394236665, Stinice 12, 21000 Split</item>
      <item>TEA PHARIA, društvo s ograničenom odgovornošću za trgovinu i usluge, OIB 99294824555, 114.Brigade 10, 21000 Split</item>
      <item>PEL 3, društvo s ograničenom odgovornošću za trgovinu i usluge, OIB 16746074162, Pazdigradska 63, 21000 Split</item>
      <item>VOKEL društvo s ograničenom odgovornošću za trgovinu i usluge, OIB 48626798291, Blejburška ulica 131, 21260 Imotski</item>
      <item>PIPELIFE-HRVATSKA Cijevni sustavi d.o.o., OIB 12257815953, Prosinačka 7, 10431 Kerestinec</item>
      <item>PAPIRUS GRUPA d.o.o. za trgovinu, ugostiteljstvo, tiskarstvo i usluge, OIB 15827489266, Ulica 4. Gardijske Brigade 43, TTTS, 21000 Split</item>
      <item>ELEKTRO ĆURČIĆ društvo s ograničenom odgovornošću, za izvođenje elektroinstalacijskih radova i usluge, OIB 73607077581, Lovački put 5, 21000 Split</item>
      <item>UNI RENT d.o.o. za trgovinu, turizam i iznajmljivanje automobila, OIB 95263983283, Put Gospe Stomorije 2, 21217 Kaštel Stari</item>
      <item>FRANKSTAHL ZAGREB d.o.o. za trgovinu čelikom i zastupanje, OIB 74438812930, Cebini 43, 10000 Zagreb</item>
      <item>DELTRON d.o.o. za trgovinu i usluge, OIB 36118056137, Vukovarska 148, 21000 Split</item>
      <item>KOPIRING d.o.o. za trgovinu i usluge, OIB 05056683188, Lovački  put 13/A, 21000 Split</item>
      <item>KERA TERM trgovina d.o.o. za trgovinu, OIB 42570728116, 14. Trokut br. 19, 10000 Zagreb</item>
      <item>INEL, društvo s ograničenom odgovornosti za trgovinu, uvoz-izvoz, OIB 68001619680, Šibenska Ulica 9, 21000 Split</item>
    </derivirana_varijabla>
  </DomainObject.Predmet.StrankaListFormatedWithAdressOIB>
  <DomainObject.Predmet.StrankaListNazivFormated>
    <izvorni_sadrzaj>
      <item>Ante Trogrlić</item>
      <item>AQUA-INSTALACIJE društvo s ograničenom odgovornošću za usluge, proizvodnju i trgovinu</item>
      <item>HIT INSTALACIJE j.d.o.o. za grijanje i hlađenje</item>
      <item>AKVAMONT d.o.o. za graditeljstvo</item>
      <item>ORGULA GRUPA d.o.o. za proizvodnju ulja i trgovinu</item>
      <item>CENTAR KONZULTANATA za savjetovanje u vezi s poslovanjem i upravljanjem, društvo s ograničenom odgovornošću</item>
      <item>MOREA d.o.o. za građenje</item>
      <item>TEA PHARIA, društvo s ograničenom odgovornošću za trgovinu i usluge</item>
      <item>PEL 3, društvo s ograničenom odgovornošću za trgovinu i usluge</item>
      <item>VOKEL društvo s ograničenom odgovornošću za trgovinu i usluge</item>
      <item>PIPELIFE-HRVATSKA Cijevni sustavi d.o.o.</item>
      <item>PAPIRUS GRUPA d.o.o. za trgovinu, ugostiteljstvo, tiskarstvo i usluge</item>
      <item>ELEKTRO ĆURČIĆ društvo s ograničenom odgovornošću, za izvođenje elektroinstalacijskih radova i usluge</item>
      <item>UNI RENT d.o.o. za trgovinu, turizam i iznajmljivanje automobila</item>
      <item>FRANKSTAHL ZAGREB d.o.o. za trgovinu čelikom i zastupanje</item>
      <item>DELTRON d.o.o. za trgovinu i usluge</item>
      <item>KOPIRING d.o.o. za trgovinu i usluge</item>
      <item>KERA TERM trgovina d.o.o. za trgovinu</item>
      <item>INEL, društvo s ograničenom odgovornosti za trgovinu, uvoz-izvoz</item>
    </izvorni_sadrzaj>
    <derivirana_varijabla naziv="DomainObject.Predmet.StrankaListNazivFormated_1">
      <item>Ante Trogrlić</item>
      <item>AQUA-INSTALACIJE društvo s ograničenom odgovornošću za usluge, proizvodnju i trgovinu</item>
      <item>HIT INSTALACIJE j.d.o.o. za grijanje i hlađenje</item>
      <item>AKVAMONT d.o.o. za graditeljstvo</item>
      <item>ORGULA GRUPA d.o.o. za proizvodnju ulja i trgovinu</item>
      <item>CENTAR KONZULTANATA za savjetovanje u vezi s poslovanjem i upravljanjem, društvo s ograničenom odgovornošću</item>
      <item>MOREA d.o.o. za građenje</item>
      <item>TEA PHARIA, društvo s ograničenom odgovornošću za trgovinu i usluge</item>
      <item>PEL 3, društvo s ograničenom odgovornošću za trgovinu i usluge</item>
      <item>VOKEL društvo s ograničenom odgovornošću za trgovinu i usluge</item>
      <item>PIPELIFE-HRVATSKA Cijevni sustavi d.o.o.</item>
      <item>PAPIRUS GRUPA d.o.o. za trgovinu, ugostiteljstvo, tiskarstvo i usluge</item>
      <item>ELEKTRO ĆURČIĆ društvo s ograničenom odgovornošću, za izvođenje elektroinstalacijskih radova i usluge</item>
      <item>UNI RENT d.o.o. za trgovinu, turizam i iznajmljivanje automobila</item>
      <item>FRANKSTAHL ZAGREB d.o.o. za trgovinu čelikom i zastupanje</item>
      <item>DELTRON d.o.o. za trgovinu i usluge</item>
      <item>KOPIRING d.o.o. za trgovinu i usluge</item>
      <item>KERA TERM trgovina d.o.o. za trgovinu</item>
      <item>INEL, društvo s ograničenom odgovornosti za trgovinu, uvoz-izvoz</item>
    </derivirana_varijabla>
  </DomainObject.Predmet.StrankaListNazivFormated>
  <DomainObject.Predmet.StrankaListNazivFormatedOIB>
    <izvorni_sadrzaj>
      <item>Ante Trogrlić, OIB 10179439173</item>
      <item>AQUA-INSTALACIJE društvo s ograničenom odgovornošću za usluge, proizvodnju i trgovinu, OIB 12708049859</item>
      <item>HIT INSTALACIJE j.d.o.o. za grijanje i hlađenje, OIB 04250941708</item>
      <item>AKVAMONT d.o.o. za graditeljstvo, OIB 05678625092</item>
      <item>ORGULA GRUPA d.o.o. za proizvodnju ulja i trgovinu, OIB 06755611507</item>
      <item>CENTAR KONZULTANATA za savjetovanje u vezi s poslovanjem i upravljanjem, društvo s ograničenom odgovornošću, OIB 26108022964</item>
      <item>MOREA d.o.o. za građenje, OIB 36394236665</item>
      <item>TEA PHARIA, društvo s ograničenom odgovornošću za trgovinu i usluge, OIB 99294824555</item>
      <item>PEL 3, društvo s ograničenom odgovornošću za trgovinu i usluge, OIB 16746074162</item>
      <item>VOKEL društvo s ograničenom odgovornošću za trgovinu i usluge, OIB 48626798291</item>
      <item>PIPELIFE-HRVATSKA Cijevni sustavi d.o.o., OIB 12257815953</item>
      <item>PAPIRUS GRUPA d.o.o. za trgovinu, ugostiteljstvo, tiskarstvo i usluge, OIB 15827489266</item>
      <item>ELEKTRO ĆURČIĆ društvo s ograničenom odgovornošću, za izvođenje elektroinstalacijskih radova i usluge, OIB 73607077581</item>
      <item>UNI RENT d.o.o. za trgovinu, turizam i iznajmljivanje automobila, OIB 95263983283</item>
      <item>FRANKSTAHL ZAGREB d.o.o. za trgovinu čelikom i zastupanje, OIB 74438812930</item>
      <item>DELTRON d.o.o. za trgovinu i usluge, OIB 36118056137</item>
      <item>KOPIRING d.o.o. za trgovinu i usluge, OIB 05056683188</item>
      <item>KERA TERM trgovina d.o.o. za trgovinu, OIB 42570728116</item>
      <item>INEL, društvo s ograničenom odgovornosti za trgovinu, uvoz-izvoz, OIB 68001619680</item>
    </izvorni_sadrzaj>
    <derivirana_varijabla naziv="DomainObject.Predmet.StrankaListNazivFormatedOIB_1">
      <item>Ante Trogrlić, OIB 10179439173</item>
      <item>AQUA-INSTALACIJE društvo s ograničenom odgovornošću za usluge, proizvodnju i trgovinu, OIB 12708049859</item>
      <item>HIT INSTALACIJE j.d.o.o. za grijanje i hlađenje, OIB 04250941708</item>
      <item>AKVAMONT d.o.o. za graditeljstvo, OIB 05678625092</item>
      <item>ORGULA GRUPA d.o.o. za proizvodnju ulja i trgovinu, OIB 06755611507</item>
      <item>CENTAR KONZULTANATA za savjetovanje u vezi s poslovanjem i upravljanjem, društvo s ograničenom odgovornošću, OIB 26108022964</item>
      <item>MOREA d.o.o. za građenje, OIB 36394236665</item>
      <item>TEA PHARIA, društvo s ograničenom odgovornošću za trgovinu i usluge, OIB 99294824555</item>
      <item>PEL 3, društvo s ograničenom odgovornošću za trgovinu i usluge, OIB 16746074162</item>
      <item>VOKEL društvo s ograničenom odgovornošću za trgovinu i usluge, OIB 48626798291</item>
      <item>PIPELIFE-HRVATSKA Cijevni sustavi d.o.o., OIB 12257815953</item>
      <item>PAPIRUS GRUPA d.o.o. za trgovinu, ugostiteljstvo, tiskarstvo i usluge, OIB 15827489266</item>
      <item>ELEKTRO ĆURČIĆ društvo s ograničenom odgovornošću, za izvođenje elektroinstalacijskih radova i usluge, OIB 73607077581</item>
      <item>UNI RENT d.o.o. za trgovinu, turizam i iznajmljivanje automobila, OIB 95263983283</item>
      <item>FRANKSTAHL ZAGREB d.o.o. za trgovinu čelikom i zastupanje, OIB 74438812930</item>
      <item>DELTRON d.o.o. za trgovinu i usluge, OIB 36118056137</item>
      <item>KOPIRING d.o.o. za trgovinu i usluge, OIB 05056683188</item>
      <item>KERA TERM trgovina d.o.o. za trgovinu, OIB 42570728116</item>
      <item>INEL, društvo s ograničenom odgovornosti za trgovinu, uvoz-izvoz, OIB 68001619680</item>
    </derivirana_varijabla>
  </DomainObject.Predmet.StrankaListNazivFormatedOIB>
  <DomainObject.Predmet.ProtuStrankaListFormated>
    <izvorni_sadrzaj>
      <item>ANALIZA d.o.o. za graditeljstvo i nekretnine</item>
    </izvorni_sadrzaj>
    <derivirana_varijabla naziv="DomainObject.Predmet.ProtuStrankaListFormated_1">
      <item>ANALIZA d.o.o. za graditeljstvo i nekretnine</item>
    </derivirana_varijabla>
  </DomainObject.Predmet.ProtuStrankaListFormated>
  <DomainObject.Predmet.ProtuStrankaListFormatedOIB>
    <izvorni_sadrzaj>
      <item>ANALIZA d.o.o. za graditeljstvo i nekretnine, OIB 96484760207</item>
    </izvorni_sadrzaj>
    <derivirana_varijabla naziv="DomainObject.Predmet.ProtuStrankaListFormatedOIB_1">
      <item>ANALIZA d.o.o. za graditeljstvo i nekretnine, OIB 96484760207</item>
    </derivirana_varijabla>
  </DomainObject.Predmet.ProtuStrankaListFormatedOIB>
  <DomainObject.Predmet.ProtuStrankaListFormatedWithAdress>
    <izvorni_sadrzaj>
      <item>ANALIZA d.o.o. za graditeljstvo i nekretnine, Stinice 12, 21000 Split</item>
    </izvorni_sadrzaj>
    <derivirana_varijabla naziv="DomainObject.Predmet.ProtuStrankaListFormatedWithAdress_1">
      <item>ANALIZA d.o.o. za graditeljstvo i nekretnine, Stinice 12, 21000 Split</item>
    </derivirana_varijabla>
  </DomainObject.Predmet.ProtuStrankaListFormatedWithAdress>
  <DomainObject.Predmet.ProtuStrankaListFormatedWithAdressOIB>
    <izvorni_sadrzaj>
      <item>ANALIZA d.o.o. za graditeljstvo i nekretnine, OIB 96484760207, Stinice 12, 21000 Split</item>
    </izvorni_sadrzaj>
    <derivirana_varijabla naziv="DomainObject.Predmet.ProtuStrankaListFormatedWithAdressOIB_1">
      <item>ANALIZA d.o.o. za graditeljstvo i nekretnine, OIB 96484760207, Stinice 12, 21000 Split</item>
    </derivirana_varijabla>
  </DomainObject.Predmet.ProtuStrankaListFormatedWithAdressOIB>
  <DomainObject.Predmet.ProtuStrankaListNazivFormated>
    <izvorni_sadrzaj>
      <item>ANALIZA d.o.o. za graditeljstvo i nekretnine</item>
    </izvorni_sadrzaj>
    <derivirana_varijabla naziv="DomainObject.Predmet.ProtuStrankaListNazivFormated_1">
      <item>ANALIZA d.o.o. za graditeljstvo i nekretnine</item>
    </derivirana_varijabla>
  </DomainObject.Predmet.ProtuStrankaListNazivFormated>
  <DomainObject.Predmet.ProtuStrankaListNazivFormatedOIB>
    <izvorni_sadrzaj>
      <item>ANALIZA d.o.o. za graditeljstvo i nekretnine, OIB 96484760207</item>
    </izvorni_sadrzaj>
    <derivirana_varijabla naziv="DomainObject.Predmet.ProtuStrankaListNazivFormatedOIB_1">
      <item>ANALIZA d.o.o. za graditeljstvo i nekretnine, OIB 96484760207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2018.</izvorni_sadrzaj>
    <derivirana_varijabla naziv="DomainObject.Datum_1">4. lipnja 2018.</derivirana_varijabla>
  </DomainObject.Datum>
  <DomainObject.PoslovniBrojDokumenta>
    <izvorni_sadrzaj>St-240/2017-61</izvorni_sadrzaj>
    <derivirana_varijabla naziv="DomainObject.PoslovniBrojDokumenta_1">St-240/2017-61</derivirana_varijabla>
  </DomainObject.PoslovniBrojDokumenta>
  <DomainObject.Predmet.StrankaIDrugi>
    <izvorni_sadrzaj>Ante Trogrlić i dr.</izvorni_sadrzaj>
    <derivirana_varijabla naziv="DomainObject.Predmet.StrankaIDrugi_1">Ante Trogrlić i dr.</derivirana_varijabla>
  </DomainObject.Predmet.StrankaIDrugi>
  <DomainObject.Predmet.ProtustrankaIDrugi>
    <izvorni_sadrzaj>ANALIZA d.o.o. za graditeljstvo i nekretnine</izvorni_sadrzaj>
    <derivirana_varijabla naziv="DomainObject.Predmet.ProtustrankaIDrugi_1">ANALIZA d.o.o. za graditeljstvo i nekretnine</derivirana_varijabla>
  </DomainObject.Predmet.ProtustrankaIDrugi>
  <DomainObject.Predmet.StrankaIDrugiAdressOIB>
    <izvorni_sadrzaj>Ante Trogrlić, OIB 10179439173, Merzova 3, 21000 Split i dr.</izvorni_sadrzaj>
    <derivirana_varijabla naziv="DomainObject.Predmet.StrankaIDrugiAdressOIB_1">Ante Trogrlić, OIB 10179439173, Merzova 3, 21000 Split i dr.</derivirana_varijabla>
  </DomainObject.Predmet.StrankaIDrugiAdressOIB>
  <DomainObject.Predmet.ProtustrankaIDrugiAdressOIB>
    <izvorni_sadrzaj>ANALIZA d.o.o. za graditeljstvo i nekretnine, OIB 96484760207, Stinice 12, 21000 Split</izvorni_sadrzaj>
    <derivirana_varijabla naziv="DomainObject.Predmet.ProtustrankaIDrugiAdressOIB_1">ANALIZA d.o.o. za graditeljstvo i nekretnine, OIB 96484760207, Stinice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ANALIZA d.o.o. za graditeljstvo i nekretnine</item>
      <item>Ante Trogrlić</item>
      <item>AQUA-INSTALACIJE društvo s ograničenom odgovornošću za usluge, proizvodnju i trgovinu</item>
      <item>HIT INSTALACIJE j.d.o.o. za grijanje i hlađenje</item>
      <item>AKVAMONT d.o.o. za graditeljstvo</item>
      <item>ORGULA GRUPA d.o.o. za proizvodnju ulja i trgovinu</item>
      <item>CENTAR KONZULTANATA za savjetovanje u vezi s poslovanjem i upravljanjem, društvo s ograničenom odgovornošću</item>
      <item>MOREA d.o.o. za građenje</item>
      <item>TEA PHARIA, društvo s ograničenom odgovornošću za trgovinu i usluge</item>
      <item>PEL 3, društvo s ograničenom odgovornošću za trgovinu i usluge</item>
      <item>VOKEL društvo s ograničenom odgovornošću za trgovinu i usluge</item>
      <item>PIPELIFE-HRVATSKA Cijevni sustavi d.o.o.</item>
      <item>PAPIRUS GRUPA d.o.o. za trgovinu, ugostiteljstvo, tiskarstvo i usluge</item>
      <item>ELEKTRO ĆURČIĆ društvo s ograničenom odgovornošću, za izvođenje elektroinstalacijskih radova i usluge</item>
      <item>UNI RENT d.o.o. za trgovinu, turizam i iznajmljivanje automobila</item>
      <item>FRANKSTAHL ZAGREB d.o.o. za trgovinu čelikom i zastupanje</item>
      <item>DELTRON d.o.o. za trgovinu i usluge</item>
      <item>KOPIRING d.o.o. za trgovinu i usluge</item>
      <item>KERA TERM trgovina d.o.o. za trgovinu</item>
      <item>INEL, društvo s ograničenom odgovornosti za trgovinu, uvoz-izvoz</item>
    </izvorni_sadrzaj>
    <derivirana_varijabla naziv="DomainObject.Predmet.SudioniciListNaziv_1">
      <item>ANALIZA d.o.o. za graditeljstvo i nekretnine</item>
      <item>Ante Trogrlić</item>
      <item>AQUA-INSTALACIJE društvo s ograničenom odgovornošću za usluge, proizvodnju i trgovinu</item>
      <item>HIT INSTALACIJE j.d.o.o. za grijanje i hlađenje</item>
      <item>AKVAMONT d.o.o. za graditeljstvo</item>
      <item>ORGULA GRUPA d.o.o. za proizvodnju ulja i trgovinu</item>
      <item>CENTAR KONZULTANATA za savjetovanje u vezi s poslovanjem i upravljanjem, društvo s ograničenom odgovornošću</item>
      <item>MOREA d.o.o. za građenje</item>
      <item>TEA PHARIA, društvo s ograničenom odgovornošću za trgovinu i usluge</item>
      <item>PEL 3, društvo s ograničenom odgovornošću za trgovinu i usluge</item>
      <item>VOKEL društvo s ograničenom odgovornošću za trgovinu i usluge</item>
      <item>PIPELIFE-HRVATSKA Cijevni sustavi d.o.o.</item>
      <item>PAPIRUS GRUPA d.o.o. za trgovinu, ugostiteljstvo, tiskarstvo i usluge</item>
      <item>ELEKTRO ĆURČIĆ društvo s ograničenom odgovornošću, za izvođenje elektroinstalacijskih radova i usluge</item>
      <item>UNI RENT d.o.o. za trgovinu, turizam i iznajmljivanje automobila</item>
      <item>FRANKSTAHL ZAGREB d.o.o. za trgovinu čelikom i zastupanje</item>
      <item>DELTRON d.o.o. za trgovinu i usluge</item>
      <item>KOPIRING d.o.o. za trgovinu i usluge</item>
      <item>KERA TERM trgovina d.o.o. za trgovinu</item>
      <item>INEL, društvo s ograničenom odgovornosti za trgovinu, uvoz-izvoz</item>
    </derivirana_varijabla>
  </DomainObject.Predmet.SudioniciListNaziv>
  <DomainObject.Predmet.SudioniciListAdressOIB>
    <izvorni_sadrzaj>
      <item>ANALIZA d.o.o. za graditeljstvo i nekretnine, OIB 96484760207, Stinice 12,21000 Split</item>
      <item>Ante Trogrlić, OIB 10179439173, Merzova 3,21000 Split</item>
      <item>AQUA-INSTALACIJE društvo s ograničenom odgovornošću za usluge, proizvodnju i trgovinu, OIB 12708049859, Augusta Šenoe 88,40000 Čakovec</item>
      <item>HIT INSTALACIJE j.d.o.o. za grijanje i hlađenje, OIB 04250941708, Katalinićev prilaz 4,21000 Split</item>
      <item>AKVAMONT d.o.o. za graditeljstvo, OIB 05678625092, Malo selo 3,20230 Ston</item>
      <item>ORGULA GRUPA d.o.o. za proizvodnju ulja i trgovinu, OIB 06755611507, Stinice 12,21000 Split</item>
      <item>CENTAR KONZULTANATA za savjetovanje u vezi s poslovanjem i upravljanjem, društvo s ograničenom odgovornošću, OIB 26108022964, Getaldićeva 21,21000 Split</item>
      <item>MOREA d.o.o. za građenje, OIB 36394236665, Stinice 12,21000 Split</item>
      <item>TEA PHARIA, društvo s ograničenom odgovornošću za trgovinu i usluge, OIB 99294824555, 114.Brigade 10,21000 Split</item>
      <item>PEL 3, društvo s ograničenom odgovornošću za trgovinu i usluge, OIB 16746074162, Pazdigradska 63,21000 Split</item>
      <item>VOKEL društvo s ograničenom odgovornošću za trgovinu i usluge, OIB 48626798291, Blejburška ulica 131,21260 Imotski</item>
      <item>PIPELIFE-HRVATSKA Cijevni sustavi d.o.o., OIB 12257815953, Prosinačka 7,10431 Kerestinec</item>
      <item>PAPIRUS GRUPA d.o.o. za trgovinu, ugostiteljstvo, tiskarstvo i usluge, OIB 15827489266, Ulica 4. Gardijske Brigade 43, TTTS,21000 Split</item>
      <item>ELEKTRO ĆURČIĆ društvo s ograničenom odgovornošću, za izvođenje elektroinstalacijskih radova i usluge, OIB 73607077581, Lovački put 5,21000 Split</item>
      <item>UNI RENT d.o.o. za trgovinu, turizam i iznajmljivanje automobila, OIB 95263983283, Put Gospe Stomorije 2,21217 Kaštel Stari</item>
      <item>FRANKSTAHL ZAGREB d.o.o. za trgovinu čelikom i zastupanje, OIB 74438812930, Cebini 43,10000 Zagreb</item>
      <item>DELTRON d.o.o. za trgovinu i usluge, OIB 36118056137, Vukovarska 148,21000 Split</item>
      <item>KOPIRING d.o.o. za trgovinu i usluge, OIB 05056683188, Lovački  put 13/A,21000 Split</item>
      <item>KERA TERM trgovina d.o.o. za trgovinu, OIB 42570728116, 14. Trokut br. 19,10000 Zagreb</item>
      <item>INEL, društvo s ograničenom odgovornosti za trgovinu, uvoz-izvoz, OIB 68001619680, Šibenska Ulica 9,21000 Split</item>
    </izvorni_sadrzaj>
    <derivirana_varijabla naziv="DomainObject.Predmet.SudioniciListAdressOIB_1">
      <item>ANALIZA d.o.o. za graditeljstvo i nekretnine, OIB 96484760207, Stinice 12,21000 Split</item>
      <item>Ante Trogrlić, OIB 10179439173, Merzova 3,21000 Split</item>
      <item>AQUA-INSTALACIJE društvo s ograničenom odgovornošću za usluge, proizvodnju i trgovinu, OIB 12708049859, Augusta Šenoe 88,40000 Čakovec</item>
      <item>HIT INSTALACIJE j.d.o.o. za grijanje i hlađenje, OIB 04250941708, Katalinićev prilaz 4,21000 Split</item>
      <item>AKVAMONT d.o.o. za graditeljstvo, OIB 05678625092, Malo selo 3,20230 Ston</item>
      <item>ORGULA GRUPA d.o.o. za proizvodnju ulja i trgovinu, OIB 06755611507, Stinice 12,21000 Split</item>
      <item>CENTAR KONZULTANATA za savjetovanje u vezi s poslovanjem i upravljanjem, društvo s ograničenom odgovornošću, OIB 26108022964, Getaldićeva 21,21000 Split</item>
      <item>MOREA d.o.o. za građenje, OIB 36394236665, Stinice 12,21000 Split</item>
      <item>TEA PHARIA, društvo s ograničenom odgovornošću za trgovinu i usluge, OIB 99294824555, 114.Brigade 10,21000 Split</item>
      <item>PEL 3, društvo s ograničenom odgovornošću za trgovinu i usluge, OIB 16746074162, Pazdigradska 63,21000 Split</item>
      <item>VOKEL društvo s ograničenom odgovornošću za trgovinu i usluge, OIB 48626798291, Blejburška ulica 131,21260 Imotski</item>
      <item>PIPELIFE-HRVATSKA Cijevni sustavi d.o.o., OIB 12257815953, Prosinačka 7,10431 Kerestinec</item>
      <item>PAPIRUS GRUPA d.o.o. za trgovinu, ugostiteljstvo, tiskarstvo i usluge, OIB 15827489266, Ulica 4. Gardijske Brigade 43, TTTS,21000 Split</item>
      <item>ELEKTRO ĆURČIĆ društvo s ograničenom odgovornošću, za izvođenje elektroinstalacijskih radova i usluge, OIB 73607077581, Lovački put 5,21000 Split</item>
      <item>UNI RENT d.o.o. za trgovinu, turizam i iznajmljivanje automobila, OIB 95263983283, Put Gospe Stomorije 2,21217 Kaštel Stari</item>
      <item>FRANKSTAHL ZAGREB d.o.o. za trgovinu čelikom i zastupanje, OIB 74438812930, Cebini 43,10000 Zagreb</item>
      <item>DELTRON d.o.o. za trgovinu i usluge, OIB 36118056137, Vukovarska 148,21000 Split</item>
      <item>KOPIRING d.o.o. za trgovinu i usluge, OIB 05056683188, Lovački  put 13/A,21000 Split</item>
      <item>KERA TERM trgovina d.o.o. za trgovinu, OIB 42570728116, 14. Trokut br. 19,10000 Zagreb</item>
      <item>INEL, društvo s ograničenom odgovornosti za trgovinu, uvoz-izvoz, OIB 68001619680, Šibenska Ulica 9,21000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331C9F-7A55-4E45-9ACF-24F6EA9C16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1334</properties:Words>
  <properties:Characters>9609</properties:Characters>
  <properties:Lines>188</properties:Lines>
  <properties:Paragraphs>90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2018-06-04T06:01:00Z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St-240/2017-61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