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00794" w14:paraId="5c00794" w:rsidRDefault="00DD259F" w:rsidP="005B7AC9" w:rsidR="00DD259F" w:rsidRPr="005B7AC9">
      <w:pPr>
        <w15:collapsed w:val="false"/>
        <w:rPr>
          <w:rFonts w:hAnsi="Times New Roman" w:ascii="Times New Roman"/>
          <w:b w:val="false"/>
        </w:rPr>
      </w:pPr>
      <w:bookmarkStart w:name="_GoBack" w:id="0"/>
      <w:bookmarkEnd w:id="0"/>
      <w:r w:rsidRPr="005B7AC9">
        <w:rPr>
          <w:rFonts w:hAnsi="Times New Roman" w:ascii="Times New Roman"/>
          <w:b w:val="false"/>
        </w:rPr>
        <w:t>REPUBLIKA HRVATSKA</w:t>
      </w:r>
    </w:p>
    <w:p w:rsidRDefault="00DD259F" w:rsidP="005B7AC9" w:rsidR="00DD259F" w:rsidRPr="005B7AC9">
      <w:pPr>
        <w:tabs>
          <w:tab w:pos="8640" w:val="right"/>
        </w:tabs>
        <w:rPr>
          <w:rFonts w:hAnsi="Times New Roman" w:ascii="Times New Roman"/>
          <w:b w:val="false"/>
        </w:rPr>
      </w:pPr>
      <w:r w:rsidRPr="005B7AC9">
        <w:rPr>
          <w:rFonts w:hAnsi="Times New Roman" w:ascii="Times New Roman"/>
          <w:b w:val="false"/>
        </w:rPr>
        <w:t>TRGOVAČKI SUD U RIJECI</w:t>
      </w:r>
      <w:r w:rsidR="006D1F4A" w:rsidRPr="005B7AC9">
        <w:rPr>
          <w:rFonts w:hAnsi="Times New Roman" w:ascii="Times New Roman"/>
          <w:b w:val="false"/>
        </w:rPr>
        <w:tab/>
      </w:r>
    </w:p>
    <w:p w:rsidRDefault="00DD259F" w:rsidP="005B7AC9" w:rsidR="00573AAA">
      <w:pPr>
        <w:rPr>
          <w:rFonts w:hAnsi="Times New Roman" w:ascii="Times New Roman"/>
          <w:b w:val="false"/>
        </w:rPr>
      </w:pPr>
      <w:r w:rsidRPr="005B7AC9">
        <w:rPr>
          <w:rFonts w:hAnsi="Times New Roman" w:ascii="Times New Roman"/>
          <w:b w:val="false"/>
        </w:rPr>
        <w:t>ZADARSKA 1 i 3</w:t>
      </w:r>
    </w:p>
    <w:p w:rsidRDefault="00613796" w:rsidP="005B7AC9" w:rsidR="00613796" w:rsidRPr="005B7AC9">
      <w:pPr>
        <w:jc w:val="center"/>
        <w:rPr>
          <w:rFonts w:hAnsi="Times New Roman" w:ascii="Times New Roman"/>
          <w:b w:val="false"/>
          <w:bCs/>
        </w:rPr>
      </w:pPr>
      <w:r w:rsidRPr="005B7AC9">
        <w:rPr>
          <w:rFonts w:hAnsi="Times New Roman" w:ascii="Times New Roman"/>
          <w:b w:val="false"/>
          <w:bCs/>
        </w:rPr>
        <w:t>Z A P I S N I K</w:t>
      </w:r>
    </w:p>
    <w:p w:rsidRDefault="00405860" w:rsidP="005B7AC9" w:rsidR="00613796" w:rsidRPr="005B7AC9">
      <w:pPr>
        <w:jc w:val="center"/>
        <w:rPr>
          <w:rFonts w:hAnsi="Times New Roman" w:ascii="Times New Roman"/>
          <w:b w:val="false"/>
          <w:bCs/>
        </w:rPr>
      </w:pPr>
      <w:r w:rsidRPr="005B7AC9">
        <w:rPr>
          <w:rFonts w:hAnsi="Times New Roman" w:ascii="Times New Roman"/>
          <w:b w:val="false"/>
          <w:bCs/>
        </w:rPr>
        <w:t>o</w:t>
      </w:r>
      <w:r w:rsidR="00560DA5" w:rsidRPr="005B7AC9">
        <w:rPr>
          <w:rFonts w:hAnsi="Times New Roman" w:ascii="Times New Roman"/>
          <w:b w:val="false"/>
          <w:bCs/>
        </w:rPr>
        <w:t>d</w:t>
      </w:r>
      <w:r w:rsidR="001C161A" w:rsidRPr="005B7AC9">
        <w:rPr>
          <w:rFonts w:hAnsi="Times New Roman" w:ascii="Times New Roman"/>
          <w:b w:val="false"/>
          <w:bCs/>
        </w:rPr>
        <w:t xml:space="preserve"> </w:t>
      </w:r>
      <w:r w:rsidR="005768DB">
        <w:rPr>
          <w:rFonts w:hAnsi="Times New Roman" w:ascii="Times New Roman"/>
          <w:b w:val="false"/>
          <w:bCs/>
        </w:rPr>
        <w:t>18. rujna</w:t>
      </w:r>
      <w:r w:rsidR="00E433CC" w:rsidRPr="005B7AC9">
        <w:rPr>
          <w:rFonts w:hAnsi="Times New Roman" w:ascii="Times New Roman"/>
          <w:b w:val="false"/>
          <w:bCs/>
        </w:rPr>
        <w:t xml:space="preserve"> 2018.</w:t>
      </w:r>
      <w:r w:rsidR="00B82A55">
        <w:rPr>
          <w:rFonts w:hAnsi="Times New Roman" w:ascii="Times New Roman"/>
          <w:b w:val="false"/>
          <w:bCs/>
        </w:rPr>
        <w:t xml:space="preserve"> godine</w:t>
      </w:r>
    </w:p>
    <w:p w:rsidRDefault="00ED472B" w:rsidP="005B7AC9" w:rsidR="00ED472B" w:rsidRPr="005B7AC9">
      <w:pPr>
        <w:jc w:val="both"/>
        <w:rPr>
          <w:rFonts w:hAnsi="Times New Roman" w:ascii="Times New Roman"/>
          <w:b w:val="false"/>
        </w:rPr>
      </w:pPr>
    </w:p>
    <w:p w:rsidRDefault="00A24FE2" w:rsidP="005B7AC9" w:rsidR="0062279B" w:rsidRPr="005B7AC9">
      <w:pPr>
        <w:jc w:val="both"/>
        <w:rPr>
          <w:rFonts w:hAnsi="Times New Roman" w:ascii="Times New Roman"/>
          <w:b w:val="false"/>
        </w:rPr>
      </w:pPr>
      <w:r w:rsidRPr="005B7AC9">
        <w:rPr>
          <w:rFonts w:hAnsi="Times New Roman" w:ascii="Times New Roman"/>
          <w:b w:val="false"/>
        </w:rPr>
        <w:t xml:space="preserve">u prethodnom postupku </w:t>
      </w:r>
      <w:r w:rsidR="00613796" w:rsidRPr="005B7AC9">
        <w:rPr>
          <w:rFonts w:hAnsi="Times New Roman" w:ascii="Times New Roman"/>
          <w:b w:val="false"/>
        </w:rPr>
        <w:t xml:space="preserve">radi </w:t>
      </w:r>
      <w:r w:rsidR="00C06920" w:rsidRPr="005B7AC9">
        <w:rPr>
          <w:rFonts w:hAnsi="Times New Roman" w:ascii="Times New Roman"/>
          <w:b w:val="false"/>
        </w:rPr>
        <w:t xml:space="preserve">očitovanja o prijedlogu i </w:t>
      </w:r>
      <w:r w:rsidR="00B468D0" w:rsidRPr="005B7AC9">
        <w:rPr>
          <w:rFonts w:hAnsi="Times New Roman" w:ascii="Times New Roman"/>
          <w:b w:val="false"/>
        </w:rPr>
        <w:t>rasprave o</w:t>
      </w:r>
      <w:r w:rsidR="00727FC2" w:rsidRPr="005B7AC9">
        <w:rPr>
          <w:rFonts w:hAnsi="Times New Roman" w:ascii="Times New Roman"/>
          <w:b w:val="false"/>
        </w:rPr>
        <w:t xml:space="preserve"> </w:t>
      </w:r>
      <w:r w:rsidR="00E279D6" w:rsidRPr="005B7AC9">
        <w:rPr>
          <w:rFonts w:hAnsi="Times New Roman" w:ascii="Times New Roman"/>
          <w:b w:val="false"/>
        </w:rPr>
        <w:t>pretpostavk</w:t>
      </w:r>
      <w:r w:rsidR="00B468D0" w:rsidRPr="005B7AC9">
        <w:rPr>
          <w:rFonts w:hAnsi="Times New Roman" w:ascii="Times New Roman"/>
          <w:b w:val="false"/>
        </w:rPr>
        <w:t>ama</w:t>
      </w:r>
      <w:r w:rsidR="00E279D6" w:rsidRPr="005B7AC9">
        <w:rPr>
          <w:rFonts w:hAnsi="Times New Roman" w:ascii="Times New Roman"/>
          <w:b w:val="false"/>
        </w:rPr>
        <w:t xml:space="preserve"> </w:t>
      </w:r>
      <w:r w:rsidR="006F49A9" w:rsidRPr="005B7AC9">
        <w:rPr>
          <w:rFonts w:hAnsi="Times New Roman" w:ascii="Times New Roman"/>
          <w:b w:val="false"/>
        </w:rPr>
        <w:t xml:space="preserve">za otvaranje </w:t>
      </w:r>
      <w:r w:rsidR="00560DA5" w:rsidRPr="005B7AC9">
        <w:rPr>
          <w:rFonts w:hAnsi="Times New Roman" w:ascii="Times New Roman"/>
          <w:b w:val="false"/>
        </w:rPr>
        <w:t xml:space="preserve">stečajnog </w:t>
      </w:r>
      <w:r w:rsidR="00613796" w:rsidRPr="005B7AC9">
        <w:rPr>
          <w:rFonts w:hAnsi="Times New Roman" w:ascii="Times New Roman"/>
          <w:b w:val="false"/>
        </w:rPr>
        <w:t xml:space="preserve">postupka nad </w:t>
      </w:r>
      <w:r w:rsidR="006C6198" w:rsidRPr="005B7AC9">
        <w:rPr>
          <w:rFonts w:hAnsi="Times New Roman" w:ascii="Times New Roman"/>
          <w:b w:val="false"/>
        </w:rPr>
        <w:t>dužnikom</w:t>
      </w:r>
      <w:r w:rsidR="00AB48F6" w:rsidRPr="005B7AC9">
        <w:rPr>
          <w:rFonts w:hAnsi="Times New Roman" w:ascii="Times New Roman"/>
          <w:b w:val="false"/>
        </w:rPr>
        <w:t xml:space="preserve"> </w:t>
      </w:r>
      <w:r w:rsidR="005C6F76">
        <w:rPr>
          <w:rFonts w:hAnsi="Times New Roman" w:ascii="Times New Roman"/>
          <w:b w:val="false"/>
          <w:bCs/>
        </w:rPr>
        <w:t>PEKARA AROMA NOVI j.d.o.o. Novi Vinodolski, Korzo hrvatskih branitelja 8</w:t>
      </w:r>
    </w:p>
    <w:p w:rsidRDefault="00476041" w:rsidP="005B7AC9" w:rsidR="00476041">
      <w:pPr>
        <w:jc w:val="both"/>
        <w:rPr>
          <w:rFonts w:hAnsi="Times New Roman" w:ascii="Times New Roman"/>
          <w:b w:val="false"/>
        </w:rPr>
      </w:pPr>
    </w:p>
    <w:p w:rsidRDefault="00613796" w:rsidP="005B7AC9" w:rsidR="00613796">
      <w:pPr>
        <w:jc w:val="both"/>
        <w:rPr>
          <w:rFonts w:hAnsi="Times New Roman" w:ascii="Times New Roman"/>
          <w:b w:val="false"/>
        </w:rPr>
      </w:pPr>
      <w:r w:rsidRPr="005B7AC9">
        <w:rPr>
          <w:rFonts w:hAnsi="Times New Roman" w:ascii="Times New Roman"/>
          <w:b w:val="false"/>
        </w:rPr>
        <w:t>OD SUDA PRISUTNI:</w:t>
      </w:r>
    </w:p>
    <w:p w:rsidRDefault="00613796" w:rsidP="005B7AC9" w:rsidR="00613796" w:rsidRPr="005B7AC9">
      <w:pPr>
        <w:jc w:val="both"/>
        <w:rPr>
          <w:rFonts w:hAnsi="Times New Roman" w:ascii="Times New Roman"/>
          <w:b w:val="false"/>
        </w:rPr>
      </w:pPr>
      <w:r w:rsidRPr="005B7AC9">
        <w:rPr>
          <w:rFonts w:hAnsi="Times New Roman" w:ascii="Times New Roman"/>
          <w:b w:val="false"/>
        </w:rPr>
        <w:t>Daniela Korlević, sudac</w:t>
      </w:r>
    </w:p>
    <w:p w:rsidRDefault="00B82A55" w:rsidP="005B7AC9" w:rsidR="00613796" w:rsidRPr="005B7AC9">
      <w:pPr>
        <w:jc w:val="both"/>
        <w:rPr>
          <w:rFonts w:hAnsi="Times New Roman" w:ascii="Times New Roman"/>
          <w:b w:val="false"/>
        </w:rPr>
      </w:pPr>
      <w:r>
        <w:rPr>
          <w:rFonts w:hAnsi="Times New Roman" w:ascii="Times New Roman"/>
          <w:b w:val="false"/>
        </w:rPr>
        <w:t>Jasna Radulović</w:t>
      </w:r>
      <w:r w:rsidR="00613796" w:rsidRPr="005B7AC9">
        <w:rPr>
          <w:rFonts w:hAnsi="Times New Roman" w:ascii="Times New Roman"/>
          <w:b w:val="false"/>
        </w:rPr>
        <w:t>, zapisničar</w:t>
      </w:r>
    </w:p>
    <w:p w:rsidRDefault="005C6F76" w:rsidP="005B7AC9" w:rsidR="00D52F39" w:rsidRPr="005B7AC9">
      <w:pPr>
        <w:rPr>
          <w:rFonts w:hAnsi="Times New Roman" w:ascii="Times New Roman"/>
          <w:b w:val="false"/>
        </w:rPr>
      </w:pPr>
      <w:r>
        <w:rPr>
          <w:rFonts w:hAnsi="Times New Roman" w:ascii="Times New Roman"/>
          <w:b w:val="false"/>
        </w:rPr>
        <w:t>Ranka Herljević</w:t>
      </w:r>
      <w:r w:rsidR="005B7AC9" w:rsidRPr="005B7AC9">
        <w:rPr>
          <w:rFonts w:hAnsi="Times New Roman" w:ascii="Times New Roman"/>
          <w:b w:val="false"/>
        </w:rPr>
        <w:t>, privremen</w:t>
      </w:r>
      <w:r w:rsidR="00165566">
        <w:rPr>
          <w:rFonts w:hAnsi="Times New Roman" w:ascii="Times New Roman"/>
          <w:b w:val="false"/>
        </w:rPr>
        <w:t>i</w:t>
      </w:r>
      <w:r w:rsidR="005B7AC9" w:rsidRPr="005B7AC9">
        <w:rPr>
          <w:rFonts w:hAnsi="Times New Roman" w:ascii="Times New Roman"/>
          <w:b w:val="false"/>
        </w:rPr>
        <w:t xml:space="preserve"> stečajn</w:t>
      </w:r>
      <w:r w:rsidR="00165566">
        <w:rPr>
          <w:rFonts w:hAnsi="Times New Roman" w:ascii="Times New Roman"/>
          <w:b w:val="false"/>
        </w:rPr>
        <w:t>i</w:t>
      </w:r>
      <w:r w:rsidR="005B7AC9" w:rsidRPr="005B7AC9">
        <w:rPr>
          <w:rFonts w:hAnsi="Times New Roman" w:ascii="Times New Roman"/>
          <w:b w:val="false"/>
        </w:rPr>
        <w:t xml:space="preserve"> upravitelj</w:t>
      </w:r>
    </w:p>
    <w:p w:rsidRDefault="005B7AC9" w:rsidP="005B7AC9" w:rsidR="005B7AC9" w:rsidRPr="005B7AC9">
      <w:pPr>
        <w:jc w:val="center"/>
        <w:rPr>
          <w:rFonts w:hAnsi="Times New Roman" w:ascii="Times New Roman"/>
          <w:b w:val="false"/>
        </w:rPr>
      </w:pPr>
    </w:p>
    <w:p w:rsidRDefault="009168D8" w:rsidP="005B7AC9" w:rsidR="00613796" w:rsidRPr="005B7AC9">
      <w:pPr>
        <w:jc w:val="center"/>
        <w:rPr>
          <w:rFonts w:hAnsi="Times New Roman" w:ascii="Times New Roman"/>
          <w:b w:val="false"/>
        </w:rPr>
      </w:pPr>
      <w:r w:rsidRPr="005B7AC9">
        <w:rPr>
          <w:rFonts w:hAnsi="Times New Roman" w:ascii="Times New Roman"/>
          <w:b w:val="false"/>
        </w:rPr>
        <w:t>Početak u</w:t>
      </w:r>
      <w:r w:rsidR="00CF16F2" w:rsidRPr="005B7AC9">
        <w:rPr>
          <w:rFonts w:hAnsi="Times New Roman" w:ascii="Times New Roman"/>
          <w:b w:val="false"/>
        </w:rPr>
        <w:t xml:space="preserve"> </w:t>
      </w:r>
      <w:r w:rsidR="00476041">
        <w:rPr>
          <w:rFonts w:hAnsi="Times New Roman" w:ascii="Times New Roman"/>
          <w:b w:val="false"/>
        </w:rPr>
        <w:t>09</w:t>
      </w:r>
      <w:r w:rsidR="00613796" w:rsidRPr="005B7AC9">
        <w:rPr>
          <w:rFonts w:hAnsi="Times New Roman" w:ascii="Times New Roman"/>
          <w:b w:val="false"/>
        </w:rPr>
        <w:t>:</w:t>
      </w:r>
      <w:r w:rsidR="005768DB">
        <w:rPr>
          <w:rFonts w:hAnsi="Times New Roman" w:ascii="Times New Roman"/>
          <w:b w:val="false"/>
        </w:rPr>
        <w:t>30</w:t>
      </w:r>
      <w:r w:rsidR="00613796" w:rsidRPr="005B7AC9">
        <w:rPr>
          <w:rFonts w:hAnsi="Times New Roman" w:ascii="Times New Roman"/>
          <w:b w:val="false"/>
        </w:rPr>
        <w:t xml:space="preserve"> sati</w:t>
      </w:r>
    </w:p>
    <w:p w:rsidRDefault="00326348" w:rsidP="005B7AC9" w:rsidR="00326348" w:rsidRPr="005B7AC9">
      <w:pPr>
        <w:jc w:val="both"/>
        <w:rPr>
          <w:rFonts w:hAnsi="Times New Roman" w:ascii="Times New Roman"/>
          <w:b w:val="false"/>
        </w:rPr>
      </w:pPr>
    </w:p>
    <w:p w:rsidRDefault="00613796" w:rsidP="005B7AC9" w:rsidR="00613796" w:rsidRPr="005B7AC9">
      <w:pPr>
        <w:jc w:val="both"/>
        <w:rPr>
          <w:rFonts w:hAnsi="Times New Roman" w:ascii="Times New Roman"/>
          <w:b w:val="false"/>
        </w:rPr>
      </w:pPr>
      <w:r w:rsidRPr="005B7AC9">
        <w:rPr>
          <w:rFonts w:hAnsi="Times New Roman" w:ascii="Times New Roman"/>
          <w:b w:val="false"/>
        </w:rPr>
        <w:t>Utvrđuje se da su na današnje ročište pristupili:</w:t>
      </w:r>
    </w:p>
    <w:p w:rsidRDefault="00613796" w:rsidP="005B7AC9" w:rsidR="00E96CC2" w:rsidRPr="005B7AC9">
      <w:pPr>
        <w:jc w:val="both"/>
        <w:rPr>
          <w:rFonts w:hAnsi="Times New Roman" w:ascii="Times New Roman"/>
          <w:b w:val="false"/>
        </w:rPr>
      </w:pPr>
      <w:r w:rsidRPr="005B7AC9">
        <w:rPr>
          <w:rFonts w:hAnsi="Times New Roman" w:ascii="Times New Roman"/>
          <w:b w:val="false"/>
        </w:rPr>
        <w:t>Za predlagatelja</w:t>
      </w:r>
      <w:r w:rsidR="00E96CC2" w:rsidRPr="005B7AC9">
        <w:rPr>
          <w:rFonts w:hAnsi="Times New Roman" w:ascii="Times New Roman"/>
          <w:b w:val="false"/>
        </w:rPr>
        <w:t>:</w:t>
      </w:r>
      <w:r w:rsidR="00481E2D" w:rsidRPr="005B7AC9">
        <w:rPr>
          <w:rFonts w:hAnsi="Times New Roman" w:ascii="Times New Roman"/>
          <w:b w:val="false"/>
        </w:rPr>
        <w:t xml:space="preserve"> </w:t>
      </w:r>
      <w:r w:rsidR="00E96CC2" w:rsidRPr="005B7AC9">
        <w:rPr>
          <w:rFonts w:hAnsi="Times New Roman" w:ascii="Times New Roman"/>
          <w:b w:val="false"/>
        </w:rPr>
        <w:t xml:space="preserve">nitko, dostava poziva uredno iskazana  </w:t>
      </w:r>
    </w:p>
    <w:p w:rsidRDefault="00E96CC2" w:rsidP="005B7AC9" w:rsidR="00E96CC2" w:rsidRPr="005B7AC9">
      <w:pPr>
        <w:jc w:val="both"/>
        <w:rPr>
          <w:rFonts w:hAnsi="Times New Roman" w:ascii="Times New Roman"/>
          <w:b w:val="false"/>
        </w:rPr>
      </w:pPr>
      <w:r w:rsidRPr="005B7AC9">
        <w:rPr>
          <w:rFonts w:hAnsi="Times New Roman" w:ascii="Times New Roman"/>
          <w:b w:val="false"/>
        </w:rPr>
        <w:t>Za</w:t>
      </w:r>
      <w:r w:rsidR="00481E2D" w:rsidRPr="005B7AC9">
        <w:rPr>
          <w:rFonts w:hAnsi="Times New Roman" w:ascii="Times New Roman"/>
          <w:b w:val="false"/>
        </w:rPr>
        <w:t xml:space="preserve"> dužnika</w:t>
      </w:r>
      <w:r w:rsidR="00C06920" w:rsidRPr="005B7AC9">
        <w:rPr>
          <w:rFonts w:hAnsi="Times New Roman" w:ascii="Times New Roman"/>
          <w:b w:val="false"/>
        </w:rPr>
        <w:t>:</w:t>
      </w:r>
      <w:r w:rsidR="003B33D4" w:rsidRPr="005B7AC9">
        <w:rPr>
          <w:rFonts w:hAnsi="Times New Roman" w:ascii="Times New Roman"/>
          <w:b w:val="false"/>
        </w:rPr>
        <w:t xml:space="preserve"> </w:t>
      </w:r>
      <w:r w:rsidR="00D27E41">
        <w:rPr>
          <w:rFonts w:hAnsi="Times New Roman" w:ascii="Times New Roman"/>
          <w:b w:val="false"/>
        </w:rPr>
        <w:t xml:space="preserve">Xnon Prekpalaj, zastupnik po zakonu </w:t>
      </w:r>
      <w:r w:rsidR="00476041">
        <w:rPr>
          <w:rFonts w:hAnsi="Times New Roman" w:ascii="Times New Roman"/>
          <w:b w:val="false"/>
        </w:rPr>
        <w:t xml:space="preserve"> </w:t>
      </w:r>
      <w:r w:rsidR="00A81547" w:rsidRPr="005B7AC9">
        <w:rPr>
          <w:rFonts w:hAnsi="Times New Roman" w:ascii="Times New Roman"/>
          <w:b w:val="false"/>
        </w:rPr>
        <w:t xml:space="preserve">  </w:t>
      </w:r>
    </w:p>
    <w:p w:rsidRDefault="007E4088" w:rsidP="005B7AC9" w:rsidR="0039042B" w:rsidRPr="005B7AC9">
      <w:pPr>
        <w:jc w:val="both"/>
        <w:rPr>
          <w:rFonts w:hAnsi="Times New Roman" w:ascii="Times New Roman"/>
          <w:b w:val="false"/>
        </w:rPr>
      </w:pPr>
      <w:r w:rsidRPr="005B7AC9">
        <w:rPr>
          <w:rFonts w:hAnsi="Times New Roman" w:ascii="Times New Roman"/>
          <w:b w:val="false"/>
        </w:rPr>
        <w:t xml:space="preserve">Za FINA: nitko, dostava poziva uredno iskazana  </w:t>
      </w:r>
    </w:p>
    <w:p w:rsidRDefault="00873653" w:rsidP="005B7AC9" w:rsidR="00735945" w:rsidRPr="00ED784B">
      <w:pPr>
        <w:jc w:val="both"/>
        <w:rPr>
          <w:rFonts w:hAnsi="Times New Roman" w:ascii="Times New Roman"/>
          <w:b w:val="false"/>
        </w:rPr>
      </w:pPr>
      <w:r w:rsidRPr="005B7AC9">
        <w:rPr>
          <w:rFonts w:hAnsi="Times New Roman" w:ascii="Times New Roman"/>
          <w:b w:val="false"/>
        </w:rPr>
        <w:t xml:space="preserve"> </w:t>
      </w:r>
    </w:p>
    <w:p w:rsidRDefault="005768DB" w:rsidP="005C6F76" w:rsidR="005C6F76" w:rsidRPr="005C6F76">
      <w:pPr>
        <w:pStyle w:val="Bezproreda"/>
        <w:jc w:val="both"/>
        <w:rPr>
          <w:rFonts w:hAnsi="Times New Roman" w:ascii="Times New Roman"/>
          <w:b w:val="false"/>
          <w:bCs/>
        </w:rPr>
      </w:pPr>
      <w:r>
        <w:rPr>
          <w:rFonts w:hAnsi="Times New Roman" w:ascii="Times New Roman"/>
          <w:b w:val="false"/>
          <w:bCs/>
        </w:rPr>
        <w:t xml:space="preserve"> </w:t>
      </w:r>
    </w:p>
    <w:p w:rsidRDefault="005768DB" w:rsidP="005C6F76" w:rsidR="00D27E41">
      <w:pPr>
        <w:pStyle w:val="Bezproreda"/>
        <w:jc w:val="both"/>
        <w:rPr>
          <w:rFonts w:hAnsi="Times New Roman" w:ascii="Times New Roman"/>
          <w:b w:val="false"/>
          <w:bCs/>
        </w:rPr>
      </w:pPr>
      <w:r>
        <w:rPr>
          <w:rFonts w:hAnsi="Times New Roman" w:ascii="Times New Roman"/>
          <w:b w:val="false"/>
          <w:bCs/>
        </w:rPr>
        <w:t xml:space="preserve"> </w:t>
      </w:r>
      <w:r w:rsidR="002D1D2B">
        <w:rPr>
          <w:rFonts w:hAnsi="Times New Roman" w:ascii="Times New Roman"/>
          <w:b w:val="false"/>
          <w:bCs/>
        </w:rPr>
        <w:tab/>
        <w:t>Zastupnik dužnika po zakonu navodi da je podmirio dug prema HEP Elektri Zagreb u iznosu 23.240,00 kn dana 17. rujna 2018. godine i dug prema Gradu Novi Vinodolski u iznosu 4.350,00 kn, te dug prema Odvjetničkom društvu Vukić i partneri u iznosu 3.270,00 kn.</w:t>
      </w:r>
    </w:p>
    <w:p w:rsidRDefault="002D1D2B" w:rsidP="005C6F76" w:rsidR="002D1D2B">
      <w:pPr>
        <w:pStyle w:val="Bezproreda"/>
        <w:jc w:val="both"/>
        <w:rPr>
          <w:rFonts w:hAnsi="Times New Roman" w:ascii="Times New Roman"/>
          <w:b w:val="false"/>
          <w:bCs/>
        </w:rPr>
      </w:pPr>
      <w:r>
        <w:rPr>
          <w:rFonts w:hAnsi="Times New Roman" w:ascii="Times New Roman"/>
          <w:b w:val="false"/>
          <w:bCs/>
        </w:rPr>
        <w:tab/>
        <w:t xml:space="preserve">Prema Očevidniku neizvršenih osnova za plaćanje na dan 18. rujna 2018. godine proizlazi da je dužnikov račun u blokadi 37.380,02 kn. </w:t>
      </w:r>
    </w:p>
    <w:p w:rsidRDefault="002D1D2B" w:rsidP="005C6F76" w:rsidR="002D1D2B">
      <w:pPr>
        <w:pStyle w:val="Bezproreda"/>
        <w:jc w:val="both"/>
        <w:rPr>
          <w:rFonts w:hAnsi="Times New Roman" w:ascii="Times New Roman"/>
          <w:b w:val="false"/>
          <w:bCs/>
        </w:rPr>
      </w:pPr>
      <w:r>
        <w:rPr>
          <w:rFonts w:hAnsi="Times New Roman" w:ascii="Times New Roman"/>
          <w:b w:val="false"/>
          <w:bCs/>
        </w:rPr>
        <w:tab/>
        <w:t>Podmirenjem dugova prema HEP Elektri, Gradu Novi Vinodolski i Odvjetničkom društvu Vukić i partneri dužnik je podmirio dug blokade u iznosu cca 32.000,00 kn. Iznos od 5.000,00 kn predstavlja zaplijenjeni iznos predujma za namirenje troškova stečajnog postupka koji bi se deblokadom računa vratio dužniku.</w:t>
      </w:r>
    </w:p>
    <w:p w:rsidRDefault="002D1D2B" w:rsidP="005C6F76" w:rsidR="002D1D2B">
      <w:pPr>
        <w:pStyle w:val="Bezproreda"/>
        <w:jc w:val="both"/>
        <w:rPr>
          <w:rFonts w:hAnsi="Times New Roman" w:ascii="Times New Roman"/>
          <w:b w:val="false"/>
          <w:bCs/>
        </w:rPr>
      </w:pPr>
      <w:r>
        <w:rPr>
          <w:rFonts w:hAnsi="Times New Roman" w:ascii="Times New Roman"/>
          <w:b w:val="false"/>
          <w:bCs/>
        </w:rPr>
        <w:tab/>
        <w:t xml:space="preserve">Obzirom da je navedeni dug dužnik podmirio 17. rujna 2018. godine, zastupnik dužnika po zakonu predlaže da sud odgodi ročište na kraći rok kako bi se otklonio stečajni razlog nesposobnost za plaćanje. </w:t>
      </w:r>
    </w:p>
    <w:p w:rsidRDefault="002D1D2B" w:rsidP="005C6F76" w:rsidR="002D1D2B">
      <w:pPr>
        <w:pStyle w:val="Bezproreda"/>
        <w:jc w:val="both"/>
        <w:rPr>
          <w:rFonts w:hAnsi="Times New Roman" w:ascii="Times New Roman"/>
          <w:b w:val="false"/>
          <w:bCs/>
        </w:rPr>
      </w:pPr>
    </w:p>
    <w:p w:rsidRDefault="00735945" w:rsidP="005B7AC9" w:rsidR="00735945" w:rsidRPr="005B7AC9">
      <w:pPr>
        <w:pStyle w:val="Bezproreda"/>
        <w:rPr>
          <w:rFonts w:hAnsi="Times New Roman" w:ascii="Times New Roman"/>
          <w:b w:val="false"/>
          <w:bCs/>
        </w:rPr>
      </w:pPr>
      <w:r w:rsidRPr="005B7AC9">
        <w:rPr>
          <w:rFonts w:hAnsi="Times New Roman" w:ascii="Times New Roman"/>
          <w:b w:val="false"/>
          <w:bCs/>
        </w:rPr>
        <w:tab/>
        <w:t>Sudac donosi</w:t>
      </w:r>
    </w:p>
    <w:p w:rsidRDefault="00735945" w:rsidP="005B7AC9" w:rsidR="00735945" w:rsidRPr="005B7AC9">
      <w:pPr>
        <w:pStyle w:val="Bezproreda"/>
        <w:jc w:val="center"/>
        <w:rPr>
          <w:rFonts w:hAnsi="Times New Roman" w:ascii="Times New Roman"/>
          <w:b w:val="false"/>
          <w:bCs/>
        </w:rPr>
      </w:pPr>
      <w:r w:rsidRPr="005B7AC9">
        <w:rPr>
          <w:rFonts w:hAnsi="Times New Roman" w:ascii="Times New Roman"/>
          <w:b w:val="false"/>
          <w:bCs/>
        </w:rPr>
        <w:t>r j e š e n j e</w:t>
      </w:r>
    </w:p>
    <w:p w:rsidRDefault="00476041" w:rsidP="005B7AC9" w:rsidR="00B82A55">
      <w:pPr>
        <w:jc w:val="both"/>
        <w:rPr>
          <w:rFonts w:hAnsi="Times New Roman" w:ascii="Times New Roman"/>
          <w:b w:val="false"/>
        </w:rPr>
      </w:pPr>
      <w:r>
        <w:rPr>
          <w:rFonts w:hAnsi="Times New Roman" w:ascii="Times New Roman"/>
          <w:b w:val="false"/>
        </w:rPr>
        <w:t xml:space="preserve"> </w:t>
      </w:r>
    </w:p>
    <w:p w:rsidRDefault="00B7731F" w:rsidP="001C5A83" w:rsidR="00B7731F">
      <w:pPr>
        <w:pStyle w:val="Bezproreda"/>
        <w:jc w:val="both"/>
        <w:rPr>
          <w:rFonts w:hAnsi="Times New Roman" w:ascii="Times New Roman"/>
          <w:b w:val="false"/>
        </w:rPr>
      </w:pPr>
      <w:r>
        <w:rPr>
          <w:rFonts w:hAnsi="Times New Roman" w:ascii="Times New Roman"/>
          <w:b w:val="false"/>
        </w:rPr>
        <w:tab/>
        <w:t>Prihvaća se prijedlog zastupnika dužnika po zakonu, te se današnje ročište odgađa, a slijedeće zakazuje za dan</w:t>
      </w:r>
    </w:p>
    <w:p w:rsidRDefault="00B7731F" w:rsidP="001C5A83" w:rsidR="00B7731F">
      <w:pPr>
        <w:pStyle w:val="Bezproreda"/>
        <w:jc w:val="both"/>
        <w:rPr>
          <w:rFonts w:hAnsi="Times New Roman" w:ascii="Times New Roman"/>
          <w:b w:val="false"/>
        </w:rPr>
      </w:pPr>
    </w:p>
    <w:p w:rsidRDefault="005D7655" w:rsidP="00B7731F" w:rsidR="00B7731F" w:rsidRPr="00B7731F">
      <w:pPr>
        <w:pStyle w:val="Bezproreda"/>
        <w:jc w:val="center"/>
        <w:rPr>
          <w:rFonts w:hAnsi="Times New Roman" w:ascii="Times New Roman"/>
        </w:rPr>
      </w:pPr>
      <w:r>
        <w:rPr>
          <w:rFonts w:hAnsi="Times New Roman" w:ascii="Times New Roman"/>
        </w:rPr>
        <w:t>16. listopada</w:t>
      </w:r>
      <w:r w:rsidR="00B7731F" w:rsidRPr="00B7731F">
        <w:rPr>
          <w:rFonts w:hAnsi="Times New Roman" w:ascii="Times New Roman"/>
        </w:rPr>
        <w:t xml:space="preserve"> 2018. godine u</w:t>
      </w:r>
      <w:r w:rsidR="00B7731F">
        <w:rPr>
          <w:rFonts w:hAnsi="Times New Roman" w:ascii="Times New Roman"/>
        </w:rPr>
        <w:t xml:space="preserve"> </w:t>
      </w:r>
      <w:r>
        <w:rPr>
          <w:rFonts w:hAnsi="Times New Roman" w:ascii="Times New Roman"/>
        </w:rPr>
        <w:t>10</w:t>
      </w:r>
      <w:r w:rsidR="00B7731F">
        <w:rPr>
          <w:rFonts w:hAnsi="Times New Roman" w:ascii="Times New Roman"/>
        </w:rPr>
        <w:t>,30 sati</w:t>
      </w:r>
    </w:p>
    <w:p w:rsidRDefault="00B7731F" w:rsidP="00B7731F" w:rsidR="00B7731F" w:rsidRPr="00B7731F">
      <w:pPr>
        <w:pStyle w:val="Bezproreda"/>
        <w:jc w:val="center"/>
        <w:rPr>
          <w:rFonts w:hAnsi="Times New Roman" w:ascii="Times New Roman"/>
        </w:rPr>
      </w:pPr>
      <w:r w:rsidRPr="00B7731F">
        <w:rPr>
          <w:rFonts w:hAnsi="Times New Roman" w:ascii="Times New Roman"/>
        </w:rPr>
        <w:t>kod Trgovačkog suda u Rijeci</w:t>
      </w:r>
    </w:p>
    <w:p w:rsidRDefault="00B7731F" w:rsidP="00B7731F" w:rsidR="00B7731F" w:rsidRPr="00B7731F">
      <w:pPr>
        <w:pStyle w:val="Bezproreda"/>
        <w:jc w:val="center"/>
        <w:rPr>
          <w:rFonts w:hAnsi="Times New Roman" w:ascii="Times New Roman"/>
        </w:rPr>
      </w:pPr>
      <w:r w:rsidRPr="00B7731F">
        <w:rPr>
          <w:rFonts w:hAnsi="Times New Roman" w:ascii="Times New Roman"/>
        </w:rPr>
        <w:t>sudnica 2, I. kat</w:t>
      </w:r>
    </w:p>
    <w:p w:rsidRDefault="00A2601E" w:rsidP="001C5A83" w:rsidR="00476041" w:rsidRPr="001D5F12">
      <w:pPr>
        <w:pStyle w:val="Bezproreda"/>
        <w:jc w:val="both"/>
        <w:rPr>
          <w:rFonts w:hAnsi="Times New Roman" w:ascii="Times New Roman"/>
          <w:b w:val="false"/>
        </w:rPr>
      </w:pPr>
      <w:r>
        <w:rPr>
          <w:rFonts w:hAnsi="Times New Roman" w:ascii="Times New Roman"/>
          <w:b w:val="false"/>
        </w:rPr>
        <w:lastRenderedPageBreak/>
        <w:t xml:space="preserve"> </w:t>
      </w:r>
      <w:r w:rsidR="00B7731F">
        <w:rPr>
          <w:rFonts w:hAnsi="Times New Roman" w:ascii="Times New Roman"/>
          <w:b w:val="false"/>
        </w:rPr>
        <w:tab/>
        <w:t xml:space="preserve">što nazočni privremeni stečajni upravitelj i zastupnik dužnika po zakonu primaju na znanje i smatraju se uredno pozvanima, a FINU će se pozvati objavom zapisnika na e-Oglasnoj ploči sudova. </w:t>
      </w:r>
    </w:p>
    <w:p w:rsidRDefault="00B82A55" w:rsidP="005B7AC9" w:rsidR="00B82A55" w:rsidRPr="005B7AC9">
      <w:pPr>
        <w:jc w:val="both"/>
        <w:rPr>
          <w:rFonts w:hAnsi="Times New Roman" w:ascii="Times New Roman"/>
          <w:b w:val="false"/>
        </w:rPr>
      </w:pPr>
    </w:p>
    <w:p w:rsidRDefault="007B31B2" w:rsidP="005B7AC9" w:rsidR="007B31B2" w:rsidRPr="005B7AC9">
      <w:pPr>
        <w:pStyle w:val="Odlomakpopisa"/>
        <w:ind w:hanging="142" w:left="426"/>
        <w:jc w:val="center"/>
        <w:rPr>
          <w:rFonts w:hAnsi="Times New Roman" w:ascii="Times New Roman"/>
          <w:b w:val="false"/>
          <w:bCs/>
        </w:rPr>
      </w:pPr>
      <w:r w:rsidRPr="005B7AC9">
        <w:rPr>
          <w:rFonts w:hAnsi="Times New Roman" w:ascii="Times New Roman"/>
          <w:b w:val="false"/>
          <w:bCs/>
        </w:rPr>
        <w:t xml:space="preserve">Dovršeno u </w:t>
      </w:r>
      <w:r w:rsidR="005768DB">
        <w:rPr>
          <w:rFonts w:hAnsi="Times New Roman" w:ascii="Times New Roman"/>
          <w:b w:val="false"/>
          <w:bCs/>
        </w:rPr>
        <w:t>10</w:t>
      </w:r>
      <w:r w:rsidRPr="005B7AC9">
        <w:rPr>
          <w:rFonts w:hAnsi="Times New Roman" w:ascii="Times New Roman"/>
          <w:b w:val="false"/>
          <w:bCs/>
        </w:rPr>
        <w:t>,</w:t>
      </w:r>
      <w:r w:rsidR="00B7731F">
        <w:rPr>
          <w:rFonts w:hAnsi="Times New Roman" w:ascii="Times New Roman"/>
          <w:b w:val="false"/>
          <w:bCs/>
        </w:rPr>
        <w:t>25</w:t>
      </w:r>
      <w:r w:rsidRPr="005B7AC9">
        <w:rPr>
          <w:rFonts w:hAnsi="Times New Roman" w:ascii="Times New Roman"/>
          <w:b w:val="false"/>
          <w:bCs/>
        </w:rPr>
        <w:t xml:space="preserve"> sati</w:t>
      </w:r>
    </w:p>
    <w:p w:rsidRDefault="007B31B2" w:rsidP="005B7AC9" w:rsidR="007B31B2" w:rsidRPr="005B7AC9">
      <w:pPr>
        <w:pStyle w:val="Odlomakpopisa"/>
        <w:ind w:left="780"/>
        <w:jc w:val="both"/>
        <w:rPr>
          <w:rFonts w:hAnsi="Times New Roman" w:ascii="Times New Roman"/>
          <w:b w:val="false"/>
          <w:bCs/>
        </w:rPr>
      </w:pPr>
      <w:r w:rsidRPr="005B7AC9">
        <w:rPr>
          <w:rFonts w:hAnsi="Times New Roman" w:ascii="Times New Roman"/>
          <w:b w:val="false"/>
          <w:bCs/>
        </w:rPr>
        <w:t xml:space="preserve"> </w:t>
      </w:r>
    </w:p>
    <w:p w:rsidRDefault="007B31B2" w:rsidP="005B7AC9" w:rsidR="007B32C7">
      <w:pPr>
        <w:jc w:val="both"/>
        <w:rPr>
          <w:rFonts w:hAnsi="Times New Roman" w:ascii="Times New Roman"/>
          <w:b w:val="false"/>
        </w:rPr>
      </w:pPr>
      <w:r w:rsidRPr="005B7AC9">
        <w:rPr>
          <w:rFonts w:hAnsi="Times New Roman" w:ascii="Times New Roman"/>
          <w:b w:val="false"/>
        </w:rPr>
        <w:t xml:space="preserve"> </w:t>
      </w:r>
      <w:r w:rsidRPr="005B7AC9">
        <w:rPr>
          <w:rFonts w:hAnsi="Times New Roman" w:ascii="Times New Roman"/>
          <w:b w:val="false"/>
        </w:rPr>
        <w:tab/>
      </w:r>
      <w:r w:rsidRPr="005B7AC9">
        <w:rPr>
          <w:rFonts w:hAnsi="Times New Roman" w:ascii="Times New Roman"/>
          <w:b w:val="false"/>
        </w:rPr>
        <w:tab/>
        <w:t xml:space="preserve">                                       Sudac</w:t>
      </w:r>
      <w:r w:rsidR="005B7AC9" w:rsidRPr="005B7AC9">
        <w:rPr>
          <w:rFonts w:hAnsi="Times New Roman" w:ascii="Times New Roman"/>
          <w:b w:val="false"/>
        </w:rPr>
        <w:t xml:space="preserve">                 </w:t>
      </w:r>
      <w:r w:rsidR="007B32C7">
        <w:rPr>
          <w:rFonts w:hAnsi="Times New Roman" w:ascii="Times New Roman"/>
          <w:b w:val="false"/>
        </w:rPr>
        <w:t xml:space="preserve">  </w:t>
      </w:r>
      <w:r w:rsidR="005B7AC9" w:rsidRPr="005B7AC9">
        <w:rPr>
          <w:rFonts w:hAnsi="Times New Roman" w:ascii="Times New Roman"/>
          <w:b w:val="false"/>
        </w:rPr>
        <w:t>Privremen</w:t>
      </w:r>
      <w:r w:rsidR="007B32C7">
        <w:rPr>
          <w:rFonts w:hAnsi="Times New Roman" w:ascii="Times New Roman"/>
          <w:b w:val="false"/>
        </w:rPr>
        <w:t>i</w:t>
      </w:r>
      <w:r w:rsidR="005B7AC9" w:rsidRPr="005B7AC9">
        <w:rPr>
          <w:rFonts w:hAnsi="Times New Roman" w:ascii="Times New Roman"/>
          <w:b w:val="false"/>
        </w:rPr>
        <w:t xml:space="preserve"> stečajn</w:t>
      </w:r>
      <w:r w:rsidR="007B32C7">
        <w:rPr>
          <w:rFonts w:hAnsi="Times New Roman" w:ascii="Times New Roman"/>
          <w:b w:val="false"/>
        </w:rPr>
        <w:t>i</w:t>
      </w:r>
      <w:r w:rsidR="005B7AC9" w:rsidRPr="005B7AC9">
        <w:rPr>
          <w:rFonts w:hAnsi="Times New Roman" w:ascii="Times New Roman"/>
          <w:b w:val="false"/>
        </w:rPr>
        <w:t xml:space="preserve"> upravitelj</w:t>
      </w:r>
    </w:p>
    <w:p w:rsidRDefault="00A33D15" w:rsidP="005B7AC9" w:rsidR="007B31B2" w:rsidRPr="005B7AC9">
      <w:pPr>
        <w:jc w:val="both"/>
        <w:rPr>
          <w:rFonts w:hAnsi="Times New Roman" w:ascii="Times New Roman"/>
          <w:b w:val="false"/>
        </w:rPr>
      </w:pPr>
      <w:r w:rsidRPr="005B7AC9">
        <w:rPr>
          <w:rFonts w:hAnsi="Times New Roman" w:ascii="Times New Roman"/>
          <w:b w:val="false"/>
        </w:rPr>
        <w:tab/>
      </w:r>
    </w:p>
    <w:p w:rsidRDefault="007B31B2" w:rsidP="005B7AC9" w:rsidR="007B31B2" w:rsidRPr="005B7AC9">
      <w:pPr>
        <w:jc w:val="both"/>
        <w:rPr>
          <w:rFonts w:hAnsi="Times New Roman" w:ascii="Times New Roman"/>
          <w:b w:val="false"/>
        </w:rPr>
      </w:pPr>
    </w:p>
    <w:p w:rsidRDefault="007B31B2" w:rsidP="005B7AC9" w:rsidR="00D762C4" w:rsidRPr="005B7AC9">
      <w:pPr>
        <w:jc w:val="both"/>
        <w:rPr>
          <w:rFonts w:hAnsi="Times New Roman" w:ascii="Times New Roman"/>
          <w:b w:val="false"/>
        </w:rPr>
      </w:pPr>
      <w:r w:rsidRPr="005B7AC9">
        <w:rPr>
          <w:rFonts w:hAnsi="Times New Roman" w:ascii="Times New Roman"/>
          <w:b w:val="false"/>
        </w:rPr>
        <w:tab/>
      </w:r>
      <w:r w:rsidRPr="005B7AC9">
        <w:rPr>
          <w:rFonts w:hAnsi="Times New Roman" w:ascii="Times New Roman"/>
          <w:b w:val="false"/>
        </w:rPr>
        <w:tab/>
      </w:r>
      <w:r w:rsidRPr="005B7AC9">
        <w:rPr>
          <w:rFonts w:hAnsi="Times New Roman" w:ascii="Times New Roman"/>
          <w:b w:val="false"/>
        </w:rPr>
        <w:tab/>
      </w:r>
      <w:r w:rsidRPr="005B7AC9">
        <w:rPr>
          <w:rFonts w:hAnsi="Times New Roman" w:ascii="Times New Roman"/>
          <w:b w:val="false"/>
        </w:rPr>
        <w:tab/>
        <w:t xml:space="preserve">            Zapisničar </w:t>
      </w:r>
      <w:r w:rsidRPr="005B7AC9">
        <w:rPr>
          <w:rFonts w:hAnsi="Times New Roman" w:ascii="Times New Roman"/>
          <w:b w:val="false"/>
        </w:rPr>
        <w:tab/>
        <w:t xml:space="preserve">         </w:t>
      </w:r>
      <w:r w:rsidR="00CD1F54">
        <w:rPr>
          <w:rFonts w:hAnsi="Times New Roman" w:ascii="Times New Roman"/>
          <w:b w:val="false"/>
        </w:rPr>
        <w:t>Zastupnik dužnika po zakonu</w:t>
      </w:r>
    </w:p>
    <w:p w:rsidRDefault="003B2493" w:rsidP="005B7AC9" w:rsidR="003B2493" w:rsidRPr="005B7AC9">
      <w:pPr>
        <w:jc w:val="both"/>
        <w:rPr>
          <w:rFonts w:hAnsi="Times New Roman" w:ascii="Times New Roman"/>
          <w:b w:val="false"/>
        </w:rPr>
      </w:pPr>
    </w:p>
    <w:sectPr w:rsidSect="00613796" w:rsidR="003B2493" w:rsidRPr="005B7AC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7281">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5C6F76">
      <w:rPr>
        <w:rFonts w:hAnsi="Times New Roman" w:ascii="Times New Roman"/>
        <w:b w:val="false"/>
      </w:rPr>
      <w:t>210/18-</w:t>
    </w:r>
    <w:r w:rsidR="005768DB">
      <w:rPr>
        <w:rFonts w:hAnsi="Times New Roman" w:ascii="Times New Roman"/>
        <w:b w:val="false"/>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4282A24"/>
    <w:multiLevelType w:val="hybridMultilevel"/>
    <w:tmpl w:val="DFF8CED0"/>
    <w:lvl w:tplc="277AF7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60E7287"/>
    <w:multiLevelType w:val="hybridMultilevel"/>
    <w:tmpl w:val="8F7274FC"/>
    <w:lvl w:tplc="01B268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9">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45186B49"/>
    <w:multiLevelType w:val="hybridMultilevel"/>
    <w:tmpl w:val="4BAA3C6A"/>
    <w:lvl w:tplc="CEE488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FD5360F"/>
    <w:multiLevelType w:val="hybridMultilevel"/>
    <w:tmpl w:val="25B4CF80"/>
    <w:lvl w:tplc="AD82C3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3">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5">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9">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2">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6">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8"/>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7"/>
  </w:num>
  <w:num w:numId="9">
    <w:abstractNumId w:val="34"/>
  </w:num>
  <w:num w:numId="10">
    <w:abstractNumId w:val="26"/>
  </w:num>
  <w:num w:numId="11">
    <w:abstractNumId w:val="44"/>
  </w:num>
  <w:num w:numId="12">
    <w:abstractNumId w:val="21"/>
  </w:num>
  <w:num w:numId="13">
    <w:abstractNumId w:val="43"/>
  </w:num>
  <w:num w:numId="14">
    <w:abstractNumId w:val="24"/>
  </w:num>
  <w:num w:numId="15">
    <w:abstractNumId w:val="6"/>
  </w:num>
  <w:num w:numId="16">
    <w:abstractNumId w:val="42"/>
  </w:num>
  <w:num w:numId="17">
    <w:abstractNumId w:val="10"/>
  </w:num>
  <w:num w:numId="18">
    <w:abstractNumId w:val="28"/>
  </w:num>
  <w:num w:numId="19">
    <w:abstractNumId w:val="9"/>
  </w:num>
  <w:num w:numId="20">
    <w:abstractNumId w:val="32"/>
  </w:num>
  <w:num w:numId="21">
    <w:abstractNumId w:val="36"/>
  </w:num>
  <w:num w:numId="22">
    <w:abstractNumId w:val="3"/>
  </w:num>
  <w:num w:numId="23">
    <w:abstractNumId w:val="16"/>
  </w:num>
  <w:num w:numId="24">
    <w:abstractNumId w:val="39"/>
  </w:num>
  <w:num w:numId="25">
    <w:abstractNumId w:val="40"/>
  </w:num>
  <w:num w:numId="26">
    <w:abstractNumId w:val="23"/>
  </w:num>
  <w:num w:numId="27">
    <w:abstractNumId w:val="11"/>
  </w:num>
  <w:num w:numId="28">
    <w:abstractNumId w:val="4"/>
  </w:num>
  <w:num w:numId="29">
    <w:abstractNumId w:val="20"/>
  </w:num>
  <w:num w:numId="30">
    <w:abstractNumId w:val="0"/>
  </w:num>
  <w:num w:numId="31">
    <w:abstractNumId w:val="46"/>
  </w:num>
  <w:num w:numId="32">
    <w:abstractNumId w:val="30"/>
  </w:num>
  <w:num w:numId="33">
    <w:abstractNumId w:val="25"/>
  </w:num>
  <w:num w:numId="34">
    <w:abstractNumId w:val="7"/>
  </w:num>
  <w:num w:numId="35">
    <w:abstractNumId w:val="15"/>
  </w:num>
  <w:num w:numId="36">
    <w:abstractNumId w:val="19"/>
  </w:num>
  <w:num w:numId="37">
    <w:abstractNumId w:val="17"/>
  </w:num>
  <w:num w:numId="38">
    <w:abstractNumId w:val="18"/>
  </w:num>
  <w:num w:numId="39">
    <w:abstractNumId w:val="41"/>
  </w:num>
  <w:num w:numId="40">
    <w:abstractNumId w:val="47"/>
  </w:num>
  <w:num w:numId="41">
    <w:abstractNumId w:val="35"/>
  </w:num>
  <w:num w:numId="42">
    <w:abstractNumId w:val="33"/>
  </w:num>
  <w:num w:numId="43">
    <w:abstractNumId w:val="27"/>
  </w:num>
  <w:num w:numId="44">
    <w:abstractNumId w:val="2"/>
  </w:num>
  <w:num w:numId="45">
    <w:abstractNumId w:val="31"/>
  </w:num>
  <w:num w:numId="46">
    <w:abstractNumId w:val="14"/>
  </w:num>
  <w:num w:numId="47">
    <w:abstractNumId w:val="22"/>
  </w:num>
  <w:num w:numId="48">
    <w:abstractNumId w:val="29"/>
  </w:num>
  <w:num w:numId="4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654BC"/>
    <w:rsid w:val="000763F1"/>
    <w:rsid w:val="00077BCB"/>
    <w:rsid w:val="00077C23"/>
    <w:rsid w:val="00087039"/>
    <w:rsid w:val="000953A1"/>
    <w:rsid w:val="000955C0"/>
    <w:rsid w:val="000A1415"/>
    <w:rsid w:val="000A7949"/>
    <w:rsid w:val="000C1AD3"/>
    <w:rsid w:val="000C4FF3"/>
    <w:rsid w:val="000D05DC"/>
    <w:rsid w:val="000D443F"/>
    <w:rsid w:val="000E1CE3"/>
    <w:rsid w:val="000E310B"/>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FD2"/>
    <w:rsid w:val="00134C06"/>
    <w:rsid w:val="00137281"/>
    <w:rsid w:val="001413A5"/>
    <w:rsid w:val="001559E3"/>
    <w:rsid w:val="00165566"/>
    <w:rsid w:val="001713D4"/>
    <w:rsid w:val="00175982"/>
    <w:rsid w:val="00176AEA"/>
    <w:rsid w:val="001952BB"/>
    <w:rsid w:val="001A6028"/>
    <w:rsid w:val="001A61FA"/>
    <w:rsid w:val="001C161A"/>
    <w:rsid w:val="001C4CED"/>
    <w:rsid w:val="001C5A83"/>
    <w:rsid w:val="001C79C9"/>
    <w:rsid w:val="001D5F12"/>
    <w:rsid w:val="001F6662"/>
    <w:rsid w:val="001F6B26"/>
    <w:rsid w:val="002041E4"/>
    <w:rsid w:val="002064FB"/>
    <w:rsid w:val="0021067F"/>
    <w:rsid w:val="0021100E"/>
    <w:rsid w:val="00225D68"/>
    <w:rsid w:val="00226E6F"/>
    <w:rsid w:val="00234858"/>
    <w:rsid w:val="00241E8B"/>
    <w:rsid w:val="00244919"/>
    <w:rsid w:val="002516B4"/>
    <w:rsid w:val="0025279E"/>
    <w:rsid w:val="00260C1E"/>
    <w:rsid w:val="00262277"/>
    <w:rsid w:val="002642BB"/>
    <w:rsid w:val="0028442E"/>
    <w:rsid w:val="0028551C"/>
    <w:rsid w:val="002923FB"/>
    <w:rsid w:val="002A1E84"/>
    <w:rsid w:val="002B43E7"/>
    <w:rsid w:val="002B76D6"/>
    <w:rsid w:val="002C1048"/>
    <w:rsid w:val="002C339C"/>
    <w:rsid w:val="002C3BC0"/>
    <w:rsid w:val="002D034F"/>
    <w:rsid w:val="002D0933"/>
    <w:rsid w:val="002D1D2B"/>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42CD0"/>
    <w:rsid w:val="00343A41"/>
    <w:rsid w:val="003453F7"/>
    <w:rsid w:val="00351110"/>
    <w:rsid w:val="0035421A"/>
    <w:rsid w:val="0036613F"/>
    <w:rsid w:val="00366E49"/>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2A06"/>
    <w:rsid w:val="004946B1"/>
    <w:rsid w:val="004A47DD"/>
    <w:rsid w:val="004B421B"/>
    <w:rsid w:val="004B686E"/>
    <w:rsid w:val="004C58D5"/>
    <w:rsid w:val="004D3354"/>
    <w:rsid w:val="004D38AC"/>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25DE"/>
    <w:rsid w:val="00544865"/>
    <w:rsid w:val="00545819"/>
    <w:rsid w:val="00551CA0"/>
    <w:rsid w:val="00554592"/>
    <w:rsid w:val="00554A56"/>
    <w:rsid w:val="00560DA5"/>
    <w:rsid w:val="00565755"/>
    <w:rsid w:val="005665B2"/>
    <w:rsid w:val="00573AAA"/>
    <w:rsid w:val="005768DB"/>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577AF"/>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C2"/>
    <w:rsid w:val="007348D4"/>
    <w:rsid w:val="00735945"/>
    <w:rsid w:val="0074650A"/>
    <w:rsid w:val="007547E0"/>
    <w:rsid w:val="00767071"/>
    <w:rsid w:val="00767532"/>
    <w:rsid w:val="00767EFD"/>
    <w:rsid w:val="007721D3"/>
    <w:rsid w:val="00773E86"/>
    <w:rsid w:val="007751BA"/>
    <w:rsid w:val="00777F37"/>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5AC6"/>
    <w:rsid w:val="008D62B1"/>
    <w:rsid w:val="008D68C6"/>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65154"/>
    <w:rsid w:val="00971617"/>
    <w:rsid w:val="00971B4B"/>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F0461"/>
    <w:rsid w:val="009F31DD"/>
    <w:rsid w:val="00A00792"/>
    <w:rsid w:val="00A01C29"/>
    <w:rsid w:val="00A03719"/>
    <w:rsid w:val="00A067C3"/>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4E73"/>
    <w:rsid w:val="00A7037C"/>
    <w:rsid w:val="00A71BB2"/>
    <w:rsid w:val="00A731E6"/>
    <w:rsid w:val="00A76D5A"/>
    <w:rsid w:val="00A81547"/>
    <w:rsid w:val="00A8212A"/>
    <w:rsid w:val="00A84A51"/>
    <w:rsid w:val="00A84CC3"/>
    <w:rsid w:val="00A854B9"/>
    <w:rsid w:val="00A8672E"/>
    <w:rsid w:val="00A930F0"/>
    <w:rsid w:val="00AA61A1"/>
    <w:rsid w:val="00AB0B98"/>
    <w:rsid w:val="00AB4747"/>
    <w:rsid w:val="00AB48F6"/>
    <w:rsid w:val="00AB6E6E"/>
    <w:rsid w:val="00AC311C"/>
    <w:rsid w:val="00AD4D46"/>
    <w:rsid w:val="00AE04A8"/>
    <w:rsid w:val="00AE423E"/>
    <w:rsid w:val="00AE4E31"/>
    <w:rsid w:val="00AE595E"/>
    <w:rsid w:val="00AF1D99"/>
    <w:rsid w:val="00AF2BC5"/>
    <w:rsid w:val="00B00D0E"/>
    <w:rsid w:val="00B13B65"/>
    <w:rsid w:val="00B14110"/>
    <w:rsid w:val="00B34F1D"/>
    <w:rsid w:val="00B3517F"/>
    <w:rsid w:val="00B35E1E"/>
    <w:rsid w:val="00B468D0"/>
    <w:rsid w:val="00B5162B"/>
    <w:rsid w:val="00B53528"/>
    <w:rsid w:val="00B53FA3"/>
    <w:rsid w:val="00B54A4A"/>
    <w:rsid w:val="00B57B57"/>
    <w:rsid w:val="00B62A5A"/>
    <w:rsid w:val="00B7731F"/>
    <w:rsid w:val="00B82A55"/>
    <w:rsid w:val="00B862E0"/>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73CB"/>
    <w:rsid w:val="00C0213E"/>
    <w:rsid w:val="00C0481C"/>
    <w:rsid w:val="00C06920"/>
    <w:rsid w:val="00C10353"/>
    <w:rsid w:val="00C13952"/>
    <w:rsid w:val="00C3020F"/>
    <w:rsid w:val="00C36870"/>
    <w:rsid w:val="00C56F16"/>
    <w:rsid w:val="00C66D78"/>
    <w:rsid w:val="00C74F65"/>
    <w:rsid w:val="00C81CC1"/>
    <w:rsid w:val="00C81E24"/>
    <w:rsid w:val="00C86EC1"/>
    <w:rsid w:val="00C91193"/>
    <w:rsid w:val="00C952F4"/>
    <w:rsid w:val="00CA2C15"/>
    <w:rsid w:val="00CA47F9"/>
    <w:rsid w:val="00CA49FF"/>
    <w:rsid w:val="00CB12FE"/>
    <w:rsid w:val="00CB40CA"/>
    <w:rsid w:val="00CB42E7"/>
    <w:rsid w:val="00CB4DC5"/>
    <w:rsid w:val="00CC0CB6"/>
    <w:rsid w:val="00CC27DB"/>
    <w:rsid w:val="00CC614A"/>
    <w:rsid w:val="00CC746F"/>
    <w:rsid w:val="00CD1F54"/>
    <w:rsid w:val="00CE2B92"/>
    <w:rsid w:val="00CF16F2"/>
    <w:rsid w:val="00CF34EF"/>
    <w:rsid w:val="00CF3EDA"/>
    <w:rsid w:val="00CF4130"/>
    <w:rsid w:val="00CF6028"/>
    <w:rsid w:val="00CF7387"/>
    <w:rsid w:val="00D05691"/>
    <w:rsid w:val="00D061C6"/>
    <w:rsid w:val="00D1018A"/>
    <w:rsid w:val="00D103DE"/>
    <w:rsid w:val="00D13BF4"/>
    <w:rsid w:val="00D1581E"/>
    <w:rsid w:val="00D245DA"/>
    <w:rsid w:val="00D27E41"/>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82317"/>
    <w:rsid w:val="00D856E7"/>
    <w:rsid w:val="00D940ED"/>
    <w:rsid w:val="00DA08C0"/>
    <w:rsid w:val="00DA12D8"/>
    <w:rsid w:val="00DA2FB2"/>
    <w:rsid w:val="00DB0380"/>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33691"/>
    <w:rsid w:val="00E433CC"/>
    <w:rsid w:val="00E4440A"/>
    <w:rsid w:val="00E510B6"/>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B0A"/>
    <w:rsid w:val="00ED4C21"/>
    <w:rsid w:val="00ED784B"/>
    <w:rsid w:val="00ED7C1C"/>
    <w:rsid w:val="00EE30D7"/>
    <w:rsid w:val="00EF181C"/>
    <w:rsid w:val="00EF3ACB"/>
    <w:rsid w:val="00EF55C7"/>
    <w:rsid w:val="00EF6542"/>
    <w:rsid w:val="00F11226"/>
    <w:rsid w:val="00F12121"/>
    <w:rsid w:val="00F16D9A"/>
    <w:rsid w:val="00F216B3"/>
    <w:rsid w:val="00F23545"/>
    <w:rsid w:val="00F24DF7"/>
    <w:rsid w:val="00F256B4"/>
    <w:rsid w:val="00F27C5A"/>
    <w:rsid w:val="00F301CD"/>
    <w:rsid w:val="00F379C1"/>
    <w:rsid w:val="00F41276"/>
    <w:rsid w:val="00F42ABF"/>
    <w:rsid w:val="00F4605A"/>
    <w:rsid w:val="00F46C77"/>
    <w:rsid w:val="00F512EB"/>
    <w:rsid w:val="00F5378A"/>
    <w:rsid w:val="00F641F3"/>
    <w:rsid w:val="00F64CA6"/>
    <w:rsid w:val="00F679BD"/>
    <w:rsid w:val="00F72E5A"/>
    <w:rsid w:val="00F81D9E"/>
    <w:rsid w:val="00F83DD0"/>
    <w:rsid w:val="00F95839"/>
    <w:rsid w:val="00FA0B99"/>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5B7AC9"/>
    <w:pPr>
      <w:spacing w:lineRule="auto" w:line="360" w:after="240"/>
      <w:jc w:val="both"/>
    </w:pPr>
    <w:rPr>
      <w:rFonts w:hAnsi="Trebuchet MS" w:ascii="Trebuchet MS"/>
      <w:b w:val="false"/>
    </w:rPr>
  </w:style>
  <w:style w:customStyle="true" w:styleId="TijelotekstaChar" w:type="character">
    <w:name w:val="Tijelo teksta Char"/>
    <w:basedOn w:val="Zadanifontodlomka"/>
    <w:link w:val="Tijeloteksta"/>
    <w:rsid w:val="005B7AC9"/>
    <w:rPr>
      <w:rFonts w:hAnsi="Trebuchet MS" w:ascii="Trebuchet MS"/>
      <w:sz w:val="24"/>
      <w:szCs w:val="24"/>
      <w:lang w:eastAsia="en-US"/>
    </w:rPr>
  </w:style>
  <w:style w:styleId="Tekstrezerviranogmjesta" w:type="character">
    <w:name w:val="Placeholder Text"/>
    <w:basedOn w:val="Zadanifontodlomka"/>
    <w:uiPriority w:val="99"/>
    <w:semiHidden/>
    <w:rsid w:val="00137281"/>
    <w:rPr>
      <w:color w:val="808080"/>
      <w:bdr w:space="0" w:sz="0" w:color="auto" w:val="none"/>
      <w:shd w:fill="auto" w:color="auto" w:val="clear"/>
    </w:rPr>
  </w:style>
  <w:style w:customStyle="true" w:styleId="eSPISCCParagraphDefaultFont" w:type="character">
    <w:name w:val="eSPIS_CC_Paragraph Default Font"/>
    <w:basedOn w:val="Zadanifontodlomka"/>
    <w:rsid w:val="001372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728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372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72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styleId="Tekstrezerviranogmjesta" w:type="character">
    <w:name w:val="Placeholder Text"/>
    <w:basedOn w:val="Zadanifontodlomka"/>
    <w:uiPriority w:val="99"/>
    <w:semiHidden/>
    <w:rsid w:val="00137281"/>
    <w:rPr>
      <w:color w:val="808080"/>
      <w:bdr w:color="auto" w:space="0" w:sz="0" w:val="none"/>
      <w:shd w:color="auto" w:fill="auto" w:val="clear"/>
    </w:rPr>
  </w:style>
  <w:style w:customStyle="1" w:styleId="eSPISCCParagraphDefaultFont" w:type="character">
    <w:name w:val="eSPIS_CC_Paragraph Default Font"/>
    <w:basedOn w:val="Zadanifontodlomka"/>
    <w:rsid w:val="001372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728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372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72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18. rujna 2018.</izvorni_sadrzaj>
    <derivirana_varijabla naziv="DomainObject.StvarniPocetakDatum_1">18. rujna 2018.</derivirana_varijabla>
  </DomainObject.StvarniPocetakDatum>
  <DomainObject.StvarniZavrsetakDatum>
    <izvorni_sadrzaj>18. rujna 2018.</izvorni_sadrzaj>
    <derivirana_varijabla naziv="DomainObject.StvarniZavrsetakDatum_1">18. rujna 2018.</derivirana_varijabla>
  </DomainObject.StvarniZavrsetakDatum>
  <DomainObject.PlaniraniZavrsetakDatum>
    <izvorni_sadrzaj>18. rujna 2018.</izvorni_sadrzaj>
    <derivirana_varijabla naziv="DomainObject.PlaniraniZavrsetakDatum_1">18. rujna 2018.</derivirana_varijabla>
  </DomainObject.PlaniraniZavrsetakDatum>
  <DomainObject.PlaniraniPocetakDatum>
    <izvorni_sadrzaj>18. rujna 2018.</izvorni_sadrzaj>
    <derivirana_varijabla naziv="DomainObject.PlaniraniPocetakDatum_1">18. rujna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rujna 2018.</izvorni_sadrzaj>
    <derivirana_varijabla naziv="DomainObject.Zapisnik.DatumKreiranja_1">18. rujna 2018.</derivirana_varijabla>
  </DomainObject.Zapisnik.DatumKreiranja>
  <DomainObject.Zapisnik.ImovinskaKorist>
    <izvorni_sadrzaj/>
    <derivirana_varijabla naziv="DomainObject.Zapisnik.ImovinskaKorist_1"/>
  </DomainObject.Zapisnik.ImovinskaKorist>
  <DomainObject.Zapisnik.Oznaka>
    <izvorni_sadrzaj>St-210/2018-20</izvorni_sadrzaj>
    <derivirana_varijabla naziv="DomainObject.Zapisnik.Oznaka_1">St-210/2018-20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AROMA NOVI j.d.o.o.</izvorni_sadrzaj>
    <derivirana_varijabla naziv="DomainObject.Predmet.ProtustrankaFormated_1">  PEKARA AROMA NOVI j.d.o.o.</derivirana_varijabla>
  </DomainObject.Predmet.ProtustrankaFormated>
  <DomainObject.Predmet.ProtustrankaFormatedOIB>
    <izvorni_sadrzaj>  PEKARA AROMA NOVI j.d.o.o., OIB 28689619939</izvorni_sadrzaj>
    <derivirana_varijabla naziv="DomainObject.Predmet.ProtustrankaFormatedOIB_1">  PEKARA AROMA NOVI j.d.o.o., OIB 28689619939</derivirana_varijabla>
  </DomainObject.Predmet.ProtustrankaFormatedOIB>
  <DomainObject.Predmet.ProtustrankaFormatedWithAdress>
    <izvorni_sadrzaj> PEKARA AROMA NOVI j.d.o.o., Korzo hrvatskih branitelja 8, 51250 Novi Vinodolski</izvorni_sadrzaj>
    <derivirana_varijabla naziv="DomainObject.Predmet.ProtustrankaFormatedWithAdress_1"> PEKARA AROMA NOVI j.d.o.o., Korzo hrvatskih branitelja 8, 51250 Novi Vinodolski</derivirana_varijabla>
  </DomainObject.Predmet.ProtustrankaFormatedWithAdress>
  <DomainObject.Predmet.ProtustrankaFormatedWithAdressOIB>
    <izvorni_sadrzaj> PEKARA AROMA NOVI j.d.o.o., OIB 28689619939, Korzo hrvatskih branitelja 8, 51250 Novi Vinodolski</izvorni_sadrzaj>
    <derivirana_varijabla naziv="DomainObject.Predmet.ProtustrankaFormatedWithAdressOIB_1"> PEKARA AROMA NOVI j.d.o.o., OIB 28689619939, Korzo hrvatskih branitelja 8, 51250 Novi Vinodolski</derivirana_varijabla>
  </DomainObject.Predmet.ProtustrankaFormatedWithAdressOIB>
  <DomainObject.Predmet.ProtustrankaWithAdress>
    <izvorni_sadrzaj>PEKARA AROMA NOVI j.d.o.o. Korzo hrvatskih branitelja 8, 51250 Novi Vinodolski</izvorni_sadrzaj>
    <derivirana_varijabla naziv="DomainObject.Predmet.ProtustrankaWithAdress_1">PEKARA AROMA NOVI j.d.o.o. Korzo hrvatskih branitelja 8, 51250 Novi Vinodolski</derivirana_varijabla>
  </DomainObject.Predmet.ProtustrankaWithAdress>
  <DomainObject.Predmet.ProtustrankaWithAdressOIB>
    <izvorni_sadrzaj>PEKARA AROMA NOVI j.d.o.o., OIB 28689619939, Korzo hrvatskih branitelja 8, 51250 Novi Vinodolski</izvorni_sadrzaj>
    <derivirana_varijabla naziv="DomainObject.Predmet.ProtustrankaWithAdressOIB_1">PEKARA AROMA NOVI j.d.o.o., OIB 28689619939, Korzo hrvatskih branitelja 8, 51250 Novi Vinodolski</derivirana_varijabla>
  </DomainObject.Predmet.ProtustrankaWithAdressOIB>
  <DomainObject.Predmet.ProtustrankaNazivFormated>
    <izvorni_sadrzaj>PEKARA AROMA NOVI j.d.o.o.</izvorni_sadrzaj>
    <derivirana_varijabla naziv="DomainObject.Predmet.ProtustrankaNazivFormated_1">PEKARA AROMA NOVI j.d.o.o.</derivirana_varijabla>
  </DomainObject.Predmet.ProtustrankaNazivFormated>
  <DomainObject.Predmet.ProtustrankaNazivFormatedOIB>
    <izvorni_sadrzaj>PEKARA AROMA NOVI j.d.o.o., OIB 28689619939</izvorni_sadrzaj>
    <derivirana_varijabla naziv="DomainObject.Predmet.ProtustrankaNazivFormatedOIB_1">PEKARA AROMA NOVI j.d.o.o., OIB 28689619939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AROMA NOVI j.d.o.o.</item>
    </izvorni_sadrzaj>
    <derivirana_varijabla naziv="DomainObject.Predmet.ProtuStrankaListFormated_1">
      <item>PEKARA AROMA NOVI j.d.o.o.</item>
    </derivirana_varijabla>
  </DomainObject.Predmet.ProtuStrankaListFormated>
  <DomainObject.Predmet.ProtuStrankaListFormatedOIB>
    <izvorni_sadrzaj>
      <item>PEKARA AROMA NOVI j.d.o.o., OIB 28689619939</item>
    </izvorni_sadrzaj>
    <derivirana_varijabla naziv="DomainObject.Predmet.ProtuStrankaListFormatedOIB_1">
      <item>PEKARA AROMA NOVI j.d.o.o., OIB 28689619939</item>
    </derivirana_varijabla>
  </DomainObject.Predmet.ProtuStrankaListFormatedOIB>
  <DomainObject.Predmet.ProtuStrankaListFormatedWithAdress>
    <izvorni_sadrzaj>
      <item>PEKARA AROMA NOVI j.d.o.o., Korzo hrvatskih branitelja 8, 51250 Novi Vinodolski</item>
    </izvorni_sadrzaj>
    <derivirana_varijabla naziv="DomainObject.Predmet.ProtuStrankaListFormatedWithAdress_1">
      <item>PEKARA AROMA NOVI j.d.o.o., Korzo hrvatskih branitelja 8, 51250 Novi Vinodolski</item>
    </derivirana_varijabla>
  </DomainObject.Predmet.ProtuStrankaListFormatedWithAdress>
  <DomainObject.Predmet.ProtuStrankaListFormatedWithAdressOIB>
    <izvorni_sadrzaj>
      <item>PEKARA AROMA NOVI j.d.o.o., OIB 28689619939, Korzo hrvatskih branitelja 8, 51250 Novi Vinodolski</item>
    </izvorni_sadrzaj>
    <derivirana_varijabla naziv="DomainObject.Predmet.ProtuStrankaListFormatedWithAdressOIB_1">
      <item>PEKARA AROMA NOVI j.d.o.o., OIB 28689619939, Korzo hrvatskih branitelja 8, 51250 Novi Vinodolski</item>
    </derivirana_varijabla>
  </DomainObject.Predmet.ProtuStrankaListFormatedWithAdressOIB>
  <DomainObject.Predmet.ProtuStrankaListNazivFormated>
    <izvorni_sadrzaj>
      <item>PEKARA AROMA NOVI j.d.o.o.</item>
    </izvorni_sadrzaj>
    <derivirana_varijabla naziv="DomainObject.Predmet.ProtuStrankaListNazivFormated_1">
      <item>PEKARA AROMA NOVI j.d.o.o.</item>
    </derivirana_varijabla>
  </DomainObject.Predmet.ProtuStrankaListNazivFormated>
  <DomainObject.Predmet.ProtuStrankaListNazivFormatedOIB>
    <izvorni_sadrzaj>
      <item>PEKARA AROMA NOVI j.d.o.o., OIB 28689619939</item>
    </izvorni_sadrzaj>
    <derivirana_varijabla naziv="DomainObject.Predmet.ProtuStrankaListNazivFormatedOIB_1">
      <item>PEKARA AROMA NOVI j.d.o.o., OIB 28689619939</item>
    </derivirana_varijabla>
  </DomainObject.Predmet.ProtuStrankaListNazivFormatedOIB>
  <DomainObject.Predmet.OstaliListFormated>
    <izvorni_sadrzaj>
      <item>Xhon Prekpalaj</item>
    </izvorni_sadrzaj>
    <derivirana_varijabla naziv="DomainObject.Predmet.OstaliListFormated_1">
      <item>Xhon Prekpalaj</item>
    </derivirana_varijabla>
  </DomainObject.Predmet.OstaliListFormated>
  <DomainObject.Predmet.OstaliListFormatedOIB>
    <izvorni_sadrzaj>
      <item>Xhon Prekpalaj, OIB 12910363828</item>
    </izvorni_sadrzaj>
    <derivirana_varijabla naziv="DomainObject.Predmet.OstaliListFormatedOIB_1">
      <item>Xhon Prekpalaj, OIB 12910363828</item>
    </derivirana_varijabla>
  </DomainObject.Predmet.OstaliListFormatedOIB>
  <DomainObject.Predmet.OstaliListFormatedWithAdress>
    <izvorni_sadrzaj>
      <item>Xhon Prekpalaj, Trg Drvena Pijaca 7a, 32000 Vukovar</item>
    </izvorni_sadrzaj>
    <derivirana_varijabla naziv="DomainObject.Predmet.OstaliListFormatedWithAdress_1">
      <item>Xhon Prekpalaj, Trg Drvena Pijaca 7a, 32000 Vukovar</item>
    </derivirana_varijabla>
  </DomainObject.Predmet.OstaliListFormatedWithAdress>
  <DomainObject.Predmet.OstaliListFormatedWithAdressOIB>
    <izvorni_sadrzaj>
      <item>Xhon Prekpalaj, OIB 12910363828, Trg Drvena Pijaca 7a, 32000 Vukovar</item>
    </izvorni_sadrzaj>
    <derivirana_varijabla naziv="DomainObject.Predmet.OstaliListFormatedWithAdressOIB_1">
      <item>Xhon Prekpalaj, OIB 12910363828, Trg Drvena Pijaca 7a, 32000 Vukovar</item>
    </derivirana_varijabla>
  </DomainObject.Predmet.OstaliListFormatedWithAdressOIB>
  <DomainObject.Predmet.OstaliListNazivFormated>
    <izvorni_sadrzaj>
      <item>Xhon Prekpalaj</item>
    </izvorni_sadrzaj>
    <derivirana_varijabla naziv="DomainObject.Predmet.OstaliListNazivFormated_1">
      <item>Xhon Prekpalaj</item>
    </derivirana_varijabla>
  </DomainObject.Predmet.OstaliListNazivFormated>
  <DomainObject.Predmet.OstaliListNazivFormatedOIB>
    <izvorni_sadrzaj>
      <item>Xhon Prekpalaj, OIB 12910363828</item>
    </izvorni_sadrzaj>
    <derivirana_varijabla naziv="DomainObject.Predmet.OstaliListNazivFormatedOIB_1">
      <item>Xhon Prekpalaj, OIB 12910363828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St-210/2018-20</izvorni_sadrzaj>
    <derivirana_varijabla naziv="DomainObject.PoslovniBrojDokumenta_1">St-210/2018-20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AROMA NOVI j.d.o.o.</izvorni_sadrzaj>
    <derivirana_varijabla naziv="DomainObject.Predmet.ProtustrankaIDrugi_1">PEKARA AROMA NOVI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AROMA NOVI j.d.o.o., OIB 28689619939, Korzo hrvatskih branitelja 8, 51250 Novi Vinodolski</izvorni_sadrzaj>
    <derivirana_varijabla naziv="DomainObject.Predmet.ProtustrankaIDrugiAdressOIB_1">PEKARA AROMA NOVI j.d.o.o., OIB 28689619939, Korzo hrvatskih branitelja 8,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AROMA NOVI j.d.o.o.</item>
      <item>Xhon Prekpalaj</item>
    </izvorni_sadrzaj>
    <derivirana_varijabla naziv="DomainObject.Predmet.SudioniciListNaziv_1">
      <item>FINA  Rijeka</item>
      <item>PEKARA AROMA NOVI j.d.o.o.</item>
      <item>Xhon Prekpalaj</item>
    </derivirana_varijabla>
  </DomainObject.Predmet.SudioniciListNaziv>
  <DomainObject.Predmet.SudioniciListAdressOIB>
    <izvorni_sadrzaj>
      <item>FINA  Rijeka, OIB 85821130368, Frana Kurelca 8,51000 Rijeka</item>
      <item>PEKARA AROMA NOVI j.d.o.o., OIB 28689619939, Korzo hrvatskih branitelja 8,51250 Novi Vinodolski</item>
      <item>Xhon Prekpalaj, OIB 12910363828, Trg Drvena Pijaca 7a,32000 Vukovar</item>
    </izvorni_sadrzaj>
    <derivirana_varijabla naziv="DomainObject.Predmet.SudioniciListAdressOIB_1">
      <item>FINA  Rijeka, OIB 85821130368, Frana Kurelca 8,51000 Rijeka</item>
      <item>PEKARA AROMA NOVI j.d.o.o., OIB 28689619939, Korzo hrvatskih branitelja 8,51250 Novi Vinodolski</item>
      <item>Xhon Prekpalaj, OIB 12910363828, Trg Drvena Pijaca 7a,32000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28689619939</item>
      <item>, OIB 12910363828</item>
    </izvorni_sadrzaj>
    <derivirana_varijabla naziv="DomainObject.Predmet.SudioniciListNazivOIB_1">
      <item>, OIB 85821130368</item>
      <item>, OIB 28689619939</item>
      <item>, OIB 12910363828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88447-40A8-4E63-B885-1D164A7445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323</properties:Words>
  <properties:Characters>1725</properties:Characters>
  <properties:Lines>56</properties:Lines>
  <properties:Paragraphs>29</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2018-09-18T08:27:00Z</dcterms:created>
  <dc:creator>rcerneka</dc:creator>
  <cp:lastModifiedBy>Jasna Radulović</cp:lastModifiedBy>
  <cp:lastPrinted>2018-09-18T08:33:00Z</cp:lastPrinted>
  <dcterms:modified xmlns:xsi="http://www.w3.org/2001/XMLSchema-instance" xsi:type="dcterms:W3CDTF">2018-09-18T09:01:00Z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St-210/2018-20 / Zapisnik - Ročište radi rasprave o uvjetima za otvaranje steč. post. (210-18-20 zapisnik prethodni.docx)</vt:lpwstr>
  </prop:property>
  <prop:property name="CC_coloring" pid="4" fmtid="{D5CDD505-2E9C-101B-9397-08002B2CF9AE}">
    <vt:bool>false</vt:bool>
  </prop:property>
  <prop:property name="BrojStranica" pid="5" fmtid="{D5CDD505-2E9C-101B-9397-08002B2CF9AE}">
    <vt:i4>2</vt:i4>
  </prop:property>
</prop:Properties>
</file>