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e4dc" w14:paraId="7fae4dc" w:rsidRDefault="004F4B4E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9E2001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BE162B">
        <w:rPr>
          <w:sz w:val="24"/>
        </w:rPr>
        <w:t>1481</w:t>
      </w:r>
      <w:r w:rsidR="00A56C83">
        <w:rPr>
          <w:sz w:val="24"/>
        </w:rPr>
        <w:t>/2016-4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9E200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 xml:space="preserve">zahtjevu </w:t>
      </w:r>
      <w:r w:rsidR="00A56C83">
        <w:rPr>
          <w:sz w:val="24"/>
        </w:rPr>
        <w:t xml:space="preserve">FINE </w:t>
      </w:r>
      <w:r w:rsidR="006354A2">
        <w:rPr>
          <w:sz w:val="24"/>
        </w:rPr>
        <w:t xml:space="preserve"> </w:t>
      </w:r>
      <w:r w:rsidR="00A81B91">
        <w:rPr>
          <w:sz w:val="24"/>
        </w:rPr>
        <w:t>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F557B4">
        <w:rPr>
          <w:sz w:val="24"/>
        </w:rPr>
        <w:t>RENE-RB poduzeće za vanjsku i unutarnju trgovinu na veliko i malo, marketing i zastupanje d.o.o Zaprešić</w:t>
      </w:r>
      <w:r w:rsidR="006354A2">
        <w:rPr>
          <w:sz w:val="24"/>
        </w:rPr>
        <w:t xml:space="preserve">,  </w:t>
      </w:r>
      <w:r w:rsidR="00FE33EE">
        <w:rPr>
          <w:sz w:val="24"/>
        </w:rPr>
        <w:t xml:space="preserve"> dana </w:t>
      </w:r>
      <w:r w:rsidR="00A56C83">
        <w:rPr>
          <w:sz w:val="24"/>
        </w:rPr>
        <w:t>5.listopada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0C7F57" w:rsidP="003D475B" w:rsidR="000C7F57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7E414A">
        <w:rPr>
          <w:sz w:val="24"/>
        </w:rPr>
        <w:t>FINE RC Zagreb</w:t>
      </w:r>
      <w:r w:rsidR="006354A2">
        <w:rPr>
          <w:sz w:val="24"/>
        </w:rPr>
        <w:t xml:space="preserve">, </w:t>
      </w:r>
      <w:r w:rsidR="00534805">
        <w:rPr>
          <w:sz w:val="24"/>
        </w:rPr>
        <w:t xml:space="preserve">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F557B4">
        <w:rPr>
          <w:sz w:val="24"/>
        </w:rPr>
        <w:t xml:space="preserve"> RENE-RB poduzeće za vanjsku i unutarnju trgovinu na veliko i malo, marketing i zastupanje d.o.o Zaprešić, Franje Krajačića 3</w:t>
      </w:r>
      <w:r w:rsidR="00561230">
        <w:rPr>
          <w:sz w:val="24"/>
        </w:rPr>
        <w:t>,</w:t>
      </w:r>
      <w:r w:rsidR="00F557B4">
        <w:rPr>
          <w:sz w:val="24"/>
        </w:rPr>
        <w:t xml:space="preserve"> upisan</w:t>
      </w:r>
      <w:r w:rsidR="00CE709F">
        <w:rPr>
          <w:sz w:val="24"/>
        </w:rPr>
        <w:t xml:space="preserve"> u </w:t>
      </w:r>
      <w:r w:rsidR="00561230">
        <w:rPr>
          <w:sz w:val="24"/>
        </w:rPr>
        <w:t>reg.ul.br.</w:t>
      </w:r>
      <w:r w:rsidR="0066577B">
        <w:rPr>
          <w:sz w:val="24"/>
        </w:rPr>
        <w:t xml:space="preserve"> </w:t>
      </w:r>
      <w:r w:rsidR="00CE709F">
        <w:rPr>
          <w:sz w:val="24"/>
        </w:rPr>
        <w:t>1-</w:t>
      </w:r>
      <w:r w:rsidR="00F557B4">
        <w:rPr>
          <w:sz w:val="24"/>
        </w:rPr>
        <w:t>34672</w:t>
      </w:r>
      <w:r w:rsidR="00CE709F">
        <w:rPr>
          <w:sz w:val="24"/>
        </w:rPr>
        <w:t xml:space="preserve">,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7E414A">
        <w:rPr>
          <w:sz w:val="24"/>
        </w:rPr>
        <w:t xml:space="preserve">FINA RC Zagreb </w:t>
      </w:r>
      <w:r w:rsidR="009B2C5A">
        <w:rPr>
          <w:sz w:val="24"/>
        </w:rPr>
        <w:t xml:space="preserve"> </w:t>
      </w:r>
      <w:r w:rsidR="00534805">
        <w:rPr>
          <w:sz w:val="24"/>
        </w:rPr>
        <w:t>po služben</w:t>
      </w:r>
      <w:r w:rsidR="00E82A63">
        <w:rPr>
          <w:sz w:val="24"/>
        </w:rPr>
        <w:t xml:space="preserve">oj dužnosti </w:t>
      </w:r>
      <w:r w:rsidR="000C7F57">
        <w:rPr>
          <w:sz w:val="24"/>
        </w:rPr>
        <w:t xml:space="preserve"> podnijela </w:t>
      </w:r>
      <w:r w:rsidR="00E82A63">
        <w:rPr>
          <w:sz w:val="24"/>
        </w:rPr>
        <w:t xml:space="preserve">je </w:t>
      </w:r>
      <w:r w:rsidR="000C7F57">
        <w:rPr>
          <w:sz w:val="24"/>
        </w:rPr>
        <w:t xml:space="preserve"> ovom s</w:t>
      </w:r>
      <w:r w:rsidR="00534805">
        <w:rPr>
          <w:sz w:val="24"/>
        </w:rPr>
        <w:t xml:space="preserve">udu </w:t>
      </w:r>
      <w:r w:rsidR="000C7F57">
        <w:rPr>
          <w:sz w:val="24"/>
        </w:rPr>
        <w:t xml:space="preserve">zahtjev za provedbu skraćenoga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F557B4" w:rsidRPr="00F557B4">
        <w:rPr>
          <w:sz w:val="24"/>
        </w:rPr>
        <w:t xml:space="preserve"> </w:t>
      </w:r>
      <w:r w:rsidR="00F557B4">
        <w:rPr>
          <w:sz w:val="24"/>
        </w:rPr>
        <w:t>RENE-RB poduzeće za vanjsku i unutarnju trgovinu na veliko i malo, marketing i zastupanje d.o.o Zaprešić</w:t>
      </w:r>
      <w:r w:rsidR="00561230">
        <w:rPr>
          <w:sz w:val="24"/>
        </w:rPr>
        <w:t xml:space="preserve">  </w:t>
      </w:r>
      <w:r w:rsidR="00CE709F">
        <w:rPr>
          <w:sz w:val="24"/>
        </w:rPr>
        <w:t>na temelju odredbe čl. 444 st. 1</w:t>
      </w:r>
      <w:r w:rsidR="009B2C5A">
        <w:rPr>
          <w:sz w:val="24"/>
        </w:rPr>
        <w:t xml:space="preserve"> S</w:t>
      </w:r>
      <w:r w:rsidR="000C7F57">
        <w:rPr>
          <w:sz w:val="24"/>
        </w:rPr>
        <w:t xml:space="preserve">tečajnog zakona (NN br. </w:t>
      </w:r>
      <w:r w:rsidR="00CE709F">
        <w:rPr>
          <w:sz w:val="24"/>
        </w:rPr>
        <w:t>71/15,</w:t>
      </w:r>
      <w:r w:rsidR="000C7F57">
        <w:rPr>
          <w:sz w:val="24"/>
        </w:rPr>
        <w:t xml:space="preserve"> dalje SZ). </w:t>
      </w:r>
      <w:r w:rsidR="00534805">
        <w:rPr>
          <w:sz w:val="24"/>
        </w:rPr>
        <w:t xml:space="preserve"> </w:t>
      </w:r>
    </w:p>
    <w:p w:rsidRDefault="00534805" w:rsidR="00BF035A">
      <w:pPr>
        <w:jc w:val="both"/>
        <w:rPr>
          <w:sz w:val="24"/>
        </w:rPr>
      </w:pPr>
      <w:r>
        <w:rPr>
          <w:sz w:val="24"/>
        </w:rPr>
        <w:tab/>
        <w:t>P</w:t>
      </w:r>
      <w:r w:rsidR="00883754">
        <w:rPr>
          <w:sz w:val="24"/>
        </w:rPr>
        <w:t>rilikom ocjene dopus</w:t>
      </w:r>
      <w:r w:rsidR="000C7F57">
        <w:rPr>
          <w:sz w:val="24"/>
        </w:rPr>
        <w:t xml:space="preserve">tivosti predmetnog </w:t>
      </w:r>
      <w:r w:rsidR="00E4268E">
        <w:rPr>
          <w:sz w:val="24"/>
        </w:rPr>
        <w:t>zahtjeva,</w:t>
      </w:r>
      <w:r w:rsidR="000C7F57">
        <w:rPr>
          <w:sz w:val="24"/>
        </w:rPr>
        <w:t xml:space="preserve"> s</w:t>
      </w:r>
      <w:r w:rsidR="00883754">
        <w:rPr>
          <w:sz w:val="24"/>
        </w:rPr>
        <w:t>ud je utvrdio da isti nije</w:t>
      </w:r>
      <w:r>
        <w:rPr>
          <w:sz w:val="24"/>
        </w:rPr>
        <w:t xml:space="preserve"> dopušten.</w:t>
      </w:r>
    </w:p>
    <w:p w:rsidRDefault="00BF035A" w:rsidR="00BF035A">
      <w:pPr>
        <w:jc w:val="both"/>
        <w:rPr>
          <w:sz w:val="24"/>
        </w:rPr>
      </w:pPr>
      <w:r>
        <w:rPr>
          <w:sz w:val="24"/>
        </w:rPr>
        <w:t>Stečajni zakon u odredbi čl. 3 st. 1 SZ-a propisuje da se stečaj mo</w:t>
      </w:r>
      <w:r w:rsidR="00645613">
        <w:rPr>
          <w:sz w:val="24"/>
        </w:rPr>
        <w:t>že provesti nad pravnom osobom te</w:t>
      </w:r>
      <w:r>
        <w:rPr>
          <w:sz w:val="24"/>
        </w:rPr>
        <w:t xml:space="preserve"> nad imovinom dužnika pojedinca, ako zakonom nije drugačije određeno.</w:t>
      </w:r>
    </w:p>
    <w:p w:rsidRDefault="00645613" w:rsidR="00645613">
      <w:pPr>
        <w:jc w:val="both"/>
        <w:rPr>
          <w:sz w:val="24"/>
        </w:rPr>
      </w:pPr>
      <w:r>
        <w:rPr>
          <w:sz w:val="24"/>
        </w:rPr>
        <w:tab/>
        <w:t>Prema odredbi čl. 4</w:t>
      </w:r>
      <w:r w:rsidR="00BF035A">
        <w:rPr>
          <w:sz w:val="24"/>
        </w:rPr>
        <w:t xml:space="preserve"> Zakona o trgovačkim društvima</w:t>
      </w:r>
      <w:r>
        <w:rPr>
          <w:sz w:val="24"/>
        </w:rPr>
        <w:t xml:space="preserve"> </w:t>
      </w:r>
      <w:r w:rsidR="00BF035A">
        <w:rPr>
          <w:sz w:val="24"/>
        </w:rPr>
        <w:t xml:space="preserve">(NN  br. 111/93, 34/99, 52/00, 118/03, 107/07, 146/08, 137/09, 111/12, 68/13, 110/15), </w:t>
      </w:r>
      <w:r>
        <w:rPr>
          <w:sz w:val="24"/>
        </w:rPr>
        <w:t>trgovačko</w:t>
      </w:r>
      <w:r w:rsidR="000B3FEA">
        <w:rPr>
          <w:sz w:val="24"/>
        </w:rPr>
        <w:t xml:space="preserve"> društvo</w:t>
      </w:r>
      <w:r>
        <w:rPr>
          <w:sz w:val="24"/>
        </w:rPr>
        <w:t xml:space="preserve"> svojstvo pravne osobe stječe upisom u sudski registar,  a pravnu osobnost gubi brisanjem iz sudskog registra.</w:t>
      </w:r>
    </w:p>
    <w:p w:rsidRDefault="00645613" w:rsidR="00645613">
      <w:pPr>
        <w:jc w:val="both"/>
        <w:rPr>
          <w:sz w:val="24"/>
        </w:rPr>
      </w:pPr>
      <w:r>
        <w:rPr>
          <w:sz w:val="24"/>
        </w:rPr>
        <w:tab/>
        <w:t>Iz postojećih podataka sudskog registra proizlazi da je dužnik</w:t>
      </w:r>
      <w:r w:rsidR="006A3865">
        <w:rPr>
          <w:sz w:val="24"/>
        </w:rPr>
        <w:t xml:space="preserve"> RENE-RB poduzeće za vanjsku i unutarnju trgovinu na veliko i malo, marketing i zastupanje d.o.o Zaprešić</w:t>
      </w:r>
      <w:r>
        <w:rPr>
          <w:sz w:val="24"/>
        </w:rPr>
        <w:t xml:space="preserve">, kao pravna osoba prestalo postojati brisanjem iz sudskog registra </w:t>
      </w:r>
      <w:r w:rsidR="00CE709F">
        <w:rPr>
          <w:sz w:val="24"/>
        </w:rPr>
        <w:t xml:space="preserve">nakon zaključenja likvidacijskog postupka po službenoj dužnosti, odlukom </w:t>
      </w:r>
      <w:r>
        <w:rPr>
          <w:sz w:val="24"/>
        </w:rPr>
        <w:t>Trgovačkog suda u Zagrebu,  posl.br. Tt-</w:t>
      </w:r>
      <w:r w:rsidR="006A3865">
        <w:rPr>
          <w:sz w:val="24"/>
        </w:rPr>
        <w:t>10/23486-1 od 30.11.2010.</w:t>
      </w:r>
    </w:p>
    <w:p w:rsidRDefault="000B3FEA" w:rsidR="000B3FEA">
      <w:pPr>
        <w:jc w:val="both"/>
        <w:rPr>
          <w:sz w:val="24"/>
        </w:rPr>
      </w:pPr>
    </w:p>
    <w:p w:rsidRDefault="000B3FEA" w:rsidP="000B3FEA" w:rsidR="000B3FEA">
      <w:pPr>
        <w:jc w:val="center"/>
        <w:rPr>
          <w:sz w:val="24"/>
        </w:rPr>
      </w:pPr>
      <w:r>
        <w:rPr>
          <w:sz w:val="24"/>
        </w:rPr>
        <w:lastRenderedPageBreak/>
        <w:t>-2-</w:t>
      </w:r>
    </w:p>
    <w:p w:rsidRDefault="000B3FEA" w:rsidR="000B3FEA">
      <w:pPr>
        <w:jc w:val="both"/>
        <w:rPr>
          <w:sz w:val="24"/>
        </w:rPr>
      </w:pPr>
    </w:p>
    <w:p w:rsidRDefault="000B3FEA" w:rsidR="000B3FEA">
      <w:pPr>
        <w:jc w:val="both"/>
        <w:rPr>
          <w:sz w:val="24"/>
        </w:rPr>
      </w:pPr>
    </w:p>
    <w:p w:rsidRDefault="000B3FEA" w:rsidR="00E42037">
      <w:pPr>
        <w:jc w:val="both"/>
        <w:rPr>
          <w:sz w:val="24"/>
        </w:rPr>
      </w:pPr>
      <w:r>
        <w:rPr>
          <w:sz w:val="24"/>
        </w:rPr>
        <w:tab/>
      </w:r>
      <w:r w:rsidR="00645613">
        <w:rPr>
          <w:sz w:val="24"/>
        </w:rPr>
        <w:t>Kako dakle dužnik više ne postoji kao pravna osoba, to se i ne može provesti stečajni postupak, pa je sud utvrdio da je zahtjev predlagatelja nedopušten, zbog čega je odlučeno kao u izreci rješenja.</w:t>
      </w:r>
    </w:p>
    <w:p w:rsidRDefault="009505BA" w:rsidR="00534805">
      <w:pPr>
        <w:jc w:val="both"/>
        <w:rPr>
          <w:sz w:val="24"/>
        </w:rPr>
      </w:pPr>
      <w:r>
        <w:rPr>
          <w:sz w:val="24"/>
        </w:rPr>
        <w:tab/>
      </w:r>
      <w:r w:rsidR="00883754"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CE709F">
        <w:rPr>
          <w:sz w:val="24"/>
        </w:rPr>
        <w:t>5.listopada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CE709F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9E2001" w:rsidR="009E2001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CE709F" w:rsidR="00800913">
      <w:pPr>
        <w:rPr>
          <w:sz w:val="24"/>
        </w:rPr>
      </w:pPr>
      <w:r>
        <w:rPr>
          <w:sz w:val="24"/>
        </w:rPr>
        <w:t>FINA RC Zagreb</w:t>
      </w:r>
    </w:p>
    <w:sectPr w:rsidR="008009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80223"/>
    <w:rsid w:val="000A6C84"/>
    <w:rsid w:val="000B0BC6"/>
    <w:rsid w:val="000B3FEA"/>
    <w:rsid w:val="000C7F57"/>
    <w:rsid w:val="000D3592"/>
    <w:rsid w:val="000D7776"/>
    <w:rsid w:val="000F1FB3"/>
    <w:rsid w:val="00133947"/>
    <w:rsid w:val="00142E7C"/>
    <w:rsid w:val="00150047"/>
    <w:rsid w:val="00173AE1"/>
    <w:rsid w:val="001A10DE"/>
    <w:rsid w:val="001D7A70"/>
    <w:rsid w:val="001F4E46"/>
    <w:rsid w:val="001F5BFE"/>
    <w:rsid w:val="0025566F"/>
    <w:rsid w:val="00263D61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56AF7"/>
    <w:rsid w:val="00463EDC"/>
    <w:rsid w:val="004839B0"/>
    <w:rsid w:val="004C053B"/>
    <w:rsid w:val="004C11A1"/>
    <w:rsid w:val="004D5E93"/>
    <w:rsid w:val="004D7363"/>
    <w:rsid w:val="004E4631"/>
    <w:rsid w:val="004F4B4E"/>
    <w:rsid w:val="005154FD"/>
    <w:rsid w:val="005211DE"/>
    <w:rsid w:val="00534805"/>
    <w:rsid w:val="00540D11"/>
    <w:rsid w:val="005540B0"/>
    <w:rsid w:val="00561230"/>
    <w:rsid w:val="00580AA4"/>
    <w:rsid w:val="005C2C79"/>
    <w:rsid w:val="005E32A4"/>
    <w:rsid w:val="006354A2"/>
    <w:rsid w:val="00645613"/>
    <w:rsid w:val="0066577B"/>
    <w:rsid w:val="006A3865"/>
    <w:rsid w:val="006A7B62"/>
    <w:rsid w:val="006C45D3"/>
    <w:rsid w:val="006D168E"/>
    <w:rsid w:val="006E2375"/>
    <w:rsid w:val="00737167"/>
    <w:rsid w:val="007446FF"/>
    <w:rsid w:val="00761055"/>
    <w:rsid w:val="00776C68"/>
    <w:rsid w:val="00782078"/>
    <w:rsid w:val="007C6BF6"/>
    <w:rsid w:val="007D4D20"/>
    <w:rsid w:val="007E414A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902D40"/>
    <w:rsid w:val="00913D15"/>
    <w:rsid w:val="009174B8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B2C5A"/>
    <w:rsid w:val="009E2001"/>
    <w:rsid w:val="00A144D4"/>
    <w:rsid w:val="00A30070"/>
    <w:rsid w:val="00A56C83"/>
    <w:rsid w:val="00A61A43"/>
    <w:rsid w:val="00A81B91"/>
    <w:rsid w:val="00A9270D"/>
    <w:rsid w:val="00AF0B9A"/>
    <w:rsid w:val="00AF2BFD"/>
    <w:rsid w:val="00B035B4"/>
    <w:rsid w:val="00B14FAB"/>
    <w:rsid w:val="00B1736B"/>
    <w:rsid w:val="00B32D21"/>
    <w:rsid w:val="00B34FE5"/>
    <w:rsid w:val="00B721DF"/>
    <w:rsid w:val="00B77933"/>
    <w:rsid w:val="00BE162B"/>
    <w:rsid w:val="00BE694F"/>
    <w:rsid w:val="00BF035A"/>
    <w:rsid w:val="00C53627"/>
    <w:rsid w:val="00C60E2A"/>
    <w:rsid w:val="00C8222F"/>
    <w:rsid w:val="00C8240F"/>
    <w:rsid w:val="00C97E4D"/>
    <w:rsid w:val="00CB292F"/>
    <w:rsid w:val="00CB3AC2"/>
    <w:rsid w:val="00CB3D49"/>
    <w:rsid w:val="00CD1640"/>
    <w:rsid w:val="00CE709F"/>
    <w:rsid w:val="00CF5CD5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F5E6E"/>
    <w:rsid w:val="00DF6420"/>
    <w:rsid w:val="00E050E3"/>
    <w:rsid w:val="00E26DA9"/>
    <w:rsid w:val="00E42037"/>
    <w:rsid w:val="00E4268E"/>
    <w:rsid w:val="00E5711F"/>
    <w:rsid w:val="00E60EE6"/>
    <w:rsid w:val="00E62423"/>
    <w:rsid w:val="00E82A63"/>
    <w:rsid w:val="00ED5A6E"/>
    <w:rsid w:val="00F00ACE"/>
    <w:rsid w:val="00F13D6D"/>
    <w:rsid w:val="00F325B2"/>
    <w:rsid w:val="00F557B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0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1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0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1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St-1481/2016</izvorni_sadrzaj>
    <derivirana_varijabla naziv="DomainObject.Predmet.OznakaBroj_1">St-1481/2016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RENE-RB d.o.o.</izvorni_sadrzaj>
    <derivirana_varijabla naziv="DomainObject.Predmet.ProtustrankaFormated_1">  RENE-RB d.o.o.</derivirana_varijabla>
  </DomainObject.Predmet.ProtustrankaFormated>
  <DomainObject.Predmet.ProtustrankaFormatedOIB>
    <izvorni_sadrzaj>  RENE-RB d.o.o., OIB 79986948046</izvorni_sadrzaj>
    <derivirana_varijabla naziv="DomainObject.Predmet.ProtustrankaFormatedOIB_1">  RENE-RB d.o.o., OIB 79986948046</derivirana_varijabla>
  </DomainObject.Predmet.ProtustrankaFormatedOIB>
  <DomainObject.Predmet.ProtustrankaFormatedWithAdress>
    <izvorni_sadrzaj> RENE-RB d.o.o., Franje Krajačića 3, 10290 Zaprešić</izvorni_sadrzaj>
    <derivirana_varijabla naziv="DomainObject.Predmet.ProtustrankaFormatedWithAdress_1"> RENE-RB d.o.o., Franje Krajačića 3, 10290 Zaprešić</derivirana_varijabla>
  </DomainObject.Predmet.ProtustrankaFormatedWithAdress>
  <DomainObject.Predmet.ProtustrankaFormatedWithAdressOIB>
    <izvorni_sadrzaj> RENE-RB d.o.o., OIB 79986948046, Franje Krajačića 3, 10290 Zaprešić</izvorni_sadrzaj>
    <derivirana_varijabla naziv="DomainObject.Predmet.ProtustrankaFormatedWithAdressOIB_1"> RENE-RB d.o.o., OIB 79986948046, Franje Krajačića 3, 10290 Zaprešić</derivirana_varijabla>
  </DomainObject.Predmet.ProtustrankaFormatedWithAdressOIB>
  <DomainObject.Predmet.ProtustrankaWithAdress>
    <izvorni_sadrzaj>RENE-RB d.o.o. Franje Krajačića 3, 10290 Zaprešić</izvorni_sadrzaj>
    <derivirana_varijabla naziv="DomainObject.Predmet.ProtustrankaWithAdress_1">RENE-RB d.o.o. Franje Krajačića 3, 10290 Zaprešić</derivirana_varijabla>
  </DomainObject.Predmet.ProtustrankaWithAdress>
  <DomainObject.Predmet.ProtustrankaWithAdressOIB>
    <izvorni_sadrzaj>RENE-RB d.o.o., OIB 79986948046, Franje Krajačića 3, 10290 Zaprešić</izvorni_sadrzaj>
    <derivirana_varijabla naziv="DomainObject.Predmet.ProtustrankaWithAdressOIB_1">RENE-RB d.o.o., OIB 79986948046, Franje Krajačića 3, 10290 Zaprešić</derivirana_varijabla>
  </DomainObject.Predmet.ProtustrankaWithAdressOIB>
  <DomainObject.Predmet.ProtustrankaNazivFormated>
    <izvorni_sadrzaj>RENE-RB d.o.o.</izvorni_sadrzaj>
    <derivirana_varijabla naziv="DomainObject.Predmet.ProtustrankaNazivFormated_1">RENE-RB d.o.o.</derivirana_varijabla>
  </DomainObject.Predmet.ProtustrankaNazivFormated>
  <DomainObject.Predmet.ProtustrankaNazivFormatedOIB>
    <izvorni_sadrzaj>RENE-RB d.o.o., OIB 79986948046</izvorni_sadrzaj>
    <derivirana_varijabla naziv="DomainObject.Predmet.ProtustrankaNazivFormatedOIB_1">RENE-RB d.o.o., OIB 79986948046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RENE-RB d.o.o.</item>
    </izvorni_sadrzaj>
    <derivirana_varijabla naziv="DomainObject.Predmet.ProtuStrankaListFormated_1">
      <item>RENE-RB d.o.o.</item>
    </derivirana_varijabla>
  </DomainObject.Predmet.ProtuStrankaListFormated>
  <DomainObject.Predmet.ProtuStrankaListFormatedOIB>
    <izvorni_sadrzaj>
      <item>RENE-RB d.o.o., OIB 79986948046</item>
    </izvorni_sadrzaj>
    <derivirana_varijabla naziv="DomainObject.Predmet.ProtuStrankaListFormatedOIB_1">
      <item>RENE-RB d.o.o., OIB 79986948046</item>
    </derivirana_varijabla>
  </DomainObject.Predmet.ProtuStrankaListFormatedOIB>
  <DomainObject.Predmet.ProtuStrankaListFormatedWithAdress>
    <izvorni_sadrzaj>
      <item>RENE-RB d.o.o., Franje Krajačića 3, 10290 Zaprešić</item>
    </izvorni_sadrzaj>
    <derivirana_varijabla naziv="DomainObject.Predmet.ProtuStrankaListFormatedWithAdress_1">
      <item>RENE-RB d.o.o., Franje Krajačića 3, 10290 Zaprešić</item>
    </derivirana_varijabla>
  </DomainObject.Predmet.ProtuStrankaListFormatedWithAdress>
  <DomainObject.Predmet.ProtuStrankaListFormatedWithAdressOIB>
    <izvorni_sadrzaj>
      <item>RENE-RB d.o.o., OIB 79986948046, Franje Krajačića 3, 10290 Zaprešić</item>
    </izvorni_sadrzaj>
    <derivirana_varijabla naziv="DomainObject.Predmet.ProtuStrankaListFormatedWithAdressOIB_1">
      <item>RENE-RB d.o.o., OIB 79986948046, Franje Krajačića 3, 10290 Zaprešić</item>
    </derivirana_varijabla>
  </DomainObject.Predmet.ProtuStrankaListFormatedWithAdressOIB>
  <DomainObject.Predmet.ProtuStrankaListNazivFormated>
    <izvorni_sadrzaj>
      <item>RENE-RB d.o.o.</item>
    </izvorni_sadrzaj>
    <derivirana_varijabla naziv="DomainObject.Predmet.ProtuStrankaListNazivFormated_1">
      <item>RENE-RB d.o.o.</item>
    </derivirana_varijabla>
  </DomainObject.Predmet.ProtuStrankaListNazivFormated>
  <DomainObject.Predmet.ProtuStrankaListNazivFormatedOIB>
    <izvorni_sadrzaj>
      <item>RENE-RB d.o.o., OIB 79986948046</item>
    </izvorni_sadrzaj>
    <derivirana_varijabla naziv="DomainObject.Predmet.ProtuStrankaListNazivFormatedOIB_1">
      <item>RENE-RB d.o.o., OIB 79986948046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RENE-RB d.o.o.</izvorni_sadrzaj>
    <derivirana_varijabla naziv="DomainObject.Predmet.ProtustrankaIDrugi_1">RENE-RB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RENE-RB d.o.o., OIB 79986948046, Franje Krajačića 3, 10290 Zaprešić</izvorni_sadrzaj>
    <derivirana_varijabla naziv="DomainObject.Predmet.ProtustrankaIDrugiAdressOIB_1">RENE-RB d.o.o., OIB 79986948046, Franje Krajačića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RENE-RB d.o.o.</item>
      <item>FINA Regionalni centar Zagreb</item>
    </izvorni_sadrzaj>
    <derivirana_varijabla naziv="DomainObject.Predmet.SudioniciListNaziv_1">
      <item>RENE-RB d.o.o.</item>
      <item>FINA Regionalni centar Zagreb</item>
    </derivirana_varijabla>
  </DomainObject.Predmet.SudioniciListNaziv>
  <DomainObject.Predmet.SudioniciListAdressOIB>
    <izvorni_sadrzaj>
      <item>RENE-RB d.o.o., OIB 79986948046, Franje Krajačića 3,10290 Zaprešić</item>
      <item>FINA Regionalni centar Zagreb, OIB 85821130368, Trg svibanjskih žrtava 1995. 1,10000 Zagreb</item>
    </izvorni_sadrzaj>
    <derivirana_varijabla naziv="DomainObject.Predmet.SudioniciListAdressOIB_1">
      <item>RENE-RB d.o.o., OIB 79986948046, Franje Krajačića 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79986948046</item>
      <item>, OIB 85821130368</item>
    </izvorni_sadrzaj>
    <derivirana_varijabla naziv="DomainObject.Predmet.SudioniciListNazivOIB_1">
      <item>, OIB 79986948046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409</properties:Words>
  <properties:Characters>2153</properties:Characters>
  <properties:Lines>70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2016-10-05T11:41:00Z</dcterms:created>
  <dc:creator>Trgovacki sud</dc:creator>
  <cp:lastModifiedBy>wsadmin</cp:lastModifiedBy>
  <cp:lastPrinted>2016-10-05T11:15:00Z</cp:lastPrinted>
  <dcterms:modified xmlns:xsi="http://www.w3.org/2001/XMLSchema-instance" xsi:type="dcterms:W3CDTF">2016-10-05T11:45:00Z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