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09d6" w14:paraId="65309d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61225">
        <w:rPr>
          <w:rFonts w:cs="Times New Roman" w:eastAsia="Times New Roman"/>
          <w:noProof/>
          <w:szCs w:val="20"/>
          <w:lang w:eastAsia="hr-HR"/>
        </w:rPr>
        <w:t xml:space="preserve">              5. St-245/2017-2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6122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6122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561225">
        <w:rPr>
          <w:rFonts w:cs="Times New Roman" w:eastAsia="Times New Roman"/>
          <w:noProof/>
          <w:szCs w:val="20"/>
          <w:lang w:eastAsia="hr-HR"/>
        </w:rPr>
        <w:tab/>
      </w:r>
      <w:r w:rsidRPr="00561225">
        <w:rPr>
          <w:rFonts w:cs="Times New Roman" w:eastAsia="SimSun"/>
          <w:szCs w:val="20"/>
          <w:lang w:eastAsia="zh-CN"/>
        </w:rPr>
        <w:t>TRGOVAČKI SUD U BJELOVARU, po stečajnom sucu Mariji Petrina Kubica, p</w:t>
      </w:r>
      <w:r w:rsidRPr="00561225">
        <w:rPr>
          <w:rFonts w:cs="Times New Roman" w:eastAsia="Times New Roman"/>
          <w:szCs w:val="20"/>
          <w:lang w:eastAsia="hr-HR"/>
        </w:rPr>
        <w:t xml:space="preserve">ovodom prijedloga Republike Hrvatske, OIB: 52634238587, Ministarstva financija, Porezne uprave, Područni ured Zagreb, za otvaranje stečajnog postupka nad dužnikom PENA GRAD društvo s ograničenom odgovornošću za građevinarstvo, usluge i trgovinu Zagreb, </w:t>
      </w:r>
      <w:proofErr w:type="spellStart"/>
      <w:r w:rsidRPr="00561225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561225">
        <w:rPr>
          <w:rFonts w:cs="Times New Roman" w:eastAsia="Times New Roman"/>
          <w:szCs w:val="20"/>
          <w:lang w:eastAsia="hr-HR"/>
        </w:rPr>
        <w:t xml:space="preserve"> cesta 119/A, OIB: 89597493147, MBS: 080561525, </w:t>
      </w:r>
      <w:r w:rsidRPr="00561225">
        <w:rPr>
          <w:rFonts w:cs="Times New Roman" w:eastAsia="SimSun"/>
          <w:szCs w:val="20"/>
          <w:lang w:eastAsia="zh-CN"/>
        </w:rPr>
        <w:t>26. travnja 2017.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>r i j e š i o   j e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              I. Pokreće se postupak radi utvrđivanja uvjeta za otvaranje stečajnog postupka nad dužnikom PENA GRAD društvo s ograničenom odgovornošću za građevinarstvo, usluge i trgovinu Zagreb, </w:t>
      </w:r>
      <w:proofErr w:type="spellStart"/>
      <w:r w:rsidRPr="00561225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561225">
        <w:rPr>
          <w:rFonts w:cs="Times New Roman" w:eastAsia="Times New Roman"/>
          <w:szCs w:val="20"/>
          <w:lang w:eastAsia="hr-HR"/>
        </w:rPr>
        <w:t xml:space="preserve"> cesta 119/A, OIB: 89597493147.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561225">
        <w:rPr>
          <w:rFonts w:cs="Times New Roman" w:eastAsia="Times New Roman"/>
          <w:b/>
          <w:szCs w:val="20"/>
          <w:lang w:eastAsia="hr-HR"/>
        </w:rPr>
        <w:t>2. lipnja 2017. u 9,00 sati</w:t>
      </w:r>
      <w:r w:rsidRPr="00561225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56122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6122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6122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6122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- predlagatelj  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- zakonski zastupnik dužnika Željko </w:t>
      </w:r>
      <w:proofErr w:type="spellStart"/>
      <w:r w:rsidRPr="00561225">
        <w:rPr>
          <w:rFonts w:cs="Times New Roman" w:eastAsia="Times New Roman"/>
          <w:szCs w:val="20"/>
          <w:lang w:eastAsia="hr-HR"/>
        </w:rPr>
        <w:t>Penavić</w:t>
      </w:r>
      <w:proofErr w:type="spellEnd"/>
      <w:r w:rsidRPr="00561225">
        <w:rPr>
          <w:rFonts w:cs="Times New Roman" w:eastAsia="Times New Roman"/>
          <w:szCs w:val="20"/>
          <w:lang w:eastAsia="hr-HR"/>
        </w:rPr>
        <w:t xml:space="preserve"> 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- Financijska agencija  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  <w:r w:rsidRPr="00561225">
        <w:rPr>
          <w:rFonts w:cs="Times New Roman" w:eastAsia="SimSun"/>
          <w:szCs w:val="20"/>
          <w:lang w:eastAsia="zh-CN"/>
        </w:rPr>
        <w:t>Obrazloženje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>Vjerovnik Republika Hrvatska, Ministarstvo financija</w:t>
      </w:r>
      <w:r w:rsidRPr="00561225">
        <w:rPr>
          <w:rFonts w:cs="Times New Roman" w:eastAsia="Times New Roman"/>
          <w:noProof/>
          <w:szCs w:val="20"/>
          <w:lang w:eastAsia="hr-HR"/>
        </w:rPr>
        <w:t>, Porezna uprava, Područni ured Zagreb, je temeljem čl.430. Stečajnog zakona ("Narodne novine" broj 71/15, dalje: SZ), u</w:t>
      </w:r>
      <w:r w:rsidRPr="00561225">
        <w:rPr>
          <w:rFonts w:cs="Times New Roman" w:eastAsia="SimSun"/>
          <w:szCs w:val="20"/>
          <w:lang w:eastAsia="zh-CN"/>
        </w:rPr>
        <w:t xml:space="preserve"> skraćenom stečajnom postupku nad dužnikom</w:t>
      </w:r>
      <w:r w:rsidRPr="00561225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561225">
        <w:rPr>
          <w:rFonts w:cs="Times New Roman" w:eastAsia="Times New Roman"/>
          <w:szCs w:val="20"/>
          <w:lang w:eastAsia="hr-HR"/>
        </w:rPr>
        <w:t xml:space="preserve">PENA GRAD d.o.o. za građevinarstvo, usluge i trgovinu Zagreb, </w:t>
      </w:r>
      <w:proofErr w:type="spellStart"/>
      <w:r w:rsidRPr="00561225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561225">
        <w:rPr>
          <w:rFonts w:cs="Times New Roman" w:eastAsia="Times New Roman"/>
          <w:szCs w:val="20"/>
          <w:lang w:eastAsia="hr-HR"/>
        </w:rPr>
        <w:t xml:space="preserve"> cesta 119/A,</w:t>
      </w:r>
      <w:r w:rsidRPr="00561225">
        <w:rPr>
          <w:rFonts w:cs="Times New Roman" w:eastAsia="SimSun"/>
          <w:szCs w:val="20"/>
          <w:lang w:eastAsia="zh-CN"/>
        </w:rPr>
        <w:t xml:space="preserve"> podnio </w:t>
      </w:r>
      <w:r w:rsidRPr="00561225">
        <w:rPr>
          <w:rFonts w:cs="Times New Roman" w:eastAsia="Times New Roman"/>
          <w:noProof/>
          <w:szCs w:val="20"/>
          <w:lang w:eastAsia="hr-HR"/>
        </w:rPr>
        <w:t>p</w:t>
      </w:r>
      <w:r w:rsidRPr="00561225">
        <w:rPr>
          <w:rFonts w:cs="Times New Roman" w:eastAsia="Times New Roman"/>
          <w:szCs w:val="20"/>
          <w:lang w:eastAsia="hr-HR"/>
        </w:rPr>
        <w:t xml:space="preserve">rijedlog za otvaranje stečajnog postupka navodeći da na dan 28. veljače 2017. dužnik ima dospjele, a neizmirene obveze s naslova poreza, doprinosa i drugih obveza u ukupnom iznosu od 9.753,04 kn. Istaknuo je da dužnik ima imovinu (nekretnine) iz koje bi mogli naplatiti svoje potraživanje. 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U zahtjevu za provedbu skraćenog stečajnog postupka, koji je podnijela FINA 5. studenog 2015., navedeno je da na dan 1. rujna 2015. dužnik u Očevidniku redoslijeda osnova za plaćanje ima evidentirane neizvršene osnove za plaćanje u neprekinutom razdoblju od 2037 dana, u ukupnom iznosu od 2.090.683,22 kn, u koji iznos je uračunata kamata i naknada </w:t>
      </w:r>
      <w:r w:rsidRPr="00561225">
        <w:rPr>
          <w:rFonts w:cs="Times New Roman" w:eastAsia="Times New Roman"/>
          <w:szCs w:val="20"/>
          <w:lang w:eastAsia="hr-HR"/>
        </w:rPr>
        <w:lastRenderedPageBreak/>
        <w:t>Financijske agencije za provedbu ovrhe na novčanim sredstvima. Iz navedenog proizlazi vjerojatnost postojanja stečajnog razloga nesposobnosti za plaćanje iz čl.6. st.2. SZ-a.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   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>Uz prijedlog za otvaranje stečajnog postupka vjerovnik je dostavio ovjerenu ispravu Ministarstva financija</w:t>
      </w:r>
      <w:r w:rsidRPr="00561225">
        <w:rPr>
          <w:rFonts w:cs="Times New Roman" w:eastAsia="Times New Roman"/>
          <w:noProof/>
          <w:szCs w:val="20"/>
          <w:lang w:eastAsia="hr-HR"/>
        </w:rPr>
        <w:t>, Porezne uprave, Područni ured Zagreb,</w:t>
      </w:r>
      <w:r w:rsidRPr="00561225">
        <w:rPr>
          <w:rFonts w:cs="Times New Roman" w:eastAsia="Times New Roman"/>
          <w:szCs w:val="20"/>
          <w:lang w:eastAsia="hr-HR"/>
        </w:rPr>
        <w:t xml:space="preserve"> o stanju računa poreznog obveznika PENA GRAD d.o.o. Zagreb na dan 28. veljače 2017. (list 24) iz koje proizlazi vjerojatnost njegove tražbine te je, u smislu odredbe čl.109. st.1.-3. SZ-a, ovlašten podnijeti prijedlog za otvaranje stečajnog postupka. 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>U Bjelovaru, 26. travnja 2017.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>STEČAJNI SUDAC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6122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61225" w:rsidP="00561225" w:rsidR="00561225" w:rsidRPr="005612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6122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61225" w:rsidP="00561225" w:rsidR="00561225" w:rsidRPr="005612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6122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 xml:space="preserve">     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6122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561225" w:rsidP="00561225" w:rsidR="00561225" w:rsidRPr="0056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5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42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St-245/2017-2</izvorni_sadrzaj>
    <derivirana_varijabla naziv="DomainObject.Oznaka_1">St-245/2017-2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</izvorni_sadrzaj>
    <derivirana_varijabla naziv="DomainObject.Predmet.OstaliListFormated_1">
      <item>Željko Penavić</item>
    </derivirana_varijabla>
  </DomainObject.Predmet.OstaliListFormated>
  <DomainObject.Predmet.OstaliListFormatedOIB>
    <izvorni_sadrzaj>
      <item>Željko Penavić, OIB 62044867694</item>
    </izvorni_sadrzaj>
    <derivirana_varijabla naziv="DomainObject.Predmet.OstaliListFormatedOIB_1">
      <item>Željko Penavić, OIB 62044867694</item>
    </derivirana_varijabla>
  </DomainObject.Predmet.OstaliListFormatedOIB>
  <DomainObject.Predmet.OstaliListFormatedWithAdress>
    <izvorni_sadrzaj>
      <item>Željko Penavić, Lašćinska cesta 119/A., 10000 Zagreb</item>
    </izvorni_sadrzaj>
    <derivirana_varijabla naziv="DomainObject.Predmet.OstaliListFormatedWithAdress_1">
      <item>Željko Penavić, Lašćinska cesta 119/A., 10000 Zagreb</item>
    </derivirana_varijabla>
  </DomainObject.Predmet.OstaliListFormatedWithAdress>
  <DomainObject.Predmet.OstaliListFormatedWithAdressOIB>
    <izvorni_sadrzaj>
      <item>Željko Penavić, OIB 62044867694, Lašćinska cesta 119/A., 10000 Zagreb</item>
    </izvorni_sadrzaj>
    <derivirana_varijabla naziv="DomainObject.Predmet.OstaliListFormatedWithAdressOIB_1">
      <item>Željko Penavić, OIB 62044867694, Lašćinska cesta 119/A., 10000 Zagreb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St-245/2017-2</izvorni_sadrzaj>
    <derivirana_varijabla naziv="DomainObject.PoslovniBrojDokumenta_1">St-245/2017-2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9DA59-9FC0-41F7-8A9E-E8F8C85E9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2708</properties:Characters>
  <properties:Lines>79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2017-04-27T05:49:00Z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