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8bb8" w14:paraId="1378bb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5270" w:rsidP="006E5270" w:rsidR="006E5270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St-1229/2016-4.</w:t>
      </w:r>
    </w:p>
    <w:p w:rsidRDefault="006E5270" w:rsidP="006E5270" w:rsidR="006E5270">
      <w:pPr>
        <w:jc w:val="center"/>
        <w:rPr>
          <w:rFonts w:cs="Arial" w:hAnsi="Arial" w:ascii="Arial"/>
          <w:b/>
          <w:noProof/>
        </w:rPr>
      </w:pPr>
    </w:p>
    <w:p w:rsidRDefault="006E5270" w:rsidP="006E5270" w:rsidR="006E5270">
      <w:pPr>
        <w:jc w:val="center"/>
        <w:rPr>
          <w:rFonts w:cs="Arial" w:hAnsi="Arial" w:ascii="Arial"/>
          <w:b/>
          <w:noProof/>
        </w:rPr>
      </w:pPr>
    </w:p>
    <w:p w:rsidRDefault="006E5270" w:rsidP="006E5270" w:rsidR="006E5270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6E5270" w:rsidP="006E5270" w:rsidR="006E5270">
      <w:pPr>
        <w:rPr>
          <w:rFonts w:cs="Arial" w:hAnsi="Arial" w:ascii="Arial"/>
          <w:b/>
          <w:noProof/>
        </w:rPr>
      </w:pPr>
    </w:p>
    <w:p w:rsidRDefault="006E5270" w:rsidP="006E5270" w:rsidR="006E5270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6E5270" w:rsidP="006E5270" w:rsidR="006E5270">
      <w:pPr>
        <w:outlineLvl w:val="0"/>
        <w:rPr>
          <w:rFonts w:cs="Arial" w:hAnsi="Arial" w:ascii="Arial"/>
          <w:noProof/>
        </w:rPr>
      </w:pPr>
    </w:p>
    <w:p w:rsidRDefault="006E5270" w:rsidP="006E5270" w:rsidR="006E527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Karlovac, </w:t>
      </w:r>
      <w:proofErr w:type="spellStart"/>
      <w:r>
        <w:rPr>
          <w:rFonts w:cs="Arial" w:hAnsi="Arial" w:ascii="Arial"/>
        </w:rPr>
        <w:t>Ul.Pavla</w:t>
      </w:r>
      <w:proofErr w:type="spellEnd"/>
      <w:r>
        <w:rPr>
          <w:rFonts w:cs="Arial" w:hAnsi="Arial" w:ascii="Arial"/>
        </w:rPr>
        <w:t xml:space="preserve"> Vitezovića 1, za otvaranje stečajnog postupka nad dužnikom STELLA d.o.o. za trgovinu i ugostiteljstvo iz Karlovca, Izidora </w:t>
      </w:r>
      <w:proofErr w:type="spellStart"/>
      <w:r>
        <w:rPr>
          <w:rFonts w:cs="Arial" w:hAnsi="Arial" w:ascii="Arial"/>
        </w:rPr>
        <w:t>Kršnjavoga</w:t>
      </w:r>
      <w:proofErr w:type="spellEnd"/>
      <w:r>
        <w:rPr>
          <w:rFonts w:cs="Arial" w:hAnsi="Arial" w:ascii="Arial"/>
        </w:rPr>
        <w:t xml:space="preserve"> 13/C, MBS 020047628, OIB 69538335891, d</w:t>
      </w:r>
      <w:r>
        <w:rPr>
          <w:rFonts w:cs="Arial" w:hAnsi="Arial" w:ascii="Arial"/>
          <w:noProof/>
        </w:rPr>
        <w:t>ana 13. prosinca 2016. godine</w:t>
      </w:r>
    </w:p>
    <w:p w:rsidRDefault="006E5270" w:rsidP="006E5270" w:rsidR="006E5270">
      <w:pPr>
        <w:ind w:firstLine="851"/>
        <w:jc w:val="both"/>
        <w:rPr>
          <w:rFonts w:cs="Arial" w:hAnsi="Arial" w:ascii="Arial"/>
          <w:noProof/>
        </w:rPr>
      </w:pPr>
    </w:p>
    <w:p w:rsidRDefault="006E5270" w:rsidP="006E5270" w:rsidR="006E5270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6E5270" w:rsidP="006E5270" w:rsidR="006E527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STELLA d.o.o. za trgovinu i ugostiteljstvo iz Karlovca, Izidora </w:t>
      </w:r>
      <w:proofErr w:type="spellStart"/>
      <w:r>
        <w:rPr>
          <w:rFonts w:cs="Arial" w:hAnsi="Arial" w:ascii="Arial"/>
        </w:rPr>
        <w:t>Kršnjavoga</w:t>
      </w:r>
      <w:proofErr w:type="spellEnd"/>
      <w:r>
        <w:rPr>
          <w:rFonts w:cs="Arial" w:hAnsi="Arial" w:ascii="Arial"/>
        </w:rPr>
        <w:t xml:space="preserve"> 13/C, MBS 020047628, OIB 69538335891.</w:t>
      </w:r>
    </w:p>
    <w:p w:rsidRDefault="006E5270" w:rsidP="006E5270" w:rsidR="006E527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6E5270" w:rsidP="006E5270" w:rsidR="006E527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03. veljače 2017. godine u 10,15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6E5270" w:rsidP="006E5270" w:rsidR="006E5270">
      <w:pPr>
        <w:ind w:firstLine="851"/>
        <w:jc w:val="both"/>
        <w:rPr>
          <w:rFonts w:cs="Arial" w:hAnsi="Arial" w:ascii="Arial"/>
          <w:noProof/>
        </w:rPr>
      </w:pPr>
    </w:p>
    <w:p w:rsidRDefault="006E5270" w:rsidP="006E5270" w:rsidR="006E5270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Karlovac</w:t>
      </w:r>
    </w:p>
    <w:p w:rsidRDefault="006E5270" w:rsidP="006E5270" w:rsidR="006E5270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Damir Kekić</w:t>
      </w:r>
    </w:p>
    <w:p w:rsidRDefault="006E5270" w:rsidP="006E5270" w:rsidR="006E5270">
      <w:pPr>
        <w:ind w:left="851"/>
        <w:jc w:val="both"/>
        <w:rPr>
          <w:rFonts w:cs="Arial" w:hAnsi="Arial" w:ascii="Arial"/>
          <w:noProof/>
        </w:rPr>
      </w:pPr>
    </w:p>
    <w:p w:rsidRDefault="006E5270" w:rsidP="006E5270" w:rsidR="006E5270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6E5270" w:rsidP="006E5270" w:rsidR="006E5270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6E5270" w:rsidP="006E5270" w:rsidR="006E5270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6E5270" w:rsidP="006E5270" w:rsidR="006E5270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1070 dana, u ukupnom iznosu od 320.514,10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1 zaposlenika.</w:t>
      </w:r>
      <w:r>
        <w:rPr>
          <w:rFonts w:cs="Arial" w:hAnsi="Arial" w:ascii="Arial"/>
        </w:rPr>
        <w:t xml:space="preserve">              </w:t>
      </w:r>
    </w:p>
    <w:p w:rsidRDefault="006E5270" w:rsidP="006E5270" w:rsidR="006E5270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6E5270" w:rsidP="006E5270" w:rsidR="006E527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6E5270" w:rsidP="006E5270" w:rsidR="006E527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6E5270" w:rsidP="006E5270" w:rsidR="006E5270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13. prosinca 2016. godine </w:t>
      </w:r>
    </w:p>
    <w:p w:rsidRDefault="006E5270" w:rsidP="006E5270" w:rsidR="006E5270">
      <w:pPr>
        <w:jc w:val="both"/>
        <w:rPr>
          <w:rFonts w:cs="Arial" w:hAnsi="Arial" w:ascii="Arial"/>
          <w:noProof/>
        </w:rPr>
      </w:pPr>
    </w:p>
    <w:p w:rsidRDefault="006E5270" w:rsidP="006E5270" w:rsidR="006E5270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6E5270" w:rsidP="006E5270" w:rsidR="006E5270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  <w:bookmarkStart w:name="_GoBack" w:id="0"/>
      <w:bookmarkEnd w:id="0"/>
    </w:p>
    <w:p w:rsidRDefault="006E5270" w:rsidP="006E5270" w:rsidR="006E527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6E5270" w:rsidP="006E5270" w:rsidR="006E5270">
      <w:pPr>
        <w:jc w:val="both"/>
        <w:rPr>
          <w:rFonts w:cs="Arial" w:hAnsi="Arial" w:ascii="Arial"/>
          <w:noProof/>
        </w:rPr>
      </w:pPr>
    </w:p>
    <w:p w:rsidRDefault="006E5270" w:rsidP="006E5270" w:rsidR="006E527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6E5270" w:rsidP="006E5270" w:rsidR="006E527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6E5270" w:rsidP="006E5270" w:rsidR="006E527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6E5270" w:rsidP="006E5270" w:rsidR="006E527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Karlovac, poštom i e-oglasnom pločom        </w:t>
      </w:r>
    </w:p>
    <w:p w:rsidRDefault="006E5270" w:rsidP="006E5270" w:rsidR="006E527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6E5270" w:rsidP="006E5270" w:rsidR="006E527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Bj.13.12.2016.g.</w:t>
      </w:r>
    </w:p>
    <w:p w:rsidRDefault="006E5270" w:rsidP="006E5270" w:rsidR="006E5270">
      <w:pPr>
        <w:rPr>
          <w:rFonts w:cs="Arial" w:hAnsi="Arial" w:ascii="Arial"/>
        </w:rPr>
      </w:pPr>
    </w:p>
    <w:p w:rsidRDefault="006E5270" w:rsidP="006E5270" w:rsidR="006E5270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270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509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St-1229/2016-4</izvorni_sadrzaj>
    <derivirana_varijabla naziv="DomainObject.Oznaka_1">St-1229/2016-4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d.o.o. zastupanog po punomoćniku Damir Kekić</izvorni_sadrzaj>
    <derivirana_varijabla naziv="DomainObject.Predmet.ProtustrankaFormated_1">  STELLA d.o.o. zastupanog po punomoćniku Damir Kekić</derivirana_varijabla>
  </DomainObject.Predmet.ProtustrankaFormated>
  <DomainObject.Predmet.ProtustrankaFormatedOIB>
    <izvorni_sadrzaj>  STELLA d.o.o., OIB 69538335891 zastupanog po punomoćniku Damir Kekić</izvorni_sadrzaj>
    <derivirana_varijabla naziv="DomainObject.Predmet.ProtustrankaFormatedOIB_1">  STELLA d.o.o., OIB 69538335891 zastupanog po punomoćniku Damir Kekić</derivirana_varijabla>
  </DomainObject.Predmet.ProtustrankaFormatedOIB>
  <DomainObject.Predmet.ProtustrankaFormatedWithAdress>
    <izvorni_sadrzaj> STELLA d.o.o., Izidora Kršnjavoga 13/C, 47000 Karlovac zastupanog po punomoćniku Damir Kekić</izvorni_sadrzaj>
    <derivirana_varijabla naziv="DomainObject.Predmet.ProtustrankaFormatedWithAdress_1"> STELLA d.o.o., Izidora Kršnjavoga 13/C, 47000 Karlovac zastupanog po punomoćniku Damir Kekić</derivirana_varijabla>
  </DomainObject.Predmet.ProtustrankaFormatedWithAdress>
  <DomainObject.Predmet.ProtustrankaFormatedWithAdressOIB>
    <izvorni_sadrzaj> STELLA d.o.o., OIB 69538335891, Izidora Kršnjavoga 13/C, 47000 Karlovac zastupanog po punomoćniku Damir Kekić</izvorni_sadrzaj>
    <derivirana_varijabla naziv="DomainObject.Predmet.ProtustrankaFormatedWithAdressOIB_1"> STELLA d.o.o., OIB 69538335891, Izidora Kršnjavoga 13/C, 47000 Karlovac zastupanog po punomoćniku Damir Kekić</derivirana_varijabla>
  </DomainObject.Predmet.ProtustrankaFormatedWithAdressOIB>
  <DomainObject.Predmet.ProtustrankaWithAdress>
    <izvorni_sadrzaj>STELLA d.o.o. Izidora Kršnjavoga 13/C, 47000 Karlovac</izvorni_sadrzaj>
    <derivirana_varijabla naziv="DomainObject.Predmet.ProtustrankaWithAdress_1">STELLA d.o.o. Izidora Kršnjavoga 13/C, 47000 Karlovac</derivirana_varijabla>
  </DomainObject.Predmet.ProtustrankaWithAdress>
  <DomainObject.Predmet.ProtustrankaWithAdressOIB>
    <izvorni_sadrzaj>STELLA d.o.o., OIB 69538335891, Izidora Kršnjavoga 13/C, 47000 Karlovac</izvorni_sadrzaj>
    <derivirana_varijabla naziv="DomainObject.Predmet.ProtustrankaWithAdressOIB_1">STELLA d.o.o., OIB 69538335891, Izidora Kršnjavoga 13/C, 47000 Karlovac</derivirana_varijabla>
  </DomainObject.Predmet.ProtustrankaWithAdressOIB>
  <DomainObject.Predmet.ProtustrankaNazivFormated>
    <izvorni_sadrzaj>STELLA d.o.o.</izvorni_sadrzaj>
    <derivirana_varijabla naziv="DomainObject.Predmet.ProtustrankaNazivFormated_1">STELLA d.o.o.</derivirana_varijabla>
  </DomainObject.Predmet.ProtustrankaNazivFormated>
  <DomainObject.Predmet.ProtustrankaNazivFormatedOIB>
    <izvorni_sadrzaj>STELLA d.o.o., OIB 69538335891</izvorni_sadrzaj>
    <derivirana_varijabla naziv="DomainObject.Predmet.ProtustrankaNazivFormatedOIB_1">STELLA d.o.o., OIB 69538335891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STELLA d.o.o. zastupanog po punomoćniku Damir Kekić</item>
    </izvorni_sadrzaj>
    <derivirana_varijabla naziv="DomainObject.Predmet.ProtuStrankaListFormated_1">
      <item>STELLA d.o.o. zastupanog po punomoćniku Damir Kekić</item>
    </derivirana_varijabla>
  </DomainObject.Predmet.ProtuStrankaListFormated>
  <DomainObject.Predmet.ProtuStrankaListFormatedOIB>
    <izvorni_sadrzaj>
      <item>STELLA d.o.o., OIB 69538335891 zastupanog po punomoćniku Damir Kekić</item>
    </izvorni_sadrzaj>
    <derivirana_varijabla naziv="DomainObject.Predmet.ProtuStrankaListFormatedOIB_1">
      <item>STELLA d.o.o., OIB 69538335891 zastupanog po punomoćniku Damir Kekić</item>
    </derivirana_varijabla>
  </DomainObject.Predmet.ProtuStrankaListFormatedOIB>
  <DomainObject.Predmet.ProtuStrankaListFormatedWithAdress>
    <izvorni_sadrzaj>
      <item>STELLA d.o.o., Izidora Kršnjavoga 13/C, 47000 Karlovac zastupanog po punomoćniku Damir Kekić</item>
    </izvorni_sadrzaj>
    <derivirana_varijabla naziv="DomainObject.Predmet.ProtuStrankaListFormatedWithAdress_1">
      <item>STELLA d.o.o., Izidora Kršnjavoga 13/C, 47000 Karlovac zastupanog po punomoćniku Damir Kekić</item>
    </derivirana_varijabla>
  </DomainObject.Predmet.ProtuStrankaListFormatedWithAdress>
  <DomainObject.Predmet.ProtuStrankaListFormatedWithAdressOIB>
    <izvorni_sadrzaj>
      <item>STELLA d.o.o., OIB 69538335891, Izidora Kršnjavoga 13/C, 47000 Karlovac zastupanog po punomoćniku Damir Kekić</item>
    </izvorni_sadrzaj>
    <derivirana_varijabla naziv="DomainObject.Predmet.ProtuStrankaListFormatedWithAdressOIB_1">
      <item>STELLA d.o.o., OIB 69538335891, Izidora Kršnjavoga 13/C, 47000 Karlovac zastupanog po punomoćniku Damir Kekić</item>
    </derivirana_varijabla>
  </DomainObject.Predmet.ProtuStrankaListFormatedWithAdressOIB>
  <DomainObject.Predmet.ProtuStrankaListNazivFormated>
    <izvorni_sadrzaj>
      <item>STELLA d.o.o.</item>
    </izvorni_sadrzaj>
    <derivirana_varijabla naziv="DomainObject.Predmet.ProtuStrankaListNazivFormated_1">
      <item>STELLA d.o.o.</item>
    </derivirana_varijabla>
  </DomainObject.Predmet.ProtuStrankaListNazivFormated>
  <DomainObject.Predmet.ProtuStrankaListNazivFormatedOIB>
    <izvorni_sadrzaj>
      <item>STELLA d.o.o., OIB 69538335891</item>
    </izvorni_sadrzaj>
    <derivirana_varijabla naziv="DomainObject.Predmet.ProtuStrankaListNazivFormatedOIB_1">
      <item>STELLA d.o.o., OIB 69538335891</item>
    </derivirana_varijabla>
  </DomainObject.Predmet.ProtuStrankaListNazivFormatedOIB>
  <DomainObject.Predmet.OstaliListFormated>
    <izvorni_sadrzaj>
      <item>Damir Kekić punomoćnik sudionika u postupku STELLA d.o.o.</item>
    </izvorni_sadrzaj>
    <derivirana_varijabla naziv="DomainObject.Predmet.OstaliListFormated_1">
      <item>Damir Kekić punomoćnik sudionika u postupku STELLA d.o.o.</item>
    </derivirana_varijabla>
  </DomainObject.Predmet.OstaliListFormated>
  <DomainObject.Predmet.OstaliListFormatedOIB>
    <izvorni_sadrzaj>
      <item>Damir Kekić, OIB 20836594245 punomoćnik sudionika u postupku STELLA d.o.o.</item>
    </izvorni_sadrzaj>
    <derivirana_varijabla naziv="DomainObject.Predmet.OstaliListFormatedOIB_1">
      <item>Damir Kekić, OIB 20836594245 punomoćnik sudionika u postupku STELLA d.o.o.</item>
    </derivirana_varijabla>
  </DomainObject.Predmet.OstaliListFormatedOIB>
  <DomainObject.Predmet.OstaliListFormatedWithAdress>
    <izvorni_sadrzaj>
      <item>Damir Kekić, Maljevac 4, 47222 Maljevac punomoćnik sudionika u postupku STELLA d.o.o.</item>
    </izvorni_sadrzaj>
    <derivirana_varijabla naziv="DomainObject.Predmet.OstaliListFormatedWithAdress_1">
      <item>Damir Kekić, Maljevac 4, 47222 Maljevac punomoćnik sudionika u postupku STELLA d.o.o.</item>
    </derivirana_varijabla>
  </DomainObject.Predmet.OstaliListFormatedWithAdress>
  <DomainObject.Predmet.OstaliListFormatedWithAdressOIB>
    <izvorni_sadrzaj>
      <item>Damir Kekić, OIB 20836594245, Maljevac 4, 47222 Maljevac punomoćnik sudionika u postupku STELLA d.o.o.</item>
    </izvorni_sadrzaj>
    <derivirana_varijabla naziv="DomainObject.Predmet.OstaliListFormatedWithAdressOIB_1">
      <item>Damir Kekić, OIB 20836594245, Maljevac 4, 47222 Maljevac punomoćnik sudionika u postupku STELLA d.o.o.</item>
    </derivirana_varijabla>
  </DomainObject.Predmet.OstaliListFormatedWithAdressOIB>
  <DomainObject.Predmet.OstaliListNazivFormated>
    <izvorni_sadrzaj>
      <item>Damir Kekić</item>
    </izvorni_sadrzaj>
    <derivirana_varijabla naziv="DomainObject.Predmet.OstaliListNazivFormated_1">
      <item>Damir Kekić</item>
    </derivirana_varijabla>
  </DomainObject.Predmet.OstaliListNazivFormated>
  <DomainObject.Predmet.OstaliListNazivFormatedOIB>
    <izvorni_sadrzaj>
      <item>Damir Kekić, OIB 20836594245</item>
    </izvorni_sadrzaj>
    <derivirana_varijabla naziv="DomainObject.Predmet.OstaliListNazivFormatedOIB_1">
      <item>Damir Kekić, OIB 20836594245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St-1229/2016-4</izvorni_sadrzaj>
    <derivirana_varijabla naziv="DomainObject.PoslovniBrojDokumenta_1">St-1229/2016-4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STELLA d.o.o.</izvorni_sadrzaj>
    <derivirana_varijabla naziv="DomainObject.Predmet.ProtustrankaIDrugi_1">STELLA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STELLA d.o.o., OIB 69538335891, Izidora Kršnjavoga 13/C, 47000 Karlovac</izvorni_sadrzaj>
    <derivirana_varijabla naziv="DomainObject.Predmet.ProtustrankaIDrugiAdressOIB_1">STELLA d.o.o., OIB 69538335891, Izidora Kršnjavoga 13/C,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STELLA d.o.o.</item>
      <item>Damir Kekić</item>
    </izvorni_sadrzaj>
    <derivirana_varijabla naziv="DomainObject.Predmet.SudioniciListNaziv_1">
      <item>FINA regionalni centar Zagreb, podružnica Karlovac</item>
      <item>STELLA d.o.o.</item>
      <item>Damir Kekić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STELLA d.o.o., OIB 69538335891, Izidora Kršnjavoga 13/C,47000 Karlovac</item>
      <item>Damir Kekić, OIB 20836594245, Maljevac 4,47222 Maljevac</item>
    </izvorni_sadrzaj>
    <derivirana_varijabla naziv="DomainObject.Predmet.SudioniciListAdressOIB_1">
      <item>FINA regionalni centar Zagreb, podružnica Karlovac, OIB 85821130368, Vitezovićeva 1,47000 Karlovac</item>
      <item>STELLA d.o.o., OIB 69538335891, Izidora Kršnjavoga 13/C,47000 Karlovac</item>
      <item>Damir Kekić, OIB 20836594245, Maljevac 4,47222 Maljevac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3AA2E-6829-4320-98A2-83D3142AE5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2787</properties:Characters>
  <properties:Lines>75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2016-12-13T14:02:00Z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St-1229/2016-4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