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9323" w14:paraId="82d9323" w:rsidRDefault="005C1DCE" w:rsidP="005C1DCE" w:rsidR="005C1DCE">
      <w:pPr>
        <w15:collapsed w:val="false"/>
        <w:rPr>
          <w:b/>
        </w:rPr>
      </w:pPr>
      <w:bookmarkStart w:name="_GoBack" w:id="0"/>
      <w:bookmarkEnd w:id="0"/>
      <w:r>
        <w:rPr>
          <w:b/>
        </w:rPr>
        <w:t>REPUBLIKA HRVATSKA                                                                       14. St-43/2009.</w:t>
      </w:r>
    </w:p>
    <w:p w:rsidRDefault="005C1DCE" w:rsidP="005C1DCE" w:rsidR="005C1DCE">
      <w:pPr>
        <w:rPr>
          <w:b/>
        </w:rPr>
      </w:pPr>
      <w:r>
        <w:rPr>
          <w:b/>
        </w:rPr>
        <w:t>TRGOVAČKI SUD U SPLITU</w:t>
      </w:r>
    </w:p>
    <w:p w:rsidRDefault="005C1DCE" w:rsidP="005C1DCE" w:rsidR="005C1DCE">
      <w:pPr>
        <w:rPr>
          <w:b/>
        </w:rPr>
      </w:pPr>
    </w:p>
    <w:p w:rsidRDefault="005C1DCE" w:rsidP="005C1DCE" w:rsidR="005C1DCE">
      <w:pPr>
        <w:jc w:val="center"/>
        <w:rPr>
          <w:b/>
        </w:rPr>
      </w:pPr>
      <w:r>
        <w:rPr>
          <w:b/>
        </w:rPr>
        <w:t>Z A P I S N I K</w:t>
      </w:r>
    </w:p>
    <w:p w:rsidRDefault="005C1DCE" w:rsidP="005C1DCE" w:rsidR="005C1DCE">
      <w:pPr>
        <w:jc w:val="both"/>
        <w:rPr>
          <w:b/>
        </w:rPr>
      </w:pPr>
    </w:p>
    <w:p w:rsidRDefault="005C1DCE" w:rsidP="005C1DCE" w:rsidR="005C1DCE">
      <w:pPr>
        <w:jc w:val="both"/>
      </w:pPr>
      <w:r>
        <w:t xml:space="preserve">sa ročišta održano kod Trgovačkog suda u Splitu, dana 12. lipnja 2018. godine s početkom u 12,00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5C1DCE" w:rsidP="005C1DCE" w:rsidR="005C1DCE">
      <w:pPr>
        <w:jc w:val="both"/>
      </w:pPr>
    </w:p>
    <w:p w:rsidRDefault="005C1DCE" w:rsidP="005C1DCE" w:rsidR="005C1DCE">
      <w:pPr>
        <w:jc w:val="both"/>
      </w:pPr>
      <w:r>
        <w:t xml:space="preserve">Nazočni od suda: </w:t>
      </w:r>
    </w:p>
    <w:p w:rsidRDefault="005C1DCE" w:rsidP="005C1DCE" w:rsidR="005C1DCE">
      <w:pPr>
        <w:jc w:val="both"/>
      </w:pPr>
      <w:r>
        <w:t>Sudac JOZO ĆALETA</w:t>
      </w:r>
    </w:p>
    <w:p w:rsidRDefault="005C1DCE" w:rsidP="005C1DCE" w:rsidR="005C1DCE">
      <w:pPr>
        <w:jc w:val="both"/>
      </w:pPr>
      <w:r>
        <w:t>VESNA ČARGO, zapisničar</w:t>
      </w:r>
    </w:p>
    <w:p w:rsidRDefault="005C1DCE" w:rsidP="005C1DCE" w:rsidR="005C1DCE">
      <w:pPr>
        <w:jc w:val="both"/>
      </w:pPr>
    </w:p>
    <w:p w:rsidRDefault="005C1DCE" w:rsidP="005C1DCE" w:rsidR="005C1DCE">
      <w:pPr>
        <w:jc w:val="both"/>
      </w:pPr>
      <w:r>
        <w:t>Stečajna upraviteljica: MERI ŠITIĆ</w:t>
      </w:r>
    </w:p>
    <w:p w:rsidRDefault="005C1DCE" w:rsidP="005C1DCE" w:rsidR="005C1DCE">
      <w:pPr>
        <w:jc w:val="both"/>
      </w:pPr>
    </w:p>
    <w:p w:rsidRDefault="005C1DCE" w:rsidP="005C1DCE" w:rsidR="005C1DCE">
      <w:pPr>
        <w:jc w:val="both"/>
      </w:pPr>
      <w:r>
        <w:t>Utvrđuje se kako su ostali pristupili:</w:t>
      </w:r>
    </w:p>
    <w:p w:rsidRDefault="005C1DCE" w:rsidP="005C1DCE" w:rsidR="005C1DCE">
      <w:pPr>
        <w:numPr>
          <w:ilvl w:val="0"/>
          <w:numId w:val="1"/>
        </w:numPr>
        <w:jc w:val="both"/>
      </w:pPr>
      <w:r>
        <w:t xml:space="preserve">Maja </w:t>
      </w:r>
      <w:proofErr w:type="spellStart"/>
      <w:r>
        <w:t>Brnabić</w:t>
      </w:r>
      <w:proofErr w:type="spellEnd"/>
      <w:r>
        <w:t xml:space="preserve">, za vjerovnika CROATIA OSIGURANJE d.d. </w:t>
      </w:r>
    </w:p>
    <w:p w:rsidRDefault="005C1DCE" w:rsidP="005C1DCE" w:rsidR="005C1DCE">
      <w:pPr>
        <w:numPr>
          <w:ilvl w:val="0"/>
          <w:numId w:val="1"/>
        </w:numPr>
        <w:jc w:val="both"/>
      </w:pPr>
      <w:r>
        <w:t>Ante Galić</w:t>
      </w:r>
    </w:p>
    <w:p w:rsidRDefault="005C1DCE" w:rsidP="005C1DCE" w:rsidR="005C1DCE">
      <w:pPr>
        <w:jc w:val="both"/>
      </w:pPr>
    </w:p>
    <w:p w:rsidRDefault="005C1DCE" w:rsidP="005C1DCE" w:rsidR="005C1DCE">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ponedjeljka </w:t>
      </w:r>
      <w:r w:rsidRPr="00F248B6">
        <w:t xml:space="preserve">– </w:t>
      </w:r>
      <w:r>
        <w:t>21. svibnja</w:t>
      </w:r>
      <w:r w:rsidRPr="00F248B6">
        <w:t xml:space="preserve"> 201</w:t>
      </w:r>
      <w:r>
        <w:t>8</w:t>
      </w:r>
      <w:r w:rsidRPr="00F248B6">
        <w:t xml:space="preserve">. godine na stranici </w:t>
      </w:r>
      <w:r>
        <w:t>34</w:t>
      </w:r>
      <w:r w:rsidRPr="00F248B6">
        <w:t>. gdje je oglas oglašen u skraćenom sadržaju a isti oglas je u punom sadržaju oglašen i na internetskim stranicama VTS RH</w:t>
      </w:r>
      <w:r>
        <w:t xml:space="preserve">, HGK i e-oglasnoj ploči suda.  </w:t>
      </w:r>
    </w:p>
    <w:p w:rsidRDefault="005C1DCE" w:rsidP="005C1DCE" w:rsidR="005C1DCE">
      <w:pPr>
        <w:jc w:val="both"/>
      </w:pPr>
    </w:p>
    <w:p w:rsidRDefault="005C1DCE" w:rsidP="005C1DCE" w:rsidR="005C1DCE">
      <w:pPr>
        <w:jc w:val="both"/>
      </w:pPr>
      <w:r>
        <w:t xml:space="preserve">Stečajni sudac upoznaje prisutne kako je u sudu zaprimljena jedna ponuda za kupnju imovine Dužnika koja se danas prodaje i to u zatvorenoj bijeloj kuverti pa se ista predaje stečajnoj </w:t>
      </w:r>
      <w:proofErr w:type="spellStart"/>
      <w:r>
        <w:t>upr</w:t>
      </w:r>
      <w:proofErr w:type="spellEnd"/>
      <w:r>
        <w:t xml:space="preserve">. koja je otvara nakon čega se ista čita   pa se čitanjem utvrđuje kako je poslana od ponuditelja Ante Galić, iz Trilja, Svetog Mihovila 1b, ovdje prisutni, koji nudi cijenu od 250.000,00 kuna za kupnju nekretnine koja se danas prodaje pobliže opisane u javnom oglasu. Ponudi je priložen </w:t>
      </w:r>
      <w:proofErr w:type="spellStart"/>
      <w:r>
        <w:t>preslik</w:t>
      </w:r>
      <w:proofErr w:type="spellEnd"/>
      <w:r>
        <w:t xml:space="preserve"> osobne iskaznice i dokaz o plaćenoj jamčevini od 25.000,00 kuna. U ponudi se ističe zamolba za plaćanje </w:t>
      </w:r>
      <w:proofErr w:type="spellStart"/>
      <w:r>
        <w:t>kupovnine</w:t>
      </w:r>
      <w:proofErr w:type="spellEnd"/>
      <w:r>
        <w:t xml:space="preserve"> u 6 mjesečnih rata. Prisutni ističe kako bi prva rata </w:t>
      </w:r>
      <w:proofErr w:type="spellStart"/>
      <w:r>
        <w:t>kupovnine</w:t>
      </w:r>
      <w:proofErr w:type="spellEnd"/>
      <w:r>
        <w:t xml:space="preserve">, u koju bi se uračunala jamčevina, bila plaćena do 15. lipnja a svaka slijedeća rata najkasnije do 15. slijedećeg mjeseca i tako za slijedećih pet rata, kada bi zadnja rata dospijeva na plaćanja 15. studenog 2018. godine. </w:t>
      </w:r>
    </w:p>
    <w:p w:rsidRDefault="005C1DCE" w:rsidP="005C1DCE" w:rsidR="005C1DCE">
      <w:pPr>
        <w:jc w:val="both"/>
      </w:pPr>
    </w:p>
    <w:p w:rsidRDefault="005C1DCE" w:rsidP="005C1DCE" w:rsidR="005C1DCE">
      <w:pPr>
        <w:jc w:val="both"/>
      </w:pPr>
      <w:r>
        <w:t xml:space="preserve">Prisutna stečajna </w:t>
      </w:r>
      <w:proofErr w:type="spellStart"/>
      <w:r>
        <w:t>upr</w:t>
      </w:r>
      <w:proofErr w:type="spellEnd"/>
      <w:r>
        <w:t xml:space="preserve">. i pun. </w:t>
      </w:r>
      <w:proofErr w:type="spellStart"/>
      <w:r>
        <w:t>razlučnog</w:t>
      </w:r>
      <w:proofErr w:type="spellEnd"/>
      <w:r>
        <w:t xml:space="preserve"> vjerovnika CROATIA OSIGURANJE d.d., maja </w:t>
      </w:r>
      <w:proofErr w:type="spellStart"/>
      <w:r>
        <w:t>Brnabić</w:t>
      </w:r>
      <w:proofErr w:type="spellEnd"/>
      <w:r>
        <w:t>, ističu kako je ponuda ponuditelja prihvatljiva za plaćanje u ratama, obzirom na dosad dosta neuspjelih dražbenih ročišta pa predlažu sudu istu ponudu prihvatiti i ponuditelju dosuditi kupljenu nekretninu.</w:t>
      </w:r>
    </w:p>
    <w:p w:rsidRDefault="005C1DCE" w:rsidP="005C1DCE" w:rsidR="005C1DCE">
      <w:pPr>
        <w:jc w:val="both"/>
      </w:pPr>
    </w:p>
    <w:p w:rsidRDefault="005C1DCE" w:rsidP="005C1DCE" w:rsidR="005C1DCE">
      <w:pPr>
        <w:jc w:val="both"/>
      </w:pPr>
      <w:r>
        <w:t>Kako više nema ponuda za otvaranje i za nadmetanje, to sud donosi</w:t>
      </w:r>
    </w:p>
    <w:p w:rsidRDefault="005C1DCE" w:rsidP="005C1DCE" w:rsidR="005C1DCE"/>
    <w:p w:rsidRDefault="005C1DCE" w:rsidP="005C1DCE" w:rsidR="005C1DCE">
      <w:pPr>
        <w:jc w:val="center"/>
      </w:pPr>
      <w:r>
        <w:t>ZAKLJUČAK</w:t>
      </w:r>
    </w:p>
    <w:p w:rsidRDefault="005C1DCE" w:rsidP="005C1DCE" w:rsidR="005C1DCE">
      <w:pPr>
        <w:jc w:val="center"/>
      </w:pPr>
    </w:p>
    <w:p w:rsidRDefault="005C1DCE" w:rsidP="005C1DCE" w:rsidR="005C1DCE">
      <w:pPr>
        <w:jc w:val="center"/>
      </w:pPr>
    </w:p>
    <w:p w:rsidRDefault="005C1DCE" w:rsidP="005C1DCE" w:rsidR="005C1DCE">
      <w:pPr>
        <w:jc w:val="center"/>
      </w:pPr>
    </w:p>
    <w:p w:rsidRDefault="005C1DCE" w:rsidP="005C1DCE" w:rsidR="005C1DCE">
      <w:pPr>
        <w:jc w:val="center"/>
      </w:pPr>
    </w:p>
    <w:p w:rsidRDefault="005C1DCE" w:rsidP="005C1DCE" w:rsidR="005C1DCE">
      <w:pPr>
        <w:jc w:val="center"/>
      </w:pPr>
    </w:p>
    <w:p w:rsidRDefault="005C1DCE" w:rsidP="005C1DCE" w:rsidR="005C1DCE">
      <w:pPr>
        <w:jc w:val="center"/>
      </w:pPr>
    </w:p>
    <w:p w:rsidRDefault="005C1DCE" w:rsidP="005C1DCE" w:rsidR="005C1DCE">
      <w:pPr>
        <w:jc w:val="center"/>
      </w:pPr>
      <w:r>
        <w:lastRenderedPageBreak/>
        <w:t>-2-</w:t>
      </w:r>
    </w:p>
    <w:p w:rsidRDefault="005C1DCE" w:rsidP="005C1DCE" w:rsidR="005C1DCE">
      <w:pPr>
        <w:jc w:val="both"/>
      </w:pPr>
    </w:p>
    <w:p w:rsidRDefault="005C1DCE" w:rsidP="005C1DCE" w:rsidR="005C1DCE">
      <w:pPr>
        <w:jc w:val="both"/>
      </w:pPr>
    </w:p>
    <w:p w:rsidRDefault="005C1DCE" w:rsidP="005C1DCE" w:rsidR="005C1DCE">
      <w:pPr>
        <w:jc w:val="both"/>
      </w:pPr>
      <w:r>
        <w:t>Utvrđuje se kako je ponuditelj Ante Galić, iz Trilja, Svetog Mihovila, OIB: 99493052154  kao jedini ponuditelj ponudio cijenu od 250.000,00 kuna za kupnju nekretnine koja se danas prodaje i za ponuđenu cijenu od 250.000,00 kuna uz plaćanje u 6  jednakih mjesečnih rata s tim da prva rata dospijeva na plaćanje do 15. lipnja i u nju je uračunata plaćena jamčevina a zadnja rata dospijeva na plaćanje najkasnije do 15. studenog 2018. godine. Svaka rata dolazi na plaćanje  najkasnije do 15. u mjesecu slijedećeg mjeseca, počevši od prve uplaćene rate. Time je isti ponuditelj ispunio uvjete da mu se ista nekretnina i dosudi.</w:t>
      </w:r>
    </w:p>
    <w:p w:rsidRDefault="005C1DCE" w:rsidP="005C1DCE" w:rsidR="005C1DCE">
      <w:pPr>
        <w:jc w:val="center"/>
      </w:pPr>
    </w:p>
    <w:p w:rsidRDefault="005C1DCE" w:rsidP="005C1DCE" w:rsidR="005C1DCE">
      <w:pPr>
        <w:jc w:val="both"/>
      </w:pPr>
      <w:r>
        <w:t>O dosudi iste imovine ponuditelju kao kupcu, sud će donijeti posebno rješenje (rješenje o dosudi), koje će biti dostavljeno zakonom određenim adresatima.</w:t>
      </w:r>
    </w:p>
    <w:p w:rsidRDefault="005C1DCE" w:rsidP="005C1DCE" w:rsidR="005C1DCE">
      <w:pPr>
        <w:jc w:val="both"/>
      </w:pPr>
    </w:p>
    <w:p w:rsidRDefault="005C1DCE" w:rsidP="005C1DCE" w:rsidR="005C1DCE">
      <w:pPr>
        <w:jc w:val="both"/>
      </w:pPr>
      <w:r>
        <w:t xml:space="preserve">Stečajna upraviteljica ističe kao Dužnik više nema imovine za prodavati pa će nakon što ponuditelja plate </w:t>
      </w:r>
      <w:proofErr w:type="spellStart"/>
      <w:r>
        <w:t>kupovninu</w:t>
      </w:r>
      <w:proofErr w:type="spellEnd"/>
      <w:r>
        <w:t xml:space="preserve">, predložiti daljnje radnje u ovom stečajnom postupku. </w:t>
      </w:r>
    </w:p>
    <w:p w:rsidRDefault="005C1DCE" w:rsidP="005C1DCE" w:rsidR="005C1DCE" w:rsidRPr="00A4583D">
      <w:pPr>
        <w:jc w:val="both"/>
      </w:pPr>
    </w:p>
    <w:p w:rsidRDefault="005C1DCE" w:rsidP="005C1DCE" w:rsidR="005C1DCE">
      <w:pPr>
        <w:jc w:val="both"/>
      </w:pPr>
      <w:r>
        <w:t>Dovršeno u  12,10 sati.</w:t>
      </w:r>
    </w:p>
    <w:p w:rsidRDefault="005C1DCE" w:rsidP="005C1DCE" w:rsidR="005C1DCE">
      <w:pPr>
        <w:jc w:val="both"/>
      </w:pPr>
    </w:p>
    <w:p w:rsidRDefault="005C1DCE" w:rsidP="005C1DCE" w:rsidR="005C1DCE">
      <w:pPr>
        <w:jc w:val="both"/>
      </w:pPr>
      <w:r>
        <w:t>Zapisničar                  Stečajni sudac                 Stečajna upraviteljica                   Stranke</w:t>
      </w: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5C1DCE" w:rsidP="005C1DCE" w:rsidR="005C1DCE">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794AA7"/>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DCE"/>
    <w:rsid w:val="00446DC9"/>
    <w:rsid w:val="005C1DCE"/>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DC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46DC9"/>
    <w:rPr>
      <w:color w:val="808080"/>
      <w:bdr w:space="0" w:sz="0" w:color="auto" w:val="none"/>
      <w:shd w:fill="auto" w:color="auto" w:val="clear"/>
    </w:rPr>
  </w:style>
  <w:style w:customStyle="true" w:styleId="eSPISCCParagraphDefaultFont" w:type="character">
    <w:name w:val="eSPIS_CC_Paragraph Default Font"/>
    <w:basedOn w:val="Zadanifontodlomka"/>
    <w:rsid w:val="00446DC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6DC9"/>
    <w:rPr>
      <w:b/>
      <w:bdr w:space="0" w:sz="0" w:color="auto" w:val="none"/>
      <w:shd w:fill="FFFFCC" w:color="auto" w:val="clear"/>
      <w:lang w:val="hr-HR"/>
    </w:rPr>
  </w:style>
  <w:style w:customStyle="true" w:styleId="PozadinaSvijetloCrvena" w:type="character">
    <w:name w:val="Pozadina_SvijetloCrvena"/>
    <w:basedOn w:val="eSPISCCParagraphDefaultFont"/>
    <w:rsid w:val="00446DC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6DC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DC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46DC9"/>
    <w:rPr>
      <w:color w:val="808080"/>
      <w:bdr w:color="auto" w:space="0" w:sz="0" w:val="none"/>
      <w:shd w:color="auto" w:fill="auto" w:val="clear"/>
    </w:rPr>
  </w:style>
  <w:style w:customStyle="1" w:styleId="eSPISCCParagraphDefaultFont" w:type="character">
    <w:name w:val="eSPIS_CC_Paragraph Default Font"/>
    <w:basedOn w:val="Zadanifontodlomka"/>
    <w:rsid w:val="00446DC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6DC9"/>
    <w:rPr>
      <w:b/>
      <w:bdr w:color="auto" w:space="0" w:sz="0" w:val="none"/>
      <w:shd w:color="auto" w:fill="FFFFCC" w:val="clear"/>
      <w:lang w:val="hr-HR"/>
    </w:rPr>
  </w:style>
  <w:style w:customStyle="1" w:styleId="PozadinaSvijetloCrvena" w:type="character">
    <w:name w:val="Pozadina_SvijetloCrvena"/>
    <w:basedOn w:val="eSPISCCParagraphDefaultFont"/>
    <w:rsid w:val="00446DC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6DC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lipnja 2018.</izvorni_sadrzaj>
    <derivirana_varijabla naziv="DomainObject.PlaniraniZavrsetakDatum_1">12. lipnja 2018.</derivirana_varijabla>
  </DomainObject.PlaniraniZavrsetakDatum>
  <DomainObject.PlaniraniPocetakDatum>
    <izvorni_sadrzaj>12. lipnja 2018.</izvorni_sadrzaj>
    <derivirana_varijabla naziv="DomainObject.PlaniraniPocetakDatum_1">12.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2018.</izvorni_sadrzaj>
    <derivirana_varijabla naziv="DomainObject.Zapisnik.DatumKreiranja_1">12. lipnja 2018.</derivirana_varijabla>
  </DomainObject.Zapisnik.DatumKreiranja>
  <DomainObject.Zapisnik.ImovinskaKorist>
    <izvorni_sadrzaj/>
    <derivirana_varijabla naziv="DomainObject.Zapisnik.ImovinskaKorist_1"/>
  </DomainObject.Zapisnik.ImovinskaKorist>
  <DomainObject.Zapisnik.Oznaka>
    <izvorni_sadrzaj>St-43/2009-211</izvorni_sadrzaj>
    <derivirana_varijabla naziv="DomainObject.Zapisnik.Oznaka_1">St-43/2009-211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St-43/2009-211</izvorni_sadrzaj>
    <derivirana_varijabla naziv="DomainObject.PoslovniBrojDokumenta_1">St-43/2009-211</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496</properties:Words>
  <properties:Characters>2677</properties:Characters>
  <properties:Lines>95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2018-06-12T10:14:00Z</dcterms:created>
  <dc:creator>Jozo Ćaleta</dc:creator>
  <cp:lastModifiedBy>Jozo Ćaleta</cp:lastModifiedBy>
  <dcterms:modified xmlns:xsi="http://www.w3.org/2001/XMLSchema-instance" xsi:type="dcterms:W3CDTF">2018-06-12T10:15:00Z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St-43/2009-211 / Zapisnik - Ročište za dražbu (AAAAAAAAAAA.docx)</vt:lpwstr>
  </prop:property>
  <prop:property name="CC_coloring" pid="4" fmtid="{D5CDD505-2E9C-101B-9397-08002B2CF9AE}">
    <vt:bool>false</vt:bool>
  </prop:property>
  <prop:property name="BrojStranica" pid="5" fmtid="{D5CDD505-2E9C-101B-9397-08002B2CF9AE}">
    <vt:i4>2</vt:i4>
  </prop:property>
</prop:Properties>
</file>