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0f1d" w14:paraId="28a0f1d" w:rsidRDefault="00F0682E" w:rsidP="00F0682E" w:rsidR="00F0682E" w:rsidRPr="00BB7B74">
      <w:pPr>
        <w15:collapsed w:val="false"/>
        <w:rPr>
          <w:rStyle w:val="Brojstranice"/>
        </w:rPr>
      </w:pPr>
      <w:bookmarkStart w:name="_GoBack" w:id="0"/>
      <w:bookmarkEnd w:id="0"/>
      <w:r w:rsidRPr="00BB7B74">
        <w:tab/>
        <w:t xml:space="preserve">      </w:t>
      </w:r>
      <w:r w:rsidRPr="00BB7B74">
        <w:rPr>
          <w:noProof/>
        </w:rPr>
        <w:drawing>
          <wp:inline distR="0" distL="0" distB="0" distT="0">
            <wp:extent cy="665480" cx="59436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7B74">
        <w:rPr>
          <w:rStyle w:val="Brojstranice"/>
        </w:rPr>
        <w:t xml:space="preserve"> </w:t>
      </w:r>
      <w:r w:rsidRPr="00BB7B74">
        <w:rPr>
          <w:rStyle w:val="Brojstranice"/>
        </w:rPr>
        <w:tab/>
      </w:r>
      <w:r w:rsidRPr="00BB7B74">
        <w:rPr>
          <w:rStyle w:val="Brojstranice"/>
        </w:rPr>
        <w:tab/>
      </w:r>
      <w:r w:rsidRPr="00BB7B74">
        <w:rPr>
          <w:rStyle w:val="Brojstranice"/>
        </w:rPr>
        <w:tab/>
      </w:r>
      <w:r w:rsidRPr="00BB7B74">
        <w:rPr>
          <w:rStyle w:val="Brojstranice"/>
        </w:rPr>
        <w:tab/>
      </w:r>
      <w:r w:rsidRPr="00BB7B74">
        <w:rPr>
          <w:rStyle w:val="Brojstranice"/>
        </w:rPr>
        <w:tab/>
      </w:r>
      <w:r w:rsidRPr="00BB7B74">
        <w:rPr>
          <w:rStyle w:val="Brojstranice"/>
        </w:rPr>
        <w:tab/>
      </w:r>
      <w:r w:rsidRPr="00BB7B74">
        <w:rPr>
          <w:rStyle w:val="Brojstranice"/>
        </w:rPr>
        <w:tab/>
      </w:r>
    </w:p>
    <w:p w:rsidRDefault="00F0682E" w:rsidP="00F0682E" w:rsidR="00F0682E" w:rsidRPr="00BB7B74">
      <w:pPr>
        <w:rPr>
          <w:bCs/>
        </w:rPr>
      </w:pPr>
      <w:r w:rsidRPr="00BB7B74">
        <w:rPr>
          <w:bCs/>
        </w:rPr>
        <w:t xml:space="preserve">   REPUBLIKA  HRVATSKA</w:t>
      </w:r>
      <w:r w:rsidRPr="00BB7B74">
        <w:t xml:space="preserve"> </w:t>
      </w:r>
      <w:r w:rsidRPr="00BB7B74">
        <w:br/>
      </w:r>
      <w:r w:rsidRPr="00BB7B74">
        <w:rPr>
          <w:bCs/>
        </w:rPr>
        <w:t xml:space="preserve">TRGOVAČKI SUD U </w:t>
      </w:r>
      <w:proofErr w:type="spellStart"/>
      <w:r w:rsidRPr="00BB7B74">
        <w:rPr>
          <w:bCs/>
        </w:rPr>
        <w:t>PAZINU</w:t>
      </w:r>
      <w:proofErr w:type="spellEnd"/>
    </w:p>
    <w:p w:rsidRDefault="00F0682E" w:rsidP="00F0682E" w:rsidR="00F0682E" w:rsidRPr="00BB7B74">
      <w:pPr>
        <w:ind w:firstLine="708"/>
        <w:rPr>
          <w:rStyle w:val="Brojstranice"/>
        </w:rPr>
      </w:pPr>
      <w:r w:rsidRPr="00BB7B74">
        <w:rPr>
          <w:bCs/>
        </w:rPr>
        <w:t xml:space="preserve">Pazin, </w:t>
      </w:r>
      <w:proofErr w:type="spellStart"/>
      <w:r w:rsidRPr="00BB7B74">
        <w:rPr>
          <w:bCs/>
        </w:rPr>
        <w:t>Dršćevka</w:t>
      </w:r>
      <w:proofErr w:type="spellEnd"/>
      <w:r w:rsidRPr="00BB7B74">
        <w:rPr>
          <w:bCs/>
        </w:rPr>
        <w:t xml:space="preserve"> 1</w:t>
      </w:r>
      <w:r w:rsidRPr="00BB7B74">
        <w:t xml:space="preserve"> </w:t>
      </w:r>
      <w:r w:rsidRPr="00BB7B74">
        <w:rPr>
          <w:rStyle w:val="Brojstranice"/>
        </w:rPr>
        <w:tab/>
      </w:r>
    </w:p>
    <w:p w:rsidRDefault="00F0682E" w:rsidP="00F0682E" w:rsidR="00F0682E" w:rsidRPr="00BB7B74">
      <w:pPr>
        <w:ind w:firstLine="708"/>
        <w:rPr>
          <w:rStyle w:val="Brojstranice"/>
        </w:rPr>
      </w:pPr>
    </w:p>
    <w:p w:rsidRDefault="00F0682E" w:rsidP="00F0682E" w:rsidR="00F0682E" w:rsidRPr="00BB7B74">
      <w:pPr>
        <w:jc w:val="center"/>
      </w:pPr>
      <w:r w:rsidRPr="00BB7B74">
        <w:rPr>
          <w:bCs/>
        </w:rPr>
        <w:t>R E P U B L I K A   H R V A T S K A</w:t>
      </w:r>
      <w:r w:rsidRPr="00BB7B74">
        <w:t xml:space="preserve"> </w:t>
      </w:r>
    </w:p>
    <w:p w:rsidRDefault="00F0682E" w:rsidP="00F0682E" w:rsidR="00F0682E" w:rsidRPr="00BB7B74">
      <w:pPr>
        <w:jc w:val="center"/>
        <w:rPr>
          <w:rStyle w:val="Brojstranice"/>
        </w:rPr>
      </w:pPr>
      <w:r w:rsidRPr="00BB7B74">
        <w:rPr>
          <w:rStyle w:val="Brojstranice"/>
        </w:rPr>
        <w:t>R J E Š E N J E</w:t>
      </w:r>
    </w:p>
    <w:p w:rsidRDefault="00F0682E" w:rsidP="00F0682E" w:rsidR="00F0682E" w:rsidRPr="00BB7B74">
      <w:pPr>
        <w:rPr>
          <w:rStyle w:val="Brojstranice"/>
        </w:rPr>
      </w:pPr>
    </w:p>
    <w:p w:rsidRDefault="00F0682E" w:rsidP="00F0682E" w:rsidR="00F0682E" w:rsidRPr="00BB7B74">
      <w:pPr>
        <w:ind w:firstLine="708"/>
        <w:jc w:val="both"/>
        <w:rPr>
          <w:rStyle w:val="Brojstranice"/>
        </w:rPr>
      </w:pPr>
      <w:r w:rsidRPr="00BB7B74">
        <w:rPr>
          <w:rStyle w:val="Brojstranice"/>
        </w:rPr>
        <w:t xml:space="preserve">Trgovački sud u Pazinu, po sucu tog suda </w:t>
      </w:r>
      <w:r w:rsidR="005D649E" w:rsidRPr="00BB7B74">
        <w:rPr>
          <w:rStyle w:val="Brojstranice"/>
        </w:rPr>
        <w:t>Damiru Rabaru</w:t>
      </w:r>
      <w:r w:rsidRPr="00BB7B74">
        <w:rPr>
          <w:rStyle w:val="Brojstranice"/>
        </w:rPr>
        <w:t xml:space="preserve">, kao sucu pojedincu, u stečajnom postupku nad Stečajnom masom </w:t>
      </w:r>
      <w:r w:rsidR="00633234" w:rsidRPr="00BB7B74">
        <w:t xml:space="preserve">iza </w:t>
      </w:r>
      <w:proofErr w:type="spellStart"/>
      <w:r w:rsidR="00633234" w:rsidRPr="00BB7B74">
        <w:t>HISTRIAPRO</w:t>
      </w:r>
      <w:proofErr w:type="spellEnd"/>
      <w:r w:rsidR="00633234" w:rsidRPr="00BB7B74">
        <w:t xml:space="preserve"> d.o.o, u stečaju, Poreč, Mateo Benussi 8,</w:t>
      </w:r>
      <w:r w:rsidR="00633234" w:rsidRPr="00BB7B74">
        <w:rPr>
          <w:b/>
        </w:rPr>
        <w:t xml:space="preserve"> </w:t>
      </w:r>
      <w:proofErr w:type="spellStart"/>
      <w:r w:rsidR="00633234" w:rsidRPr="00BB7B74">
        <w:t>OIB</w:t>
      </w:r>
      <w:proofErr w:type="spellEnd"/>
      <w:r w:rsidR="00633234" w:rsidRPr="00BB7B74">
        <w:t xml:space="preserve">: </w:t>
      </w:r>
      <w:proofErr w:type="spellStart"/>
      <w:r w:rsidR="00633234" w:rsidRPr="00BB7B74">
        <w:t>47326026251</w:t>
      </w:r>
      <w:proofErr w:type="spellEnd"/>
      <w:r w:rsidR="00611A6B">
        <w:rPr>
          <w:rStyle w:val="Brojstranice"/>
        </w:rPr>
        <w:t xml:space="preserve">, </w:t>
      </w:r>
      <w:proofErr w:type="spellStart"/>
      <w:r w:rsidR="00611A6B">
        <w:rPr>
          <w:rStyle w:val="Brojstranice"/>
        </w:rPr>
        <w:t>24</w:t>
      </w:r>
      <w:proofErr w:type="spellEnd"/>
      <w:r w:rsidRPr="00BB7B74">
        <w:rPr>
          <w:rStyle w:val="Brojstranice"/>
        </w:rPr>
        <w:t xml:space="preserve">. </w:t>
      </w:r>
      <w:r w:rsidR="005D649E" w:rsidRPr="00BB7B74">
        <w:rPr>
          <w:rStyle w:val="Brojstranice"/>
        </w:rPr>
        <w:t xml:space="preserve">siječnja </w:t>
      </w:r>
      <w:proofErr w:type="spellStart"/>
      <w:r w:rsidRPr="00BB7B74">
        <w:rPr>
          <w:rStyle w:val="Brojstranice"/>
        </w:rPr>
        <w:t>201</w:t>
      </w:r>
      <w:r w:rsidR="005D649E" w:rsidRPr="00BB7B74">
        <w:rPr>
          <w:rStyle w:val="Brojstranice"/>
        </w:rPr>
        <w:t>8</w:t>
      </w:r>
      <w:proofErr w:type="spellEnd"/>
      <w:r w:rsidRPr="00BB7B74">
        <w:rPr>
          <w:rStyle w:val="Brojstranice"/>
        </w:rPr>
        <w:t>.</w:t>
      </w:r>
    </w:p>
    <w:p w:rsidRDefault="00F0682E" w:rsidP="00F0682E" w:rsidR="00F0682E" w:rsidRPr="00BB7B74">
      <w:pPr>
        <w:ind w:firstLine="708"/>
        <w:jc w:val="both"/>
      </w:pPr>
      <w:r w:rsidRPr="00BB7B74">
        <w:t xml:space="preserve"> </w:t>
      </w:r>
    </w:p>
    <w:p w:rsidRDefault="00F0682E" w:rsidP="00F0682E" w:rsidR="00F0682E" w:rsidRPr="00BB7B74">
      <w:pPr>
        <w:jc w:val="center"/>
      </w:pPr>
      <w:r w:rsidRPr="00BB7B74">
        <w:t>r i j e š i o   j e</w:t>
      </w:r>
    </w:p>
    <w:p w:rsidRDefault="00F0682E" w:rsidP="00F0682E" w:rsidR="00F0682E" w:rsidRPr="00BB7B74">
      <w:pPr>
        <w:jc w:val="both"/>
      </w:pPr>
    </w:p>
    <w:p w:rsidRDefault="00F0682E" w:rsidP="00F0682E" w:rsidR="00F0682E" w:rsidRPr="00BB7B74">
      <w:pPr>
        <w:jc w:val="both"/>
      </w:pPr>
      <w:r w:rsidRPr="00BB7B74">
        <w:tab/>
        <w:t xml:space="preserve">Određuje se nastavak postupka nad </w:t>
      </w:r>
      <w:r w:rsidR="00633234" w:rsidRPr="00BB7B74">
        <w:rPr>
          <w:rStyle w:val="Brojstranice"/>
        </w:rPr>
        <w:t xml:space="preserve">Stečajnom masom </w:t>
      </w:r>
      <w:r w:rsidR="00633234" w:rsidRPr="00BB7B74">
        <w:t xml:space="preserve">iza </w:t>
      </w:r>
      <w:proofErr w:type="spellStart"/>
      <w:r w:rsidR="00633234" w:rsidRPr="00BB7B74">
        <w:t>HISTRIAPRO</w:t>
      </w:r>
      <w:proofErr w:type="spellEnd"/>
      <w:r w:rsidR="00633234" w:rsidRPr="00BB7B74">
        <w:t xml:space="preserve"> d.o.o, u stečaju, Poreč, Mateo Benussi 8,</w:t>
      </w:r>
      <w:r w:rsidR="00633234" w:rsidRPr="00BB7B74">
        <w:rPr>
          <w:b/>
        </w:rPr>
        <w:t xml:space="preserve"> </w:t>
      </w:r>
      <w:proofErr w:type="spellStart"/>
      <w:r w:rsidR="00633234" w:rsidRPr="00BB7B74">
        <w:t>OIB</w:t>
      </w:r>
      <w:proofErr w:type="spellEnd"/>
      <w:r w:rsidR="00633234" w:rsidRPr="00BB7B74">
        <w:t xml:space="preserve">: </w:t>
      </w:r>
      <w:proofErr w:type="spellStart"/>
      <w:r w:rsidR="00F075FF" w:rsidRPr="00F075FF">
        <w:t>47326026251</w:t>
      </w:r>
      <w:proofErr w:type="spellEnd"/>
      <w:r w:rsidRPr="00BB7B74">
        <w:t>, radi naknadne diobe.</w:t>
      </w:r>
    </w:p>
    <w:p w:rsidRDefault="00F0682E" w:rsidP="00F0682E" w:rsidR="00F0682E" w:rsidRPr="00BB7B74">
      <w:pPr>
        <w:jc w:val="both"/>
      </w:pPr>
    </w:p>
    <w:p w:rsidRDefault="00F0682E" w:rsidP="00F0682E" w:rsidR="00F0682E" w:rsidRPr="00BB7B74">
      <w:pPr>
        <w:jc w:val="center"/>
      </w:pPr>
      <w:r w:rsidRPr="00BB7B74">
        <w:t>Obrazloženje</w:t>
      </w:r>
    </w:p>
    <w:p w:rsidRDefault="00F0682E" w:rsidP="00F0682E" w:rsidR="00F0682E" w:rsidRPr="00BB7B74">
      <w:pPr>
        <w:jc w:val="both"/>
      </w:pPr>
      <w:r w:rsidRPr="00BB7B74">
        <w:tab/>
      </w:r>
    </w:p>
    <w:p w:rsidRDefault="00F0682E" w:rsidP="00F0682E" w:rsidR="00F0682E" w:rsidRPr="00BB7B74">
      <w:pPr>
        <w:jc w:val="both"/>
      </w:pPr>
      <w:r w:rsidRPr="00BB7B74">
        <w:tab/>
        <w:t xml:space="preserve">Trgovački sud u Pazinu, je u rješenju </w:t>
      </w:r>
      <w:proofErr w:type="spellStart"/>
      <w:r w:rsidRPr="00BB7B74">
        <w:t>posl</w:t>
      </w:r>
      <w:proofErr w:type="spellEnd"/>
      <w:r w:rsidRPr="00BB7B74">
        <w:t>. br. St-</w:t>
      </w:r>
      <w:proofErr w:type="spellStart"/>
      <w:r w:rsidR="00633234" w:rsidRPr="00BB7B74">
        <w:t>13</w:t>
      </w:r>
      <w:proofErr w:type="spellEnd"/>
      <w:r w:rsidRPr="00BB7B74">
        <w:t>/</w:t>
      </w:r>
      <w:proofErr w:type="spellStart"/>
      <w:r w:rsidRPr="00BB7B74">
        <w:t>06</w:t>
      </w:r>
      <w:proofErr w:type="spellEnd"/>
      <w:r w:rsidRPr="00BB7B74">
        <w:t>-</w:t>
      </w:r>
      <w:proofErr w:type="spellStart"/>
      <w:r w:rsidR="00633234" w:rsidRPr="00BB7B74">
        <w:t>4</w:t>
      </w:r>
      <w:r w:rsidRPr="00BB7B74">
        <w:t>6</w:t>
      </w:r>
      <w:proofErr w:type="spellEnd"/>
      <w:r w:rsidRPr="00BB7B74">
        <w:t xml:space="preserve"> od </w:t>
      </w:r>
      <w:proofErr w:type="spellStart"/>
      <w:r w:rsidR="00633234" w:rsidRPr="00BB7B74">
        <w:t>29</w:t>
      </w:r>
      <w:proofErr w:type="spellEnd"/>
      <w:r w:rsidRPr="00BB7B74">
        <w:t xml:space="preserve">. lipnja </w:t>
      </w:r>
      <w:proofErr w:type="spellStart"/>
      <w:r w:rsidRPr="00BB7B74">
        <w:t>200</w:t>
      </w:r>
      <w:r w:rsidR="00633234" w:rsidRPr="00BB7B74">
        <w:t>7</w:t>
      </w:r>
      <w:proofErr w:type="spellEnd"/>
      <w:r w:rsidRPr="00BB7B74">
        <w:t xml:space="preserve">. </w:t>
      </w:r>
      <w:r w:rsidR="005D649E" w:rsidRPr="00BB7B74">
        <w:t>z</w:t>
      </w:r>
      <w:r w:rsidRPr="00BB7B74">
        <w:t>aključ</w:t>
      </w:r>
      <w:r w:rsidR="005D649E" w:rsidRPr="00BB7B74">
        <w:t xml:space="preserve">io je </w:t>
      </w:r>
      <w:r w:rsidRPr="00BB7B74">
        <w:t xml:space="preserve">stečajni postupak nad dužnikom </w:t>
      </w:r>
      <w:proofErr w:type="spellStart"/>
      <w:r w:rsidR="00633234" w:rsidRPr="00BB7B74">
        <w:t>HISTRIAPRO</w:t>
      </w:r>
      <w:proofErr w:type="spellEnd"/>
      <w:r w:rsidR="00633234" w:rsidRPr="00BB7B74">
        <w:t xml:space="preserve"> d.o.o, u stečaju, </w:t>
      </w:r>
      <w:r w:rsidR="00F42822" w:rsidRPr="00BB7B74">
        <w:t>Umag.</w:t>
      </w:r>
    </w:p>
    <w:p w:rsidRDefault="00F0682E" w:rsidP="00F0682E" w:rsidR="00F0682E" w:rsidRPr="00BB7B74">
      <w:pPr>
        <w:ind w:firstLine="708"/>
        <w:jc w:val="both"/>
      </w:pPr>
      <w:r w:rsidRPr="00BB7B74">
        <w:t xml:space="preserve">Rješenjem </w:t>
      </w:r>
      <w:proofErr w:type="spellStart"/>
      <w:r w:rsidRPr="00BB7B74">
        <w:t>posl</w:t>
      </w:r>
      <w:proofErr w:type="spellEnd"/>
      <w:r w:rsidRPr="00BB7B74">
        <w:t>. br. 1 St-</w:t>
      </w:r>
      <w:proofErr w:type="spellStart"/>
      <w:r w:rsidR="00825ADF" w:rsidRPr="00BB7B74">
        <w:t>13</w:t>
      </w:r>
      <w:proofErr w:type="spellEnd"/>
      <w:r w:rsidRPr="00BB7B74">
        <w:t>/</w:t>
      </w:r>
      <w:proofErr w:type="spellStart"/>
      <w:r w:rsidRPr="00BB7B74">
        <w:t>0</w:t>
      </w:r>
      <w:r w:rsidR="00825ADF" w:rsidRPr="00BB7B74">
        <w:t>6</w:t>
      </w:r>
      <w:proofErr w:type="spellEnd"/>
      <w:r w:rsidRPr="00BB7B74">
        <w:t>-</w:t>
      </w:r>
      <w:proofErr w:type="spellStart"/>
      <w:r w:rsidR="00825ADF" w:rsidRPr="00BB7B74">
        <w:t>56</w:t>
      </w:r>
      <w:proofErr w:type="spellEnd"/>
      <w:r w:rsidRPr="00BB7B74">
        <w:t xml:space="preserve"> od </w:t>
      </w:r>
      <w:proofErr w:type="spellStart"/>
      <w:r w:rsidRPr="00BB7B74">
        <w:t>1</w:t>
      </w:r>
      <w:r w:rsidR="00825ADF" w:rsidRPr="00BB7B74">
        <w:t>1</w:t>
      </w:r>
      <w:proofErr w:type="spellEnd"/>
      <w:r w:rsidRPr="00BB7B74">
        <w:t xml:space="preserve">. </w:t>
      </w:r>
      <w:r w:rsidR="00825ADF" w:rsidRPr="00BB7B74">
        <w:t xml:space="preserve">travnja </w:t>
      </w:r>
      <w:proofErr w:type="spellStart"/>
      <w:r w:rsidRPr="00BB7B74">
        <w:t>201</w:t>
      </w:r>
      <w:r w:rsidR="00825ADF" w:rsidRPr="00BB7B74">
        <w:t>7</w:t>
      </w:r>
      <w:proofErr w:type="spellEnd"/>
      <w:r w:rsidRPr="00BB7B74">
        <w:t xml:space="preserve">. naloženo je sudskom registru Trgovačkog suda u Pazinu da upiše stečajnu masu iza dužnika </w:t>
      </w:r>
      <w:proofErr w:type="spellStart"/>
      <w:r w:rsidR="00825ADF" w:rsidRPr="00BB7B74">
        <w:t>HISTRIAPRO</w:t>
      </w:r>
      <w:proofErr w:type="spellEnd"/>
      <w:r w:rsidR="00825ADF" w:rsidRPr="00BB7B74">
        <w:t xml:space="preserve"> d.o.o, u stečaju, Poreč, Mateo Benussi 8,</w:t>
      </w:r>
      <w:r w:rsidR="00825ADF" w:rsidRPr="00BB7B74">
        <w:rPr>
          <w:b/>
        </w:rPr>
        <w:t xml:space="preserve"> </w:t>
      </w:r>
      <w:proofErr w:type="spellStart"/>
      <w:r w:rsidR="00825ADF" w:rsidRPr="00BB7B74">
        <w:t>OIB</w:t>
      </w:r>
      <w:proofErr w:type="spellEnd"/>
      <w:r w:rsidR="00825ADF" w:rsidRPr="00BB7B74">
        <w:t xml:space="preserve">: </w:t>
      </w:r>
      <w:proofErr w:type="spellStart"/>
      <w:r w:rsidR="00825ADF" w:rsidRPr="00BB7B74">
        <w:t>47326026251</w:t>
      </w:r>
      <w:proofErr w:type="spellEnd"/>
      <w:r w:rsidRPr="00BB7B74">
        <w:t xml:space="preserve">, kao i dužnikovog stečajnog upravitelja </w:t>
      </w:r>
      <w:r w:rsidR="005D1127" w:rsidRPr="00BB7B74">
        <w:t xml:space="preserve">Dražena </w:t>
      </w:r>
      <w:proofErr w:type="spellStart"/>
      <w:r w:rsidR="005D1127" w:rsidRPr="00BB7B74">
        <w:t>Ezgetu</w:t>
      </w:r>
      <w:proofErr w:type="spellEnd"/>
      <w:r w:rsidR="005D1127" w:rsidRPr="00BB7B74">
        <w:t xml:space="preserve"> </w:t>
      </w:r>
      <w:r w:rsidRPr="00BB7B74">
        <w:t xml:space="preserve">iz </w:t>
      </w:r>
      <w:r w:rsidR="005D1127" w:rsidRPr="00BB7B74">
        <w:t>Poreča</w:t>
      </w:r>
      <w:r w:rsidRPr="00BB7B74">
        <w:t xml:space="preserve">, </w:t>
      </w:r>
      <w:r w:rsidR="005D1127" w:rsidRPr="00BB7B74">
        <w:t>Mateo Benussi 8.</w:t>
      </w:r>
    </w:p>
    <w:p w:rsidRDefault="00F0682E" w:rsidP="00F0682E" w:rsidR="00F0682E" w:rsidRPr="00BB7B74">
      <w:pPr>
        <w:jc w:val="both"/>
      </w:pPr>
      <w:r w:rsidRPr="00BB7B74">
        <w:t xml:space="preserve"> </w:t>
      </w:r>
      <w:r w:rsidRPr="00BB7B74">
        <w:tab/>
        <w:t xml:space="preserve">U podnesku od </w:t>
      </w:r>
      <w:r w:rsidR="00611A6B">
        <w:t xml:space="preserve">5. ožujka </w:t>
      </w:r>
      <w:proofErr w:type="spellStart"/>
      <w:r w:rsidR="00611A6B">
        <w:t>2017</w:t>
      </w:r>
      <w:proofErr w:type="spellEnd"/>
      <w:r w:rsidRPr="00BB7B74">
        <w:t>. stečajn</w:t>
      </w:r>
      <w:r w:rsidR="005D1127" w:rsidRPr="00BB7B74">
        <w:t>i</w:t>
      </w:r>
      <w:r w:rsidRPr="00BB7B74">
        <w:t xml:space="preserve"> upravitelj je nave</w:t>
      </w:r>
      <w:r w:rsidR="005D1127" w:rsidRPr="00BB7B74">
        <w:t>o</w:t>
      </w:r>
      <w:r w:rsidRPr="00BB7B74">
        <w:t xml:space="preserve"> da su po zaključenju stečajnog postupka naplaćena potraživanja </w:t>
      </w:r>
      <w:r w:rsidR="00BB64E8" w:rsidRPr="00BB7B74">
        <w:t xml:space="preserve">u iznosu od </w:t>
      </w:r>
      <w:proofErr w:type="spellStart"/>
      <w:r w:rsidR="00BB64E8" w:rsidRPr="00BB7B74">
        <w:t>216.550</w:t>
      </w:r>
      <w:proofErr w:type="spellEnd"/>
      <w:r w:rsidR="00BB64E8" w:rsidRPr="00BB7B74">
        <w:t>,</w:t>
      </w:r>
      <w:proofErr w:type="spellStart"/>
      <w:r w:rsidR="00BB64E8" w:rsidRPr="00BB7B74">
        <w:t>40</w:t>
      </w:r>
      <w:proofErr w:type="spellEnd"/>
      <w:r w:rsidR="00BB64E8" w:rsidRPr="00BB7B74">
        <w:t xml:space="preserve"> kuna.</w:t>
      </w:r>
    </w:p>
    <w:p w:rsidRDefault="00F0682E" w:rsidP="00F0682E" w:rsidR="00F0682E" w:rsidRPr="00BB7B74">
      <w:pPr>
        <w:jc w:val="both"/>
      </w:pPr>
      <w:r w:rsidRPr="00BB7B74">
        <w:tab/>
        <w:t xml:space="preserve">S obzirom na sve navedeno bilo je potrebno odrediti nastavak postupka radi naknadne diobe u smislu odredbe čl. </w:t>
      </w:r>
      <w:proofErr w:type="spellStart"/>
      <w:r w:rsidRPr="00BB7B74">
        <w:t>199</w:t>
      </w:r>
      <w:proofErr w:type="spellEnd"/>
      <w:r w:rsidRPr="00BB7B74">
        <w:t xml:space="preserve">. st. 1. Stečajnog zakona (Narodne novine br. </w:t>
      </w:r>
      <w:proofErr w:type="spellStart"/>
      <w:r w:rsidRPr="00BB7B74">
        <w:t>44</w:t>
      </w:r>
      <w:proofErr w:type="spellEnd"/>
      <w:r w:rsidRPr="00BB7B74">
        <w:t>/</w:t>
      </w:r>
      <w:proofErr w:type="spellStart"/>
      <w:r w:rsidRPr="00BB7B74">
        <w:t>1996</w:t>
      </w:r>
      <w:proofErr w:type="spellEnd"/>
      <w:r w:rsidRPr="00BB7B74">
        <w:t xml:space="preserve">, </w:t>
      </w:r>
      <w:proofErr w:type="spellStart"/>
      <w:r w:rsidRPr="00BB7B74">
        <w:t>161</w:t>
      </w:r>
      <w:proofErr w:type="spellEnd"/>
      <w:r w:rsidRPr="00BB7B74">
        <w:t>/</w:t>
      </w:r>
      <w:proofErr w:type="spellStart"/>
      <w:r w:rsidRPr="00BB7B74">
        <w:t>1998</w:t>
      </w:r>
      <w:proofErr w:type="spellEnd"/>
      <w:r w:rsidRPr="00BB7B74">
        <w:t xml:space="preserve">, </w:t>
      </w:r>
      <w:proofErr w:type="spellStart"/>
      <w:r w:rsidRPr="00BB7B74">
        <w:t>29</w:t>
      </w:r>
      <w:proofErr w:type="spellEnd"/>
      <w:r w:rsidRPr="00BB7B74">
        <w:t>/</w:t>
      </w:r>
      <w:proofErr w:type="spellStart"/>
      <w:r w:rsidRPr="00BB7B74">
        <w:t>1999</w:t>
      </w:r>
      <w:proofErr w:type="spellEnd"/>
      <w:r w:rsidRPr="00BB7B74">
        <w:t xml:space="preserve">, </w:t>
      </w:r>
      <w:proofErr w:type="spellStart"/>
      <w:r w:rsidRPr="00BB7B74">
        <w:t>129</w:t>
      </w:r>
      <w:proofErr w:type="spellEnd"/>
      <w:r w:rsidRPr="00BB7B74">
        <w:t>/</w:t>
      </w:r>
      <w:proofErr w:type="spellStart"/>
      <w:r w:rsidRPr="00BB7B74">
        <w:t>2000</w:t>
      </w:r>
      <w:proofErr w:type="spellEnd"/>
      <w:r w:rsidRPr="00BB7B74">
        <w:t xml:space="preserve">, </w:t>
      </w:r>
      <w:proofErr w:type="spellStart"/>
      <w:r w:rsidRPr="00BB7B74">
        <w:t>123</w:t>
      </w:r>
      <w:proofErr w:type="spellEnd"/>
      <w:r w:rsidRPr="00BB7B74">
        <w:t>/</w:t>
      </w:r>
      <w:proofErr w:type="spellStart"/>
      <w:r w:rsidRPr="00BB7B74">
        <w:t>2003</w:t>
      </w:r>
      <w:proofErr w:type="spellEnd"/>
      <w:r w:rsidRPr="00BB7B74">
        <w:t xml:space="preserve">, </w:t>
      </w:r>
      <w:proofErr w:type="spellStart"/>
      <w:r w:rsidRPr="00BB7B74">
        <w:t>197</w:t>
      </w:r>
      <w:proofErr w:type="spellEnd"/>
      <w:r w:rsidRPr="00BB7B74">
        <w:t>/</w:t>
      </w:r>
      <w:proofErr w:type="spellStart"/>
      <w:r w:rsidRPr="00BB7B74">
        <w:t>2003</w:t>
      </w:r>
      <w:proofErr w:type="spellEnd"/>
      <w:r w:rsidRPr="00BB7B74">
        <w:t xml:space="preserve">, </w:t>
      </w:r>
      <w:proofErr w:type="spellStart"/>
      <w:r w:rsidRPr="00BB7B74">
        <w:t>187</w:t>
      </w:r>
      <w:proofErr w:type="spellEnd"/>
      <w:r w:rsidRPr="00BB7B74">
        <w:t>/</w:t>
      </w:r>
      <w:proofErr w:type="spellStart"/>
      <w:r w:rsidRPr="00BB7B74">
        <w:t>2004</w:t>
      </w:r>
      <w:proofErr w:type="spellEnd"/>
      <w:r w:rsidRPr="00BB7B74">
        <w:t xml:space="preserve">, </w:t>
      </w:r>
      <w:proofErr w:type="spellStart"/>
      <w:r w:rsidRPr="00BB7B74">
        <w:t>82</w:t>
      </w:r>
      <w:proofErr w:type="spellEnd"/>
      <w:r w:rsidRPr="00BB7B74">
        <w:t>/</w:t>
      </w:r>
      <w:proofErr w:type="spellStart"/>
      <w:r w:rsidRPr="00BB7B74">
        <w:t>2006</w:t>
      </w:r>
      <w:proofErr w:type="spellEnd"/>
      <w:r w:rsidRPr="00BB7B74">
        <w:t xml:space="preserve">, </w:t>
      </w:r>
      <w:proofErr w:type="spellStart"/>
      <w:r w:rsidRPr="00BB7B74">
        <w:t>116</w:t>
      </w:r>
      <w:proofErr w:type="spellEnd"/>
      <w:r w:rsidRPr="00BB7B74">
        <w:t>/</w:t>
      </w:r>
      <w:proofErr w:type="spellStart"/>
      <w:r w:rsidRPr="00BB7B74">
        <w:t>2010</w:t>
      </w:r>
      <w:proofErr w:type="spellEnd"/>
      <w:r w:rsidRPr="00BB7B74">
        <w:t xml:space="preserve">, </w:t>
      </w:r>
      <w:proofErr w:type="spellStart"/>
      <w:r w:rsidRPr="00BB7B74">
        <w:t>25</w:t>
      </w:r>
      <w:proofErr w:type="spellEnd"/>
      <w:r w:rsidRPr="00BB7B74">
        <w:t>/</w:t>
      </w:r>
      <w:proofErr w:type="spellStart"/>
      <w:r w:rsidRPr="00BB7B74">
        <w:t>2012</w:t>
      </w:r>
      <w:proofErr w:type="spellEnd"/>
      <w:r w:rsidRPr="00BB7B74">
        <w:t xml:space="preserve">, </w:t>
      </w:r>
      <w:proofErr w:type="spellStart"/>
      <w:r w:rsidRPr="00BB7B74">
        <w:t>133</w:t>
      </w:r>
      <w:proofErr w:type="spellEnd"/>
      <w:r w:rsidRPr="00BB7B74">
        <w:t>/</w:t>
      </w:r>
      <w:proofErr w:type="spellStart"/>
      <w:r w:rsidRPr="00BB7B74">
        <w:t>2012</w:t>
      </w:r>
      <w:proofErr w:type="spellEnd"/>
      <w:r w:rsidRPr="00BB7B74">
        <w:t xml:space="preserve">, </w:t>
      </w:r>
      <w:proofErr w:type="spellStart"/>
      <w:r w:rsidRPr="00BB7B74">
        <w:t>45</w:t>
      </w:r>
      <w:proofErr w:type="spellEnd"/>
      <w:r w:rsidRPr="00BB7B74">
        <w:t>/</w:t>
      </w:r>
      <w:proofErr w:type="spellStart"/>
      <w:r w:rsidRPr="00BB7B74">
        <w:t>2013</w:t>
      </w:r>
      <w:proofErr w:type="spellEnd"/>
      <w:r w:rsidRPr="00BB7B74">
        <w:t xml:space="preserve">), koji se primjenjuje temeljem čl. </w:t>
      </w:r>
      <w:proofErr w:type="spellStart"/>
      <w:r w:rsidRPr="00BB7B74">
        <w:t>441</w:t>
      </w:r>
      <w:proofErr w:type="spellEnd"/>
      <w:r w:rsidRPr="00BB7B74">
        <w:t xml:space="preserve">. Stečajnog zakona (Narodne novine br. </w:t>
      </w:r>
      <w:proofErr w:type="spellStart"/>
      <w:r w:rsidRPr="00BB7B74">
        <w:t>71</w:t>
      </w:r>
      <w:proofErr w:type="spellEnd"/>
      <w:r w:rsidRPr="00BB7B74">
        <w:t>/</w:t>
      </w:r>
      <w:proofErr w:type="spellStart"/>
      <w:r w:rsidRPr="00BB7B74">
        <w:t>2015</w:t>
      </w:r>
      <w:proofErr w:type="spellEnd"/>
      <w:r w:rsidRPr="00BB7B74">
        <w:t>) pa je odlučeno kao u izreci.</w:t>
      </w:r>
    </w:p>
    <w:p w:rsidRDefault="00F0682E" w:rsidP="00F0682E" w:rsidR="00F0682E" w:rsidRPr="00BB7B74">
      <w:pPr>
        <w:jc w:val="both"/>
      </w:pPr>
      <w:r w:rsidRPr="00BB7B74">
        <w:t xml:space="preserve"> </w:t>
      </w:r>
    </w:p>
    <w:p w:rsidRDefault="00F0682E" w:rsidP="00F0682E" w:rsidR="00F0682E" w:rsidRPr="00BB7B74">
      <w:pPr>
        <w:ind w:left="2160"/>
        <w:jc w:val="both"/>
      </w:pPr>
      <w:r w:rsidRPr="00BB7B74">
        <w:t xml:space="preserve">           </w:t>
      </w:r>
      <w:r w:rsidR="00611A6B">
        <w:t xml:space="preserve">U Pazinu, </w:t>
      </w:r>
      <w:proofErr w:type="spellStart"/>
      <w:r w:rsidR="00611A6B">
        <w:t>24</w:t>
      </w:r>
      <w:proofErr w:type="spellEnd"/>
      <w:r w:rsidRPr="00BB7B74">
        <w:t xml:space="preserve">. </w:t>
      </w:r>
      <w:r w:rsidR="005D649E" w:rsidRPr="00BB7B74">
        <w:t xml:space="preserve">siječnja </w:t>
      </w:r>
      <w:proofErr w:type="spellStart"/>
      <w:r w:rsidRPr="00BB7B74">
        <w:t>201</w:t>
      </w:r>
      <w:r w:rsidR="005D649E" w:rsidRPr="00BB7B74">
        <w:t>8</w:t>
      </w:r>
      <w:proofErr w:type="spellEnd"/>
      <w:r w:rsidRPr="00BB7B74">
        <w:t>.</w:t>
      </w:r>
    </w:p>
    <w:p w:rsidRDefault="00F0682E" w:rsidP="00F0682E" w:rsidR="00F0682E" w:rsidRPr="00BB7B74">
      <w:pPr>
        <w:ind w:left="6372"/>
        <w:jc w:val="both"/>
      </w:pPr>
      <w:r w:rsidRPr="00BB7B74">
        <w:t>Stečajni sudac</w:t>
      </w:r>
    </w:p>
    <w:p w:rsidRDefault="00F0682E" w:rsidP="00F0682E" w:rsidR="00F0682E" w:rsidRPr="00BB7B74">
      <w:pPr>
        <w:ind w:firstLine="720" w:left="5040"/>
        <w:jc w:val="both"/>
      </w:pPr>
      <w:r w:rsidRPr="00BB7B74">
        <w:t xml:space="preserve"> </w:t>
      </w:r>
      <w:r w:rsidRPr="00BB7B74">
        <w:tab/>
      </w:r>
      <w:r w:rsidRPr="00BB7B74">
        <w:tab/>
      </w:r>
      <w:r w:rsidRPr="00BB7B74">
        <w:tab/>
      </w:r>
      <w:r w:rsidRPr="00BB7B74">
        <w:tab/>
        <w:t xml:space="preserve">                </w:t>
      </w:r>
      <w:r w:rsidR="005D649E" w:rsidRPr="00BB7B74">
        <w:t xml:space="preserve">       </w:t>
      </w:r>
      <w:r w:rsidR="005D649E" w:rsidRPr="00BB7B74">
        <w:tab/>
      </w:r>
      <w:r w:rsidR="005D649E" w:rsidRPr="00BB7B74">
        <w:tab/>
        <w:t>Damir Rabar</w:t>
      </w:r>
      <w:r w:rsidR="00FE1A15">
        <w:t>, v.r.</w:t>
      </w:r>
    </w:p>
    <w:p w:rsidRDefault="00F0682E" w:rsidP="00F0682E" w:rsidR="00F0682E" w:rsidRPr="00BB7B74">
      <w:pPr>
        <w:ind w:firstLine="720" w:left="5040"/>
        <w:jc w:val="both"/>
      </w:pPr>
    </w:p>
    <w:p w:rsidRDefault="00F0682E" w:rsidP="00F0682E" w:rsidR="00F0682E" w:rsidRPr="00BB7B74">
      <w:pPr>
        <w:ind w:firstLine="720" w:left="5040"/>
        <w:jc w:val="both"/>
        <w:rPr>
          <w:spacing w:val="8"/>
        </w:rPr>
      </w:pPr>
      <w:r w:rsidRPr="00BB7B74">
        <w:tab/>
      </w:r>
      <w:r w:rsidRPr="00BB7B74">
        <w:tab/>
      </w:r>
      <w:r w:rsidRPr="00BB7B74">
        <w:tab/>
      </w:r>
    </w:p>
    <w:p w:rsidRDefault="00F0682E" w:rsidP="00F0682E" w:rsidR="00F0682E" w:rsidRPr="00BB7B74">
      <w:pPr>
        <w:jc w:val="both"/>
      </w:pPr>
      <w:r w:rsidRPr="00BB7B74">
        <w:t>UPUTA O PRAVNOM LIJEKU</w:t>
      </w:r>
    </w:p>
    <w:p w:rsidRDefault="005957AC" w:rsidP="00F0682E" w:rsidR="00F0682E" w:rsidRPr="00BB7B74">
      <w:pPr>
        <w:jc w:val="both"/>
      </w:pPr>
      <w:r w:rsidRPr="00BB7B74">
        <w:tab/>
      </w:r>
      <w:r w:rsidR="00F0682E" w:rsidRPr="00BB7B74">
        <w:t xml:space="preserve">Protiv ove odluke može se podnijeti žalba u roku od 8 dana od dana dostave, a dostava se smatra obavljenom istekom osmoga dana od dana objave pismena na mrežnoj stranici e-Oglasna ploča sudova (čl. </w:t>
      </w:r>
      <w:proofErr w:type="spellStart"/>
      <w:r w:rsidR="00F0682E" w:rsidRPr="00BB7B74">
        <w:t>12</w:t>
      </w:r>
      <w:proofErr w:type="spellEnd"/>
      <w:r w:rsidR="00F0682E" w:rsidRPr="00BB7B74">
        <w:t xml:space="preserve">. Stečajnog zakona, Narodne novine br. </w:t>
      </w:r>
      <w:proofErr w:type="spellStart"/>
      <w:r w:rsidR="00F0682E" w:rsidRPr="00BB7B74">
        <w:t>71</w:t>
      </w:r>
      <w:proofErr w:type="spellEnd"/>
      <w:r w:rsidR="00F0682E" w:rsidRPr="00BB7B74">
        <w:t>/</w:t>
      </w:r>
      <w:proofErr w:type="spellStart"/>
      <w:r w:rsidR="00F0682E" w:rsidRPr="00BB7B74">
        <w:t>2015</w:t>
      </w:r>
      <w:proofErr w:type="spellEnd"/>
      <w:r w:rsidR="00F0682E" w:rsidRPr="00BB7B74">
        <w:t>). Žalba se podnosi putem ovoga suda u tri primjerka, a o žalbi odlučuje Visoki trgovački sud Republike Hrvatske.</w:t>
      </w:r>
    </w:p>
    <w:p w:rsidRDefault="00F0682E" w:rsidP="00F0682E" w:rsidR="00F0682E" w:rsidRPr="00BB7B74">
      <w:pPr>
        <w:jc w:val="both"/>
      </w:pPr>
    </w:p>
    <w:p w:rsidRDefault="00F0682E" w:rsidP="00F0682E" w:rsidR="00F0682E" w:rsidRPr="00BB7B74">
      <w:pPr>
        <w:jc w:val="both"/>
      </w:pPr>
      <w:r w:rsidRPr="00BB7B74">
        <w:t>DNA:</w:t>
      </w:r>
    </w:p>
    <w:p w:rsidRDefault="00F0682E" w:rsidP="00F0682E" w:rsidR="00F0682E" w:rsidRPr="00BB7B74">
      <w:pPr>
        <w:jc w:val="both"/>
      </w:pPr>
      <w:r w:rsidRPr="00BB7B74">
        <w:t xml:space="preserve">- e-oglasna ploča suda – 8 dana </w:t>
      </w:r>
    </w:p>
    <w:p w:rsidRDefault="00F0682E" w:rsidP="00BB64E8" w:rsidR="00EB7624" w:rsidRPr="00BB7B74">
      <w:pPr>
        <w:jc w:val="both"/>
      </w:pPr>
      <w:r w:rsidRPr="00BB7B74">
        <w:t xml:space="preserve">- stečajni upravitelj </w:t>
      </w:r>
      <w:r w:rsidR="005957AC" w:rsidRPr="00BB7B74">
        <w:t>Draže</w:t>
      </w:r>
      <w:r w:rsidR="00BB64E8" w:rsidRPr="00BB7B74">
        <w:t xml:space="preserve">n </w:t>
      </w:r>
      <w:proofErr w:type="spellStart"/>
      <w:r w:rsidR="00BB64E8" w:rsidRPr="00BB7B74">
        <w:t>Ezgeta</w:t>
      </w:r>
      <w:proofErr w:type="spellEnd"/>
      <w:r w:rsidR="00BB64E8" w:rsidRPr="00BB7B74">
        <w:t>, Poreč, Mateo Benussi 8</w:t>
      </w:r>
    </w:p>
    <w:sectPr w:rsidSect="00A37CFC" w:rsidR="00EB7624" w:rsidRPr="00BB7B74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851" w:right="1418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4A3" w:rsidP="00F0682E" w:rsidR="00D854A3">
      <w:r>
        <w:separator/>
      </w:r>
    </w:p>
  </w:endnote>
  <w:endnote w:id="0" w:type="continuationSeparator">
    <w:p w:rsidRDefault="00D854A3" w:rsidP="00F0682E" w:rsidR="00D85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4A3" w:rsidP="00F0682E" w:rsidR="00D854A3">
      <w:r>
        <w:separator/>
      </w:r>
    </w:p>
  </w:footnote>
  <w:footnote w:id="0" w:type="continuationSeparator">
    <w:p w:rsidRDefault="00D854A3" w:rsidP="00F0682E" w:rsidR="00D854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2AA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7DD0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2AA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32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52AA" w:rsidR="0008568B">
    <w:pPr>
      <w:pStyle w:val="Zaglavlje"/>
    </w:pPr>
    <w:r>
      <w:tab/>
    </w:r>
    <w:r>
      <w:tab/>
    </w:r>
    <w:r w:rsidRPr="00954B38">
      <w:t>1 St-</w:t>
    </w:r>
    <w:r w:rsidR="00F0682E">
      <w:t>__</w:t>
    </w:r>
    <w:r w:rsidRPr="00954B38">
      <w:t>/</w:t>
    </w:r>
    <w:proofErr w:type="spellStart"/>
    <w:r w:rsidRPr="00954B38">
      <w:t>1</w:t>
    </w:r>
    <w:r w:rsidR="00F0682E">
      <w:t>8</w:t>
    </w:r>
    <w:proofErr w:type="spellEnd"/>
    <w:r w:rsidRPr="00954B38">
      <w:t>-</w:t>
    </w:r>
    <w:r w:rsidR="00F0682E">
      <w:t>_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2AA" w:rsidR="00654087">
    <w:pPr>
      <w:pStyle w:val="Zaglavlje"/>
    </w:pPr>
    <w:r>
      <w:tab/>
    </w:r>
    <w:r>
      <w:tab/>
    </w:r>
    <w:r w:rsidRPr="00654087">
      <w:t>1</w:t>
    </w:r>
    <w:r w:rsidR="00F0682E">
      <w:t xml:space="preserve"> </w:t>
    </w:r>
    <w:r w:rsidRPr="00654087">
      <w:t>St-</w:t>
    </w:r>
    <w:proofErr w:type="spellStart"/>
    <w:r w:rsidR="00F075FF">
      <w:t>26</w:t>
    </w:r>
    <w:proofErr w:type="spellEnd"/>
    <w:r w:rsidRPr="00654087">
      <w:t>/</w:t>
    </w:r>
    <w:proofErr w:type="spellStart"/>
    <w:r w:rsidRPr="00654087">
      <w:t>1</w:t>
    </w:r>
    <w:r w:rsidR="00F0682E">
      <w:t>8</w:t>
    </w:r>
    <w:proofErr w:type="spellEnd"/>
    <w:r w:rsidRPr="00654087">
      <w:t>-</w:t>
    </w:r>
    <w:proofErr w:type="spellStart"/>
    <w:r w:rsidR="00F075FF">
      <w:t>63</w:t>
    </w:r>
    <w:proofErr w:type="spellEnd"/>
  </w:p>
  <w:p w:rsidRDefault="00F075FF" w:rsidP="00F075FF" w:rsidR="00F075FF">
    <w:pPr>
      <w:pStyle w:val="Zaglavlje"/>
      <w:jc w:val="right"/>
    </w:pPr>
    <w:r>
      <w:t>(ranije: St-</w:t>
    </w:r>
    <w:proofErr w:type="spellStart"/>
    <w:r>
      <w:t>13</w:t>
    </w:r>
    <w:proofErr w:type="spellEnd"/>
    <w:r>
      <w:t>/</w:t>
    </w:r>
    <w:proofErr w:type="spellStart"/>
    <w:r>
      <w:t>06</w:t>
    </w:r>
    <w:proofErr w:type="spellEnd"/>
    <w:r>
      <w:t>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682E"/>
    <w:rsid w:val="005957AC"/>
    <w:rsid w:val="005D1127"/>
    <w:rsid w:val="005D649E"/>
    <w:rsid w:val="00611A6B"/>
    <w:rsid w:val="00633234"/>
    <w:rsid w:val="00825ADF"/>
    <w:rsid w:val="00BB64E8"/>
    <w:rsid w:val="00BB7B74"/>
    <w:rsid w:val="00C21C59"/>
    <w:rsid w:val="00D854A3"/>
    <w:rsid w:val="00EB7624"/>
    <w:rsid w:val="00EF52AA"/>
    <w:rsid w:val="00EF7DD0"/>
    <w:rsid w:val="00F0682E"/>
    <w:rsid w:val="00F075FF"/>
    <w:rsid w:val="00F42822"/>
    <w:rsid w:val="00F5544A"/>
    <w:rsid w:val="00FE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682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F068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682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0682E"/>
  </w:style>
  <w:style w:styleId="Tekstbalonia" w:type="paragraph">
    <w:name w:val="Balloon Text"/>
    <w:basedOn w:val="Normal"/>
    <w:link w:val="TekstbaloniaChar"/>
    <w:uiPriority w:val="99"/>
    <w:semiHidden/>
    <w:unhideWhenUsed/>
    <w:rsid w:val="00F068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682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68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68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7D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D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D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D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D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682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F068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682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0682E"/>
  </w:style>
  <w:style w:styleId="Tekstbalonia" w:type="paragraph">
    <w:name w:val="Balloon Text"/>
    <w:basedOn w:val="Normal"/>
    <w:link w:val="TekstbaloniaChar"/>
    <w:uiPriority w:val="99"/>
    <w:semiHidden/>
    <w:unhideWhenUsed/>
    <w:rsid w:val="00F068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682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68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68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7D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D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D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D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D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DRAŽEN EZGETA;</izvorni_sadrzaj>
    <derivirana_varijabla naziv="DomainObject.Predmet.Opis_1">MIGRIRANO IZ IN2 Povijest stečajnih upravitelja: DRAŽEN EZGETA;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St-26/2018</izvorni_sadrzaj>
    <derivirana_varijabla naziv="DomainObject.Predmet.OznakaBroj_1">St-26/2018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NAKNADNE DIOBE</izvorni_sadrzaj>
    <derivirana_varijabla naziv="DomainObject.Predmet.PrimjedbaSuca_1">novi broj radi NAKNADNE DIOBE</derivirana_varijabla>
  </DomainObject.Predmet.PrimjedbaSuca>
  <DomainObject.Predmet.ProtustrankaFormated>
    <izvorni_sadrzaj>  Stečajna masa iza HISTRIAPRO d.o.o. u stečaju (RANIJE: HISTRIAPRO d.o.o. u stečaju, Umag) zastupanog po punomoćniku stečajni upravitelj Dražen Ezgeta</izvorni_sadrzaj>
    <derivirana_varijabla naziv="DomainObject.Predmet.ProtustrankaFormated_1">  Stečajna masa iza HISTRIAPRO d.o.o. u stečaju (RANIJE: HISTRIAPRO d.o.o. u stečaju, Umag) zastupanog po punomoćniku stečajni upravitelj Dražen Ezgeta</derivirana_varijabla>
  </DomainObject.Predmet.ProtustrankaFormated>
  <DomainObject.Predmet.ProtustrankaFormatedOIB>
    <izvorni_sadrzaj>  Stečajna masa iza HISTRIAPRO d.o.o. u stečaju (RANIJE: HISTRIAPRO d.o.o. u stečaju, Umag), OIB 47326026251 zastupanog po punomoćniku stečajni upravitelj Dražen Ezgeta</izvorni_sadrzaj>
    <derivirana_varijabla naziv="DomainObject.Predmet.ProtustrankaFormatedOIB_1">  Stečajna masa iza HISTRIAPRO d.o.o. u stečaju (RANIJE: HISTRIAPRO d.o.o. u stečaju, Umag), OIB 47326026251 zastupanog po punomoćniku stečajni upravitelj Dražen Ezgeta</derivirana_varijabla>
  </DomainObject.Predmet.ProtustrankaFormatedOIB>
  <DomainObject.Predmet.ProtustrankaFormatedWithAdress>
    <izvorni_sadrzaj> Stečajna masa iza HISTRIAPRO d.o.o. u stečaju (RANIJE: HISTRIAPRO d.o.o. u stečaju, Umag), Mateo Benussi Cio 8, 52440 Poreč zastupanog po punomoćniku stečajni upravitelj Dražen Ezgeta</izvorni_sadrzaj>
    <derivirana_varijabla naziv="DomainObject.Predmet.ProtustrankaFormatedWithAdress_1"> Stečajna masa iza HISTRIAPRO d.o.o. u stečaju (RANIJE: HISTRIAPRO d.o.o. u stečaju, Umag), Mateo Benussi Cio 8, 52440 Poreč zastupanog po punomoćniku stečajni upravitelj Dražen Ezgeta</derivirana_varijabla>
  </DomainObject.Predmet.ProtustrankaFormatedWithAdress>
  <DomainObject.Predmet.ProtustrankaFormatedWithAdressOIB>
    <izvorni_sadrzaj> Stečajna masa iza HISTRIAPRO d.o.o. u stečaju (RANIJE: HISTRIAPRO d.o.o. u stečaju, Umag), OIB 47326026251, Mateo Benussi Cio 8, 52440 Poreč zastupanog po punomoćniku stečajni upravitelj Dražen Ezgeta</izvorni_sadrzaj>
    <derivirana_varijabla naziv="DomainObject.Predmet.ProtustrankaFormatedWithAdressOIB_1"> Stečajna masa iza HISTRIAPRO d.o.o. u stečaju (RANIJE: HISTRIAPRO d.o.o. u stečaju, Umag), OIB 47326026251, Mateo Benussi Cio 8, 52440 Poreč zastupanog po punomoćniku stečajni upravitelj Dražen Ezgeta</derivirana_varijabla>
  </DomainObject.Predmet.ProtustrankaFormatedWithAdressOIB>
  <DomainObject.Predmet.ProtustrankaWithAdress>
    <izvorni_sadrzaj>Stečajna masa iza HISTRIAPRO d.o.o. u stečaju (RANIJE: HISTRIAPRO d.o.o. u stečaju, Umag) Mateo Benussi Cio 8, 52440 Poreč</izvorni_sadrzaj>
    <derivirana_varijabla naziv="DomainObject.Predmet.ProtustrankaWithAdress_1">Stečajna masa iza HISTRIAPRO d.o.o. u stečaju (RANIJE: HISTRIAPRO d.o.o. u stečaju, Umag) Mateo Benussi Cio 8, 52440 Poreč</derivirana_varijabla>
  </DomainObject.Predmet.ProtustrankaWithAdress>
  <DomainObject.Predmet.ProtustrankaWithAdressOIB>
    <izvorni_sadrzaj>Stečajna masa iza HISTRIAPRO d.o.o. u stečaju (RANIJE: HISTRIAPRO d.o.o. u stečaju, Umag), OIB 47326026251, Mateo Benussi Cio 8, 52440 Poreč</izvorni_sadrzaj>
    <derivirana_varijabla naziv="DomainObject.Predmet.ProtustrankaWithAdressOIB_1">Stečajna masa iza HISTRIAPRO d.o.o. u stečaju (RANIJE: HISTRIAPRO d.o.o. u stečaju, Umag), OIB 47326026251, Mateo Benussi Cio 8, 52440 Poreč</derivirana_varijabla>
  </DomainObject.Predmet.ProtustrankaWithAdressOIB>
  <DomainObject.Predmet.ProtustrankaNazivFormated>
    <izvorni_sadrzaj>Stečajna masa iza HISTRIAPRO d.o.o. u stečaju (RANIJE: HISTRIAPRO d.o.o. u stečaju, Umag)</izvorni_sadrzaj>
    <derivirana_varijabla naziv="DomainObject.Predmet.ProtustrankaNazivFormated_1">Stečajna masa iza HISTRIAPRO d.o.o. u stečaju (RANIJE: HISTRIAPRO d.o.o. u stečaju, Umag)</derivirana_varijabla>
  </DomainObject.Predmet.ProtustrankaNazivFormated>
  <DomainObject.Predmet.ProtustrankaNazivFormatedOIB>
    <izvorni_sadrzaj>Stečajna masa iza HISTRIAPRO d.o.o. u stečaju (RANIJE: HISTRIAPRO d.o.o. u stečaju, Umag), OIB 47326026251</izvorni_sadrzaj>
    <derivirana_varijabla naziv="DomainObject.Predmet.ProtustrankaNazivFormatedOIB_1">Stečajna masa iza HISTRIAPRO d.o.o. u stečaju (RANIJE: HISTRIAPRO d.o.o. u stečaju, Umag), OIB 47326026251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 zastupanog po punomoćniku ŽDO PULA</izvorni_sadrzaj>
    <derivirana_varijabla naziv="DomainObject.Predmet.StrankaFormated_1">  REPUBLIKA HRVATSKA, MINISTARSTVO FINANCIJA zastupanog po punomoćniku ŽDO PULA</derivirana_varijabla>
  </DomainObject.Predmet.StrankaFormated>
  <DomainObject.Predmet.StrankaFormatedOIB>
    <izvorni_sadrzaj>  REPUBLIKA HRVATSKA, MINISTARSTVO FINANCIJA, OIB 52634238587 zastupanog po punomoćniku ŽDO PULA</izvorni_sadrzaj>
    <derivirana_varijabla naziv="DomainObject.Predmet.StrankaFormatedOIB_1">  REPUBLIKA HRVATSKA, MINISTARSTVO FINANCIJA, OIB 52634238587 zastupanog po punomoćniku ŽDO PULA</derivirana_varijabla>
  </DomainObject.Predmet.StrankaFormatedOIB>
  <DomainObject.Predmet.StrankaFormatedWithAdress>
    <izvorni_sadrzaj> REPUBLIKA HRVATSKA, MINISTARSTVO FINANCIJA zastupanog po punomoćniku ŽDO PULA</izvorni_sadrzaj>
    <derivirana_varijabla naziv="DomainObject.Predmet.StrankaFormatedWithAdress_1"> REPUBLIKA HRVATSKA, MINISTARSTVO FINANCIJA zastupanog po punomoćniku ŽDO PULA</derivirana_varijabla>
  </DomainObject.Predmet.StrankaFormatedWithAdress>
  <DomainObject.Predmet.StrankaFormatedWithAdressOIB>
    <izvorni_sadrzaj> REPUBLIKA HRVATSKA, MINISTARSTVO FINANCIJA, OIB 52634238587 zastupanog po punomoćniku ŽDO PULA</izvorni_sadrzaj>
    <derivirana_varijabla naziv="DomainObject.Predmet.StrankaFormatedWithAdressOIB_1"> REPUBLIKA HRVATSKA, MINISTARSTVO FINANCIJA, OIB 52634238587 zastupanog po punomoćniku ŽDO PULA</derivirana_varijabla>
  </DomainObject.Predmet.StrankaFormatedWithAdressOIB>
  <DomainObject.Predmet.StrankaWithAdress>
    <izvorni_sadrzaj>REPUBLIKA HRVATSKA, MINISTARSTVO FINANCIJA </izvorni_sadrzaj>
    <derivirana_varijabla naziv="DomainObject.Predmet.StrankaWithAdress_1">REPUBLIKA HRVATSKA, MINISTARSTVO FINANCIJA </derivirana_varijabla>
  </DomainObject.Predmet.StrankaWithAdress>
  <DomainObject.Predmet.StrankaWithAdressOIB>
    <izvorni_sadrzaj>REPUBLIKA HRVATSKA, MINISTARSTVO FINANCIJA, OIB 52634238587</izvorni_sadrzaj>
    <derivirana_varijabla naziv="DomainObject.Predmet.StrankaWithAdressOIB_1">REPUBLIKA HRVATSKA, MINISTARSTVO FINANCIJA, OIB 52634238587</derivirana_varijabla>
  </DomainObject.Predmet.StrankaWithAdressOIB>
  <DomainObject.Predmet.StrankaNazivFormated>
    <izvorni_sadrzaj>REPUBLIKA HRVATSKA, MINISTARSTVO FINANCIJA</izvorni_sadrzaj>
    <derivirana_varijabla naziv="DomainObject.Predmet.StrankaNazivFormated_1">REPUBLIKA HRVATSKA, MINISTARSTVO FINANCIJA</derivirana_varijabla>
  </DomainObject.Predmet.StrankaNazivFormated>
  <DomainObject.Predmet.StrankaNazivFormatedOIB>
    <izvorni_sadrzaj>REPUBLIKA HRVATSKA, MINISTARSTVO FINANCIJA, OIB 52634238587</izvorni_sadrzaj>
    <derivirana_varijabla naziv="DomainObject.Predmet.StrankaNazivFormatedOIB_1">REPUBLIKA HRVATSKA, MINISTARSTVO FINANCIJA,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 zastupanog po punomoćniku ŽDO PULA</item>
    </izvorni_sadrzaj>
    <derivirana_varijabla naziv="DomainObject.Predmet.StrankaListFormated_1">
      <item>REPUBLIKA HRVATSKA, MINISTARSTVO FINANCIJA zastupanog po punomoćniku ŽDO PULA</item>
    </derivirana_varijabla>
  </DomainObject.Predmet.StrankaListFormated>
  <DomainObject.Predmet.StrankaListFormatedOIB>
    <izvorni_sadrzaj>
      <item>REPUBLIKA HRVATSKA, MINISTARSTVO FINANCIJA, OIB 52634238587 zastupanog po punomoćniku ŽDO PULA</item>
    </izvorni_sadrzaj>
    <derivirana_varijabla naziv="DomainObject.Predmet.StrankaListFormatedOIB_1">
      <item>REPUBLIKA HRVATSKA, MINISTARSTVO FINANCIJA, OIB 52634238587 zastupanog po punomoćniku ŽDO PULA</item>
    </derivirana_varijabla>
  </DomainObject.Predmet.StrankaListFormatedOIB>
  <DomainObject.Predmet.StrankaListFormatedWithAdress>
    <izvorni_sadrzaj>
      <item>REPUBLIKA HRVATSKA, MINISTARSTVO FINANCIJA zastupanog po punomoćniku ŽDO PULA</item>
    </izvorni_sadrzaj>
    <derivirana_varijabla naziv="DomainObject.Predmet.StrankaListFormatedWithAdress_1">
      <item>REPUBLIKA HRVATSKA, MINISTARSTVO FINANCIJA zastupanog po punomoćniku ŽDO PULA</item>
    </derivirana_varijabla>
  </DomainObject.Predmet.StrankaListFormatedWithAdress>
  <DomainObject.Predmet.StrankaListFormatedWithAdressOIB>
    <izvorni_sadrzaj>
      <item>REPUBLIKA HRVATSKA, MINISTARSTVO FINANCIJA, OIB 52634238587 zastupanog po punomoćniku ŽDO PULA</item>
    </izvorni_sadrzaj>
    <derivirana_varijabla naziv="DomainObject.Predmet.StrankaListFormatedWithAdressOIB_1">
      <item>REPUBLIKA HRVATSKA, MINISTARSTVO FINANCIJA, OIB 52634238587 zastupanog po punomoćniku ŽDO PULA</item>
    </derivirana_varijabla>
  </DomainObject.Predmet.StrankaListFormatedWithAdressOIB>
  <DomainObject.Predmet.StrankaListNazivFormated>
    <izvorni_sadrzaj>
      <item>REPUBLIKA HRVATSKA, MINISTARSTVO FINANCIJA</item>
    </izvorni_sadrzaj>
    <derivirana_varijabla naziv="DomainObject.Predmet.StrankaListNazivFormated_1">
      <item>REPUBLIKA HRVATSKA, MINISTARSTVO FINANCIJA</item>
    </derivirana_varijabla>
  </DomainObject.Predmet.StrankaListNazivFormated>
  <DomainObject.Predmet.StrankaListNazivFormatedOIB>
    <izvorni_sadrzaj>
      <item>REPUBLIKA HRVATSKA, MINISTARSTVO FINANCIJA, OIB 52634238587</item>
    </izvorni_sadrzaj>
    <derivirana_varijabla naziv="DomainObject.Predmet.StrankaListNazivFormatedOIB_1">
      <item>REPUBLIKA HRVATSKA, MINISTARSTVO FINANCIJA, OIB 52634238587</item>
    </derivirana_varijabla>
  </DomainObject.Predmet.StrankaListNazivFormatedOIB>
  <DomainObject.Predmet.ProtuStrankaListFormated>
    <izvorni_sadrzaj>
      <item>Stečajna masa iza HISTRIAPRO d.o.o. u stečaju (RANIJE: HISTRIAPRO d.o.o. u stečaju, Umag) zastupanog po punomoćniku stečajni upravitelj Dražen Ezgeta</item>
    </izvorni_sadrzaj>
    <derivirana_varijabla naziv="DomainObject.Predmet.ProtuStrankaListFormated_1">
      <item>Stečajna masa iza HISTRIAPRO d.o.o. u stečaju (RANIJE: HISTRIAPRO d.o.o. u stečaju, Umag) zastupanog po punomoćniku stečajni upravitelj Dražen Ezgeta</item>
    </derivirana_varijabla>
  </DomainObject.Predmet.ProtuStrankaListFormated>
  <DomainObject.Predmet.ProtuStrankaListFormatedOIB>
    <izvorni_sadrzaj>
      <item>Stečajna masa iza HISTRIAPRO d.o.o. u stečaju (RANIJE: HISTRIAPRO d.o.o. u stečaju, Umag), OIB 47326026251 zastupanog po punomoćniku stečajni upravitelj Dražen Ezgeta</item>
    </izvorni_sadrzaj>
    <derivirana_varijabla naziv="DomainObject.Predmet.ProtuStrankaListFormatedOIB_1">
      <item>Stečajna masa iza HISTRIAPRO d.o.o. u stečaju (RANIJE: HISTRIAPRO d.o.o. u stečaju, Umag), OIB 47326026251 zastupanog po punomoćniku stečajni upravitelj Dražen Ezgeta</item>
    </derivirana_varijabla>
  </DomainObject.Predmet.ProtuStrankaListFormatedOIB>
  <DomainObject.Predmet.ProtuStrankaListFormatedWithAdress>
    <izvorni_sadrzaj>
      <item>Stečajna masa iza HISTRIAPRO d.o.o. u stečaju (RANIJE: HISTRIAPRO d.o.o. u stečaju, Umag), Mateo Benussi Cio 8, 52440 Poreč zastupanog po punomoćniku stečajni upravitelj Dražen Ezgeta</item>
    </izvorni_sadrzaj>
    <derivirana_varijabla naziv="DomainObject.Predmet.ProtuStrankaListFormatedWithAdress_1">
      <item>Stečajna masa iza HISTRIAPRO d.o.o. u stečaju (RANIJE: HISTRIAPRO d.o.o. u stečaju, Umag), Mateo Benussi Cio 8, 52440 Poreč zastupanog po punomoćniku stečajni upravitelj Dražen Ezgeta</item>
    </derivirana_varijabla>
  </DomainObject.Predmet.ProtuStrankaListFormatedWithAdress>
  <DomainObject.Predmet.ProtuStrankaListFormatedWithAdressOIB>
    <izvorni_sadrzaj>
      <item>Stečajna masa iza HISTRIAPRO d.o.o. u stečaju (RANIJE: HISTRIAPRO d.o.o. u stečaju, Umag), OIB 47326026251, Mateo Benussi Cio 8, 52440 Poreč zastupanog po punomoćniku stečajni upravitelj Dražen Ezgeta</item>
    </izvorni_sadrzaj>
    <derivirana_varijabla naziv="DomainObject.Predmet.ProtuStrankaListFormatedWithAdressOIB_1">
      <item>Stečajna masa iza HISTRIAPRO d.o.o. u stečaju (RANIJE: HISTRIAPRO d.o.o. u stečaju, Umag), OIB 47326026251, Mateo Benussi Cio 8, 52440 Poreč zastupanog po punomoćniku stečajni upravitelj Dražen Ezgeta</item>
    </derivirana_varijabla>
  </DomainObject.Predmet.ProtuStrankaListFormatedWithAdressOIB>
  <DomainObject.Predmet.ProtuStrankaListNazivFormated>
    <izvorni_sadrzaj>
      <item>Stečajna masa iza HISTRIAPRO d.o.o. u stečaju (RANIJE: HISTRIAPRO d.o.o. u stečaju, Umag)</item>
    </izvorni_sadrzaj>
    <derivirana_varijabla naziv="DomainObject.Predmet.ProtuStrankaListNazivFormated_1">
      <item>Stečajna masa iza HISTRIAPRO d.o.o. u stečaju (RANIJE: HISTRIAPRO d.o.o. u stečaju, Umag)</item>
    </derivirana_varijabla>
  </DomainObject.Predmet.ProtuStrankaListNazivFormated>
  <DomainObject.Predmet.ProtuStrankaListNazivFormatedOIB>
    <izvorni_sadrzaj>
      <item>Stečajna masa iza HISTRIAPRO d.o.o. u stečaju (RANIJE: HISTRIAPRO d.o.o. u stečaju, Umag), OIB 47326026251</item>
    </izvorni_sadrzaj>
    <derivirana_varijabla naziv="DomainObject.Predmet.ProtuStrankaListNazivFormatedOIB_1">
      <item>Stečajna masa iza HISTRIAPRO d.o.o. u stečaju (RANIJE: HISTRIAPRO d.o.o. u stečaju, Umag), OIB 47326026251</item>
    </derivirana_varijabla>
  </DomainObject.Predmet.ProtuStrankaListNazivFormatedOIB>
  <DomainObject.Predmet.OstaliListFormated>
    <izvorni_sadrzaj>
      <item>stečajni upravitelj Dražen Ezgeta punomoćnik sudionika u postupku Stečajna masa iza HISTRIAPRO d.o.o. u stečaju (RANIJE: HISTRIAPRO d.o.o. u stečaju, Umag)</item>
      <item>ŽDO PULA punomoćnik sudionika u postupku REPUBLIKA HRVATSKA, MINISTARSTVO FINANCIJA</item>
    </izvorni_sadrzaj>
    <derivirana_varijabla naziv="DomainObject.Predmet.OstaliListFormated_1">
      <item>stečajni upravitelj Dražen Ezgeta punomoćnik sudionika u postupku Stečajna masa iza HISTRIAPRO d.o.o. u stečaju (RANIJE: HISTRIAPRO d.o.o. u stečaju, Umag)</item>
      <item>ŽDO PULA punomoćnik sudionika u postupku REPUBLIKA HRVATSKA, MINISTARSTVO FINANCIJA</item>
    </derivirana_varijabla>
  </DomainObject.Predmet.OstaliListFormated>
  <DomainObject.Predmet.OstaliListFormatedOIB>
    <izvorni_sadrzaj>
      <item>stečajni upravitelj Dražen Ezgeta, OIB 62061046523 punomoćnik sudionika u postupku Stečajna masa iza HISTRIAPRO d.o.o. u stečaju (RANIJE: HISTRIAPRO d.o.o. u stečaju, Umag)</item>
      <item>ŽDO PULA punomoćnik sudionika u postupku REPUBLIKA HRVATSKA, MINISTARSTVO FINANCIJA</item>
    </izvorni_sadrzaj>
    <derivirana_varijabla naziv="DomainObject.Predmet.OstaliListFormatedOIB_1">
      <item>stečajni upravitelj Dražen Ezgeta, OIB 62061046523 punomoćnik sudionika u postupku Stečajna masa iza HISTRIAPRO d.o.o. u stečaju (RANIJE: HISTRIAPRO d.o.o. u stečaju, Umag)</item>
      <item>ŽDO PULA punomoćnik sudionika u postupku REPUBLIKA HRVATSKA, MINISTARSTVO FINANCIJA</item>
    </derivirana_varijabla>
  </DomainObject.Predmet.OstaliListFormatedOIB>
  <DomainObject.Predmet.OstaliListFormatedWithAdress>
    <izvorni_sadrzaj>
      <item>stečajni upravitelj Dražen Ezgeta, Mateo Benussi Cio 8, 52440 Poreč punomoćnik sudionika u postupku Stečajna masa iza HISTRIAPRO d.o.o. u stečaju (RANIJE: HISTRIAPRO d.o.o. u stečaju, Umag)</item>
      <item>ŽDO PULA punomoćnik sudionika u postupku REPUBLIKA HRVATSKA, MINISTARSTVO FINANCIJA</item>
    </izvorni_sadrzaj>
    <derivirana_varijabla naziv="DomainObject.Predmet.OstaliListFormatedWithAdress_1">
      <item>stečajni upravitelj Dražen Ezgeta, Mateo Benussi Cio 8, 52440 Poreč punomoćnik sudionika u postupku Stečajna masa iza HISTRIAPRO d.o.o. u stečaju (RANIJE: HISTRIAPRO d.o.o. u stečaju, Umag)</item>
      <item>ŽDO PULA punomoćnik sudionika u postupku REPUBLIKA HRVATSKA, MINISTARSTVO FINANCIJA</item>
    </derivirana_varijabla>
  </DomainObject.Predmet.OstaliListFormatedWithAdress>
  <DomainObject.Predmet.OstaliListFormatedWithAdressOIB>
    <izvorni_sadrzaj>
      <item>stečajni upravitelj Dražen Ezgeta, OIB 62061046523, Mateo Benussi Cio 8, 52440 Poreč punomoćnik sudionika u postupku Stečajna masa iza HISTRIAPRO d.o.o. u stečaju (RANIJE: HISTRIAPRO d.o.o. u stečaju, Umag)</item>
      <item>ŽDO PULA punomoćnik sudionika u postupku REPUBLIKA HRVATSKA, MINISTARSTVO FINANCIJA</item>
    </izvorni_sadrzaj>
    <derivirana_varijabla naziv="DomainObject.Predmet.OstaliListFormatedWithAdressOIB_1">
      <item>stečajni upravitelj Dražen Ezgeta, OIB 62061046523, Mateo Benussi Cio 8, 52440 Poreč punomoćnik sudionika u postupku Stečajna masa iza HISTRIAPRO d.o.o. u stečaju (RANIJE: HISTRIAPRO d.o.o. u stečaju, Umag)</item>
      <item>ŽDO PULA punomoćnik sudionika u postupku REPUBLIKA HRVATSKA, MINISTARSTVO FINANCIJA</item>
    </derivirana_varijabla>
  </DomainObject.Predmet.OstaliListFormatedWithAdressOIB>
  <DomainObject.Predmet.OstaliListNazivFormated>
    <izvorni_sadrzaj>
      <item>stečajni upravitelj Dražen Ezgeta</item>
      <item>ŽDO PULA</item>
    </izvorni_sadrzaj>
    <derivirana_varijabla naziv="DomainObject.Predmet.OstaliListNazivFormated_1">
      <item>stečajni upravitelj Dražen Ezgeta</item>
      <item>ŽDO PULA</item>
    </derivirana_varijabla>
  </DomainObject.Predmet.OstaliListNazivFormated>
  <DomainObject.Predmet.OstaliListNazivFormatedOIB>
    <izvorni_sadrzaj>
      <item>stečajni upravitelj Dražen Ezgeta, OIB 62061046523</item>
      <item>ŽDO PULA</item>
    </izvorni_sadrzaj>
    <derivirana_varijabla naziv="DomainObject.Predmet.OstaliListNazivFormatedOIB_1">
      <item>stečajni upravitelj Dražen Ezgeta, OIB 62061046523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</izvorni_sadrzaj>
    <derivirana_varijabla naziv="DomainObject.Predmet.StrankaIDrugi_1">REPUBLIKA HRVATSKA, MINISTARSTVO FINANCIJA</derivirana_varijabla>
  </DomainObject.Predmet.StrankaIDrugi>
  <DomainObject.Predmet.ProtustrankaIDrugi>
    <izvorni_sadrzaj>Stečajna masa iza HISTRIAPRO d.o.o. u stečaju (RANIJE: HISTRIAPRO d.o.o. u stečaju, Umag)</izvorni_sadrzaj>
    <derivirana_varijabla naziv="DomainObject.Predmet.ProtustrankaIDrugi_1">Stečajna masa iza HISTRIAPRO d.o.o. u stečaju (RANIJE: HISTRIAPRO d.o.o. u stečaju, Umag)</derivirana_varijabla>
  </DomainObject.Predmet.ProtustrankaIDrugi>
  <DomainObject.Predmet.StrankaIDrugiAdressOIB>
    <izvorni_sadrzaj>REPUBLIKA HRVATSKA, MINISTARSTVO FINANCIJA, OIB 52634238587</izvorni_sadrzaj>
    <derivirana_varijabla naziv="DomainObject.Predmet.StrankaIDrugiAdressOIB_1">REPUBLIKA HRVATSKA, MINISTARSTVO FINANCIJA, OIB 52634238587</derivirana_varijabla>
  </DomainObject.Predmet.StrankaIDrugiAdressOIB>
  <DomainObject.Predmet.ProtustrankaIDrugiAdressOIB>
    <izvorni_sadrzaj>Stečajna masa iza HISTRIAPRO d.o.o. u stečaju (RANIJE: HISTRIAPRO d.o.o. u stečaju, Umag), OIB 47326026251, Mateo Benussi Cio 8, 52440 Poreč</izvorni_sadrzaj>
    <derivirana_varijabla naziv="DomainObject.Predmet.ProtustrankaIDrugiAdressOIB_1">Stečajna masa iza HISTRIAPRO d.o.o. u stečaju (RANIJE: HISTRIAPRO d.o.o. u stečaju, Umag), OIB 47326026251, Mateo Benussi Cio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HISTRIAPRO d.o.o. u stečaju (RANIJE: HISTRIAPRO d.o.o. u stečaju, Umag)</item>
      <item>REPUBLIKA HRVATSKA, MINISTARSTVO FINANCIJA</item>
      <item>stečajni upravitelj Dražen Ezgeta</item>
      <item>ŽDO PULA</item>
    </izvorni_sadrzaj>
    <derivirana_varijabla naziv="DomainObject.Predmet.SudioniciListNaziv_1">
      <item>Stečajna masa iza HISTRIAPRO d.o.o. u stečaju (RANIJE: HISTRIAPRO d.o.o. u stečaju, Umag)</item>
      <item>REPUBLIKA HRVATSKA, MINISTARSTVO FINANCIJA</item>
      <item>stečajni upravitelj Dražen Ezgeta</item>
      <item>ŽDO PULA</item>
    </derivirana_varijabla>
  </DomainObject.Predmet.SudioniciListNaziv>
  <DomainObject.Predmet.SudioniciListAdressOIB>
    <izvorni_sadrzaj>
      <item>Stečajna masa iza HISTRIAPRO d.o.o. u stečaju (RANIJE: HISTRIAPRO d.o.o. u stečaju, Umag), OIB 47326026251, Mateo Benussi Cio 8,52440 Poreč</item>
      <item>REPUBLIKA HRVATSKA, MINISTARSTVO FINANCIJA, OIB 52634238587</item>
      <item>stečajni upravitelj Dražen Ezgeta, OIB 62061046523, Mateo Benussi Cio 8,52440 Poreč</item>
      <item>ŽDO PULA</item>
    </izvorni_sadrzaj>
    <derivirana_varijabla naziv="DomainObject.Predmet.SudioniciListAdressOIB_1">
      <item>Stečajna masa iza HISTRIAPRO d.o.o. u stečaju (RANIJE: HISTRIAPRO d.o.o. u stečaju, Umag), OIB 47326026251, Mateo Benussi Cio 8,52440 Poreč</item>
      <item>REPUBLIKA HRVATSKA, MINISTARSTVO FINANCIJA, OIB 52634238587</item>
      <item>stečajni upravitelj Dražen Ezgeta, OIB 62061046523, Mateo Benussi Cio 8,52440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47326026251</item>
      <item>, OIB 52634238587</item>
      <item>, OIB 62061046523</item>
      <item>, OIB null</item>
    </izvorni_sadrzaj>
    <derivirana_varijabla naziv="DomainObject.Predmet.SudioniciListNazivOIB_1">
      <item>, OIB 47326026251</item>
      <item>, OIB 52634238587</item>
      <item>, OIB 62061046523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336</properties:Words>
  <properties:Characters>1699</properties:Characters>
  <properties:Lines>49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2018-01-24T11:00:00Z</dcterms:created>
  <dc:creator>Damir Rabar</dc:creator>
  <cp:lastModifiedBy>Lorena Paris Aničić</cp:lastModifiedBy>
  <dcterms:modified xmlns:xsi="http://www.w3.org/2001/XMLSchema-instance" xsi:type="dcterms:W3CDTF">2018-01-24T11:26:00Z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