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f83a" w14:paraId="f8ff83a" w:rsidRDefault="00914762" w:rsidP="00914762" w:rsidR="00914762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1.St-117/2000</w:t>
      </w:r>
    </w:p>
    <w:p w:rsidRDefault="00914762" w:rsidP="00914762" w:rsidR="00914762">
      <w:pPr>
        <w:pStyle w:val="Bezproreda"/>
      </w:pPr>
      <w:r>
        <w:t>REPUBLIKA HRVATSKA</w:t>
      </w:r>
    </w:p>
    <w:p w:rsidRDefault="00914762" w:rsidP="00914762" w:rsidR="00914762">
      <w:pPr>
        <w:pStyle w:val="Bezproreda"/>
      </w:pPr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  <w:jc w:val="center"/>
      </w:pPr>
      <w:r>
        <w:t>Z A P I S N I K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>Sastavljen kod Trgovačkog suda u Splitu, 06. srpnja 2017.  godine, u stečajnom postupku nad stečajnim dužnikom POMGRAD</w:t>
      </w:r>
      <w:r>
        <w:rPr>
          <w:rFonts w:cs="Times New Roman" w:eastAsia="Times New Roman"/>
          <w:lang w:eastAsia="hr-HR"/>
        </w:rPr>
        <w:t xml:space="preserve"> d.d. "u stečaju", Split, OIB: 02852298266</w:t>
      </w:r>
      <w:r>
        <w:t>.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  <w:jc w:val="center"/>
      </w:pPr>
      <w:r>
        <w:t>ROČIŠTE RADI PRODAJE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  <w:jc w:val="center"/>
      </w:pPr>
      <w:r>
        <w:t>Početak u 10:00  sati.</w:t>
      </w:r>
    </w:p>
    <w:p w:rsidRDefault="00914762" w:rsidP="00914762" w:rsidR="00914762">
      <w:pPr>
        <w:pStyle w:val="Bezproreda"/>
        <w:jc w:val="center"/>
      </w:pPr>
    </w:p>
    <w:p w:rsidRDefault="00914762" w:rsidP="00914762" w:rsidR="00914762">
      <w:pPr>
        <w:pStyle w:val="Bezproreda"/>
      </w:pPr>
      <w:r>
        <w:t>Utvrđuje se da su pristupili:</w:t>
      </w:r>
    </w:p>
    <w:p w:rsidRDefault="00914762" w:rsidP="00914762" w:rsidR="00914762">
      <w:pPr>
        <w:pStyle w:val="Bezproreda"/>
      </w:pPr>
      <w:r>
        <w:t>Ivo Jukić, stečajni upravitelj</w:t>
      </w:r>
    </w:p>
    <w:p w:rsidRDefault="00914762" w:rsidP="00914762" w:rsidR="00914762">
      <w:pPr>
        <w:pStyle w:val="Bezproreda"/>
      </w:pPr>
      <w:r>
        <w:t>Milija Gavrilović, zapisničar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>Za vjerovnike:</w:t>
      </w:r>
    </w:p>
    <w:p w:rsidRDefault="00914762" w:rsidP="00914762" w:rsidR="00914762">
      <w:pPr>
        <w:pStyle w:val="Bezproreda"/>
        <w:ind w:left="720"/>
      </w:pPr>
      <w:r>
        <w:t>nitko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 xml:space="preserve">Za ponuditelje: nitko 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  <w:ind w:firstLine="708"/>
      </w:pPr>
      <w:r>
        <w:t xml:space="preserve">Utvrđuje se da je na temelju odluke Skupštine vjerovnika od 15.12.2016.godine  i Odbora vjerovnika 14.12.2016.godine, stečajni upravitelj oglasio prodaju imovine stečajnog dužnika i to: </w:t>
      </w:r>
    </w:p>
    <w:p w:rsidRDefault="00914762" w:rsidP="00914762" w:rsidR="00914762">
      <w:pPr>
        <w:pStyle w:val="Bezproreda"/>
        <w:ind w:firstLine="708"/>
      </w:pPr>
    </w:p>
    <w:p w:rsidRDefault="00914762" w:rsidP="00914762" w:rsidR="00914762">
      <w:pPr>
        <w:pStyle w:val="Bezproreda"/>
        <w:ind w:firstLine="708"/>
      </w:pPr>
    </w:p>
    <w:p w:rsidRDefault="00914762" w:rsidP="00914762" w:rsidR="00914762">
      <w:pPr>
        <w:pStyle w:val="Bezproreda"/>
      </w:pPr>
      <w:r>
        <w:t>a)</w:t>
      </w:r>
      <w:r>
        <w:tab/>
        <w:t>Zemljište u Dubrovniku – ukupne površine 1862 m2, koje obuhvaća čest. zem. 889/2, ZU 37, k.o.o Gruž, Dubrovnik.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  <w:ind w:left="1065"/>
      </w:pPr>
      <w:r>
        <w:t>Utvrđena  prodajna cijena iznosi 1.675.800,00 EUR-a, preračunato u kn na dan uplate.</w:t>
      </w:r>
    </w:p>
    <w:p w:rsidRDefault="00914762" w:rsidP="00914762" w:rsidR="00914762">
      <w:pPr>
        <w:pStyle w:val="Bezproreda"/>
        <w:ind w:left="1065"/>
      </w:pPr>
    </w:p>
    <w:p w:rsidRDefault="00914762" w:rsidP="00914762" w:rsidR="00914762">
      <w:pPr>
        <w:pStyle w:val="Bezproreda"/>
      </w:pPr>
      <w:r>
        <w:t>b)</w:t>
      </w:r>
      <w:r>
        <w:tab/>
        <w:t>Zemljište u Splitu, na otoku Čiovu- na području Slatina, sjeverna strana otoka u blizini rta Čiovo, ukupne površine 14.875 m2, koje se satoji od: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ab/>
        <w:t>1. Čest. zem. 2039/125, ZU 976 k.o. Slatine, kat. čest. br. 4363, idealni dio od 900/1716 m2.</w:t>
      </w:r>
    </w:p>
    <w:p w:rsidRDefault="00914762" w:rsidP="00914762" w:rsidR="00914762">
      <w:pPr>
        <w:pStyle w:val="Bezproreda"/>
      </w:pPr>
      <w:r>
        <w:tab/>
        <w:t>2. Čest. zem. 2039/126, ZU 1135 k.o. Slatine, kat. čest. br. 4365, površine 1127 m2</w:t>
      </w:r>
    </w:p>
    <w:p w:rsidRDefault="00914762" w:rsidP="00914762" w:rsidR="00914762">
      <w:pPr>
        <w:pStyle w:val="Bezproreda"/>
      </w:pPr>
      <w:r>
        <w:tab/>
        <w:t>3, . Čest. zem. 2039/128, ZU 957 k.o. Slatine, kat. čest. br. 4367, idealni dio od 1294/1778 m2.</w:t>
      </w:r>
    </w:p>
    <w:p w:rsidRDefault="00914762" w:rsidP="00914762" w:rsidR="00914762">
      <w:pPr>
        <w:pStyle w:val="Bezproreda"/>
      </w:pPr>
      <w:r>
        <w:tab/>
        <w:t>4. Čest. zem. 2039/129, ZU 1265 k.o. Slatine, kat. čest. br. 4368, idealni dio od 2358/2726 m2.</w:t>
      </w:r>
    </w:p>
    <w:p w:rsidRDefault="00914762" w:rsidP="00914762" w:rsidR="00914762">
      <w:pPr>
        <w:pStyle w:val="Bezproreda"/>
      </w:pPr>
      <w:r>
        <w:tab/>
        <w:t>5. Čest. zem. 2039/130, ZU 2622 k.o. Slatine, kat. čest. br. 4369, idealni dio od 1800/3434 m2.</w:t>
      </w:r>
    </w:p>
    <w:p w:rsidRDefault="00914762" w:rsidP="00914762" w:rsidR="00914762">
      <w:pPr>
        <w:pStyle w:val="Bezproreda"/>
      </w:pPr>
      <w:r>
        <w:tab/>
        <w:t>6. Čest. zem. 2039/132, ZU 1170 k.o. Slatine, kat. čest. br. 4370, idealni dio od 3877/5816 m2.</w:t>
      </w:r>
    </w:p>
    <w:p w:rsidRDefault="00914762" w:rsidP="00914762" w:rsidR="00914762">
      <w:pPr>
        <w:pStyle w:val="Bezproreda"/>
      </w:pPr>
      <w:r>
        <w:tab/>
        <w:t>7. Čest. zem. 2039/133, ZU 1042 k.o. Slatine, kat. čest. br. 4371, idealni dio od 1769/2705 m2.</w:t>
      </w:r>
    </w:p>
    <w:p w:rsidRDefault="00914762" w:rsidP="00914762" w:rsidR="00914762">
      <w:pPr>
        <w:pStyle w:val="Bezproreda"/>
      </w:pPr>
      <w:r>
        <w:lastRenderedPageBreak/>
        <w:tab/>
        <w:t>8. Čest. zem. 2039/134, ZU 1155 k.o. Slatine, kat. čest. br. 4375, idealni dio od 1750/4940 m2.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  <w:ind w:firstLine="708"/>
      </w:pPr>
      <w:r>
        <w:t xml:space="preserve">Utvrđena  prodajna cijena iznosi 8.370.000,00 kn 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>c)</w:t>
      </w:r>
      <w:r>
        <w:tab/>
        <w:t>Zemljište u Splitu, na području Bačvica, ukupne površine 471 m2.</w:t>
      </w:r>
    </w:p>
    <w:p w:rsidRDefault="00914762" w:rsidP="00914762" w:rsidR="00914762">
      <w:pPr>
        <w:pStyle w:val="Bezproreda"/>
      </w:pPr>
      <w:r>
        <w:tab/>
        <w:t>1. Čest. zem. 9747/18, ZU 10539 k.o. Split, kat. čest. br. 8793/1, površine 311 m2</w:t>
      </w:r>
    </w:p>
    <w:p w:rsidRDefault="00914762" w:rsidP="00914762" w:rsidR="00914762">
      <w:pPr>
        <w:pStyle w:val="Bezproreda"/>
        <w:ind w:left="1653"/>
      </w:pPr>
    </w:p>
    <w:p w:rsidRDefault="00914762" w:rsidP="00914762" w:rsidR="00914762">
      <w:pPr>
        <w:pStyle w:val="Bezproreda"/>
        <w:ind w:firstLine="708"/>
      </w:pPr>
      <w:r>
        <w:t>Utvrđena  prodajna cijena iznosi 859..500,00 kn</w:t>
      </w:r>
    </w:p>
    <w:p w:rsidRDefault="00914762" w:rsidP="00914762" w:rsidR="00914762">
      <w:pPr>
        <w:pStyle w:val="Bezproreda"/>
        <w:ind w:firstLine="708"/>
      </w:pPr>
    </w:p>
    <w:p w:rsidRDefault="00914762" w:rsidP="00914762" w:rsidR="00914762">
      <w:pPr>
        <w:pStyle w:val="Bezproreda"/>
        <w:numPr>
          <w:ilvl w:val="0"/>
          <w:numId w:val="1"/>
        </w:numPr>
      </w:pPr>
      <w:r>
        <w:t>Čest. zgr. 2816/3, ZU 10539, kat. čest. br. 8793/2, površine 160 m2</w:t>
      </w:r>
    </w:p>
    <w:p w:rsidRDefault="00914762" w:rsidP="00914762" w:rsidR="00914762">
      <w:pPr>
        <w:pStyle w:val="Bezproreda"/>
        <w:ind w:left="720"/>
      </w:pPr>
    </w:p>
    <w:p w:rsidRDefault="00914762" w:rsidP="00914762" w:rsidR="00914762">
      <w:pPr>
        <w:pStyle w:val="Bezproreda"/>
        <w:ind w:firstLine="708"/>
      </w:pPr>
      <w:r>
        <w:t xml:space="preserve"> Utvrđena  prodajna cijena iznosi 441.900,00 kn </w:t>
      </w:r>
    </w:p>
    <w:p w:rsidRDefault="00914762" w:rsidP="00914762" w:rsidR="00914762">
      <w:pPr>
        <w:pStyle w:val="Bezproreda"/>
        <w:ind w:firstLine="708"/>
      </w:pPr>
    </w:p>
    <w:p w:rsidRDefault="00914762" w:rsidP="00914762" w:rsidR="00914762">
      <w:pPr>
        <w:pStyle w:val="Bezproreda"/>
        <w:ind w:firstLine="708"/>
      </w:pPr>
      <w:r>
        <w:t xml:space="preserve">Utvrđuje se da je oglas o prodaji  objavljen u tisku Slobodna Dalmacija dana 05.06.2017. godine te na  godine, te na  internet stranicama HGK-a i VTS-a, a o čemu  je stečajni upravitelj dostavi dokaze uz podnesak od  06.06.2017.godine. </w:t>
      </w:r>
    </w:p>
    <w:p w:rsidRDefault="00914762" w:rsidP="00914762" w:rsidR="00914762">
      <w:pPr>
        <w:pStyle w:val="Bezproreda"/>
        <w:ind w:firstLine="708"/>
      </w:pPr>
    </w:p>
    <w:p w:rsidRDefault="00914762" w:rsidP="00914762" w:rsidR="00914762">
      <w:pPr>
        <w:pStyle w:val="Bezproreda"/>
        <w:ind w:firstLine="708"/>
      </w:pPr>
      <w:r>
        <w:t>Kako nije bilo ponuditelja  današnja  prodaja imovine uvodom označenog dužnika označava se neuspješnom.</w:t>
      </w:r>
    </w:p>
    <w:p w:rsidRDefault="00914762" w:rsidP="00914762" w:rsidR="00914762">
      <w:pPr>
        <w:pStyle w:val="Bezproreda"/>
        <w:ind w:firstLine="708"/>
      </w:pPr>
    </w:p>
    <w:p w:rsidRDefault="00914762" w:rsidP="00914762" w:rsidR="00914762">
      <w:pPr>
        <w:pStyle w:val="Bezproreda"/>
      </w:pPr>
      <w:r>
        <w:tab/>
        <w:t>Stečajni upravitelj odredit će  novu prodaju nekretnina stečajnog dužnika, uz umanjene cijene od 10% u  odnosu na današnje dražbeno ročište, sukladno odluci Skupštine vjerovnika.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>Dovršeno u 10,05 sati.</w:t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stečajni upravitelj</w:t>
      </w:r>
      <w:r>
        <w:tab/>
      </w:r>
      <w:r>
        <w:tab/>
      </w:r>
      <w:r>
        <w:tab/>
      </w:r>
      <w:r>
        <w:tab/>
      </w:r>
      <w:r>
        <w:tab/>
      </w: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</w:p>
    <w:p w:rsidRDefault="00914762" w:rsidP="00914762" w:rsidR="00914762">
      <w:pPr>
        <w:pStyle w:val="Bezproreda"/>
      </w:pPr>
      <w:r>
        <w:t xml:space="preserve">                                                               zapisničar</w:t>
      </w:r>
      <w:r>
        <w:tab/>
      </w:r>
      <w:r>
        <w:tab/>
      </w:r>
      <w:r>
        <w:tab/>
        <w:t xml:space="preserve">          </w:t>
      </w:r>
    </w:p>
    <w:p w:rsidRDefault="00914762" w:rsidP="00914762" w:rsidR="00914762">
      <w:pPr>
        <w:jc w:val="both"/>
      </w:pPr>
    </w:p>
    <w:p w:rsidRDefault="00914762" w:rsidP="00914762" w:rsidR="00914762">
      <w:pPr>
        <w:jc w:val="both"/>
      </w:pPr>
    </w:p>
    <w:p w:rsidRDefault="00914762" w:rsidP="00914762" w:rsidR="00914762">
      <w:r>
        <w:t xml:space="preserve">                                                               </w:t>
      </w:r>
    </w:p>
    <w:p w:rsidRDefault="00914762" w:rsidP="00914762" w:rsidR="00914762"/>
    <w:p w:rsidRDefault="00914762" w:rsidP="00914762" w:rsidR="00914762"/>
    <w:p w:rsidRDefault="00A7142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D0A7A"/>
    <w:multiLevelType w:val="hybridMultilevel"/>
    <w:tmpl w:val="09C8A9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762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914762"/>
    <w:rsid w:val="00A05026"/>
    <w:rsid w:val="00A714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762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4762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A71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762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4762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A71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srpnja 2017.</izvorni_sadrzaj>
    <derivirana_varijabla naziv="DomainObject.PlaniraniZavrsetakDatum_1">6. srpnja 2017.</derivirana_varijabla>
  </DomainObject.PlaniraniZavrsetakDatum>
  <DomainObject.PlaniraniPocetakDatum>
    <izvorni_sadrzaj>6. srpnja 2017.</izvorni_sadrzaj>
    <derivirana_varijabla naziv="DomainObject.PlaniraniPocetakDatum_1">6.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2017.</izvorni_sadrzaj>
    <derivirana_varijabla naziv="DomainObject.Zapisnik.DatumKreiranja_1">6.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St-117/2000-33</izvorni_sadrzaj>
    <derivirana_varijabla naziv="DomainObject.Zapisnik.Oznaka_1">St-117/2000-33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2000.</izvorni_sadrzaj>
    <derivirana_varijabla naziv="DomainObject.Predmet.DatumOsnivanja_1">13. srpnja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St-117/2000</izvorni_sadrzaj>
    <derivirana_varijabla naziv="DomainObject.Predmet.OznakaBroj_1">St-117/2000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POMGRAD dioničko društvo za inženjering, u stečaju</izvorni_sadrzaj>
    <derivirana_varijabla naziv="DomainObject.Predmet.ProtustrankaFormated_1">  POMGRAD dioničko društvo za inženjering, u stečaju</derivirana_varijabla>
  </DomainObject.Predmet.ProtustrankaFormated>
  <DomainObject.Predmet.ProtustrankaFormatedOIB>
    <izvorni_sadrzaj>  POMGRAD dioničko društvo za inženjering, u stečaju, OIB 02852298266</izvorni_sadrzaj>
    <derivirana_varijabla naziv="DomainObject.Predmet.ProtustrankaFormatedOIB_1">  POMGRAD dioničko društvo za inženjering, u stečaju, OIB 02852298266</derivirana_varijabla>
  </DomainObject.Predmet.ProtustrankaFormatedOIB>
  <DomainObject.Predmet.ProtustrankaFormatedWithAdress>
    <izvorni_sadrzaj> POMGRAD dioničko društvo za inženjering, u stečaju, Ulica Ivana Gundulića 25, 21000 Split</izvorni_sadrzaj>
    <derivirana_varijabla naziv="DomainObject.Predmet.ProtustrankaFormatedWithAdress_1"> POMGRAD dioničko društvo za inženjering, u stečaju, Ulica Ivana Gundulića 25, 21000 Split</derivirana_varijabla>
  </DomainObject.Predmet.ProtustrankaFormatedWithAdress>
  <DomainObject.Predmet.ProtustrankaFormatedWithAdressOIB>
    <izvorni_sadrzaj> POMGRAD dioničko društvo za inženjering, u stečaju, OIB 02852298266, Ulica Ivana Gundulića 25, 21000 Split</izvorni_sadrzaj>
    <derivirana_varijabla naziv="DomainObject.Predmet.ProtustrankaFormatedWithAdressOIB_1"> POMGRAD dioničko društvo za inženjering, u stečaju, OIB 02852298266, Ulica Ivana Gundulića 25, 21000 Split</derivirana_varijabla>
  </DomainObject.Predmet.ProtustrankaFormatedWithAdressOIB>
  <DomainObject.Predmet.ProtustrankaWithAdress>
    <izvorni_sadrzaj>POMGRAD dioničko društvo za inženjering, u stečaju Ulica Ivana Gundulića 25, 21000 Split</izvorni_sadrzaj>
    <derivirana_varijabla naziv="DomainObject.Predmet.ProtustrankaWithAdress_1">POMGRAD dioničko društvo za inženjering, u stečaju Ulica Ivana Gundulića 25, 21000 Split</derivirana_varijabla>
  </DomainObject.Predmet.ProtustrankaWithAdress>
  <DomainObject.Predmet.ProtustrankaWithAdressOIB>
    <izvorni_sadrzaj>POMGRAD dioničko društvo za inženjering, u stečaju, OIB 02852298266, Ulica Ivana Gundulića 25, 21000 Split</izvorni_sadrzaj>
    <derivirana_varijabla naziv="DomainObject.Predmet.ProtustrankaWithAdressOIB_1">POMGRAD dioničko društvo za inženjering, u stečaju, OIB 02852298266, Ulica Ivana Gundulića 25, 21000 Split</derivirana_varijabla>
  </DomainObject.Predmet.ProtustrankaWithAdressOIB>
  <DomainObject.Predmet.ProtustrankaNazivFormated>
    <izvorni_sadrzaj>POMGRAD dioničko društvo za inženjering, u stečaju</izvorni_sadrzaj>
    <derivirana_varijabla naziv="DomainObject.Predmet.ProtustrankaNazivFormated_1">POMGRAD dioničko društvo za inženjering, u stečaju</derivirana_varijabla>
  </DomainObject.Predmet.ProtustrankaNazivFormated>
  <DomainObject.Predmet.ProtustrankaNazivFormatedOIB>
    <izvorni_sadrzaj>POMGRAD dioničko društvo za inženjering, u stečaju, OIB 02852298266</izvorni_sadrzaj>
    <derivirana_varijabla naziv="DomainObject.Predmet.ProtustrankaNazivFormatedOIB_1">POMGRAD dioničko društvo za inženjering, u stečaju, OIB 02852298266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GRADSKA SIGURNOST Šimac i sin d.o.o. za obavljanje zaštitarske djelatnosti</izvorni_sadrzaj>
    <derivirana_varijabla naziv="DomainObject.Predmet.StrankaFormated_1">  GRADSKA SIGURNOST Šimac i sin d.o.o. za obavljanje zaštitarske djelatnosti</derivirana_varijabla>
  </DomainObject.Predmet.StrankaFormated>
  <DomainObject.Predmet.StrankaFormatedOIB>
    <izvorni_sadrzaj>  GRADSKA SIGURNOST Šimac i sin d.o.o. za obavljanje zaštitarske djelatnosti, OIB 16003380887</izvorni_sadrzaj>
    <derivirana_varijabla naziv="DomainObject.Predmet.StrankaFormatedOIB_1">  GRADSKA SIGURNOST Šimac i sin d.o.o. za obavljanje zaštitarske djelatnosti, OIB 16003380887</derivirana_varijabla>
  </DomainObject.Predmet.StrankaFormatedOIB>
  <DomainObject.Predmet.StrankaFormatedWithAdress>
    <izvorni_sadrzaj> GRADSKA SIGURNOST Šimac i sin d.o.o. za obavljanje zaštitarske djelatnosti, Kroz Smrdečac 45, 21000 Split</izvorni_sadrzaj>
    <derivirana_varijabla naziv="DomainObject.Predmet.StrankaFormatedWithAdress_1"> GRADSKA SIGURNOST Šimac i sin d.o.o. za obavljanje zaštitarske djelatnosti, Kroz Smrdečac 45, 21000 Split</derivirana_varijabla>
  </DomainObject.Predmet.StrankaFormatedWithAdress>
  <DomainObject.Predmet.StrankaFormatedWithAdressOIB>
    <izvorni_sadrzaj> GRADSKA SIGURNOST Šimac i sin d.o.o. za obavljanje zaštitarske djelatnosti, OIB 16003380887, Kroz Smrdečac 45, 21000 Split</izvorni_sadrzaj>
    <derivirana_varijabla naziv="DomainObject.Predmet.StrankaFormatedWithAdressOIB_1"> GRADSKA SIGURNOST Šimac i sin d.o.o. za obavljanje zaštitarske djelatnosti, OIB 16003380887, Kroz Smrdečac 45, 21000 Split</derivirana_varijabla>
  </DomainObject.Predmet.StrankaFormatedWithAdressOIB>
  <DomainObject.Predmet.StrankaWithAdress>
    <izvorni_sadrzaj>GRADSKA SIGURNOST Šimac i sin d.o.o. za obavljanje zaštitarske djelatnosti Kroz Smrdečac 45,21000 Split</izvorni_sadrzaj>
    <derivirana_varijabla naziv="DomainObject.Predmet.StrankaWithAdress_1">GRADSKA SIGURNOST Šimac i sin d.o.o. za obavljanje zaštitarske djelatnosti Kroz Smrdečac 45,21000 Split</derivirana_varijabla>
  </DomainObject.Predmet.StrankaWithAdress>
  <DomainObject.Predmet.StrankaWithAdressOIB>
    <izvorni_sadrzaj>GRADSKA SIGURNOST Šimac i sin d.o.o. za obavljanje zaštitarske djelatnosti, OIB 16003380887, Kroz Smrdečac 45,21000 Split</izvorni_sadrzaj>
    <derivirana_varijabla naziv="DomainObject.Predmet.StrankaWithAdressOIB_1">GRADSKA SIGURNOST Šimac i sin d.o.o. za obavljanje zaštitarske djelatnosti, OIB 16003380887, Kroz Smrdečac 45,21000 Split</derivirana_varijabla>
  </DomainObject.Predmet.StrankaWithAdressOIB>
  <DomainObject.Predmet.StrankaNazivFormated>
    <izvorni_sadrzaj>GRADSKA SIGURNOST Šimac i sin d.o.o. za obavljanje zaštitarske djelatnosti</izvorni_sadrzaj>
    <derivirana_varijabla naziv="DomainObject.Predmet.StrankaNazivFormated_1">GRADSKA SIGURNOST Šimac i sin d.o.o. za obavljanje zaštitarske djelatnosti</derivirana_varijabla>
  </DomainObject.Predmet.StrankaNazivFormated>
  <DomainObject.Predmet.StrankaNazivFormatedOIB>
    <izvorni_sadrzaj>GRADSKA SIGURNOST Šimac i sin d.o.o. za obavljanje zaštitarske djelatnosti, OIB 16003380887</izvorni_sadrzaj>
    <derivirana_varijabla naziv="DomainObject.Predmet.StrankaNazivFormatedOIB_1">GRADSKA SIGURNOST Šimac i sin d.o.o. za obavljanje zaštitarske djelatnosti, OIB 16003380887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GRADSKA SIGURNOST Šimac i sin d.o.o. za obavljanje zaštitarske djelatnosti</item>
    </izvorni_sadrzaj>
    <derivirana_varijabla naziv="DomainObject.Predmet.StrankaListFormated_1">
      <item>GRADSKA SIGURNOST Šimac i sin d.o.o. za obavljanje zaštitarske djelatnosti</item>
    </derivirana_varijabla>
  </DomainObject.Predmet.StrankaListFormated>
  <DomainObject.Predmet.StrankaListFormatedOIB>
    <izvorni_sadrzaj>
      <item>GRADSKA SIGURNOST Šimac i sin d.o.o. za obavljanje zaštitarske djelatnosti, OIB 16003380887</item>
    </izvorni_sadrzaj>
    <derivirana_varijabla naziv="DomainObject.Predmet.StrankaListFormatedOIB_1">
      <item>GRADSKA SIGURNOST Šimac i sin d.o.o. za obavljanje zaštitarske djelatnosti, OIB 16003380887</item>
    </derivirana_varijabla>
  </DomainObject.Predmet.StrankaListFormatedOIB>
  <DomainObject.Predmet.StrankaListFormatedWithAdress>
    <izvorni_sadrzaj>
      <item>GRADSKA SIGURNOST Šimac i sin d.o.o. za obavljanje zaštitarske djelatnosti, Kroz Smrdečac 45, 21000 Split</item>
    </izvorni_sadrzaj>
    <derivirana_varijabla naziv="DomainObject.Predmet.StrankaListFormatedWithAdress_1">
      <item>GRADSKA SIGURNOST Šimac i sin d.o.o. za obavljanje zaštitarske djelatnosti, Kroz Smrdečac 45, 21000 Split</item>
    </derivirana_varijabla>
  </DomainObject.Predmet.StrankaListFormatedWithAdress>
  <DomainObject.Predmet.StrankaListFormatedWithAdressOIB>
    <izvorni_sadrzaj>
      <item>GRADSKA SIGURNOST Šimac i sin d.o.o. za obavljanje zaštitarske djelatnosti, OIB 16003380887, Kroz Smrdečac 45, 21000 Split</item>
    </izvorni_sadrzaj>
    <derivirana_varijabla naziv="DomainObject.Predmet.StrankaListFormatedWithAdressOIB_1">
      <item>GRADSKA SIGURNOST Šimac i sin d.o.o. za obavljanje zaštitarske djelatnosti, OIB 16003380887, Kroz Smrdečac 45, 21000 Split</item>
    </derivirana_varijabla>
  </DomainObject.Predmet.StrankaListFormatedWithAdressOIB>
  <DomainObject.Predmet.StrankaListNazivFormated>
    <izvorni_sadrzaj>
      <item>GRADSKA SIGURNOST Šimac i sin d.o.o. za obavljanje zaštitarske djelatnosti</item>
    </izvorni_sadrzaj>
    <derivirana_varijabla naziv="DomainObject.Predmet.StrankaListNazivFormated_1">
      <item>GRADSKA SIGURNOST Šimac i sin d.o.o. za obavljanje zaštitarske djelatnosti</item>
    </derivirana_varijabla>
  </DomainObject.Predmet.StrankaListNazivFormated>
  <DomainObject.Predmet.StrankaListNazivFormatedOIB>
    <izvorni_sadrzaj>
      <item>GRADSKA SIGURNOST Šimac i sin d.o.o. za obavljanje zaštitarske djelatnosti, OIB 16003380887</item>
    </izvorni_sadrzaj>
    <derivirana_varijabla naziv="DomainObject.Predmet.StrankaListNazivFormatedOIB_1">
      <item>GRADSKA SIGURNOST Šimac i sin d.o.o. za obavljanje zaštitarske djelatnosti, OIB 16003380887</item>
    </derivirana_varijabla>
  </DomainObject.Predmet.StrankaListNazivFormatedOIB>
  <DomainObject.Predmet.ProtuStrankaListFormated>
    <izvorni_sadrzaj>
      <item>POMGRAD dioničko društvo za inženjering, u stečaju</item>
    </izvorni_sadrzaj>
    <derivirana_varijabla naziv="DomainObject.Predmet.ProtuStrankaListFormated_1">
      <item>POMGRAD dioničko društvo za inženjering, u stečaju</item>
    </derivirana_varijabla>
  </DomainObject.Predmet.ProtuStrankaListFormated>
  <DomainObject.Predmet.ProtuStrankaListFormatedOIB>
    <izvorni_sadrzaj>
      <item>POMGRAD dioničko društvo za inženjering, u stečaju, OIB 02852298266</item>
    </izvorni_sadrzaj>
    <derivirana_varijabla naziv="DomainObject.Predmet.ProtuStrankaListFormatedOIB_1">
      <item>POMGRAD dioničko društvo za inženjering, u stečaju, OIB 02852298266</item>
    </derivirana_varijabla>
  </DomainObject.Predmet.ProtuStrankaListFormatedOIB>
  <DomainObject.Predmet.ProtuStrankaListFormatedWithAdress>
    <izvorni_sadrzaj>
      <item>POMGRAD dioničko društvo za inženjering, u stečaju, Ulica Ivana Gundulića 25, 21000 Split</item>
    </izvorni_sadrzaj>
    <derivirana_varijabla naziv="DomainObject.Predmet.ProtuStrankaListFormatedWithAdress_1">
      <item>POMGRAD dioničko društvo za inženjering, u stečaju, Ulica Ivana Gundulića 25, 21000 Split</item>
    </derivirana_varijabla>
  </DomainObject.Predmet.ProtuStrankaListFormatedWithAdress>
  <DomainObject.Predmet.ProtuStrankaListFormatedWithAdressOIB>
    <izvorni_sadrzaj>
      <item>POMGRAD dioničko društvo za inženjering, u stečaju, OIB 02852298266, Ulica Ivana Gundulića 25, 21000 Split</item>
    </izvorni_sadrzaj>
    <derivirana_varijabla naziv="DomainObject.Predmet.ProtuStrankaListFormatedWithAdressOIB_1">
      <item>POMGRAD dioničko društvo za inženjering, u stečaju, OIB 02852298266, Ulica Ivana Gundulića 25, 21000 Split</item>
    </derivirana_varijabla>
  </DomainObject.Predmet.ProtuStrankaListFormatedWithAdressOIB>
  <DomainObject.Predmet.ProtuStrankaListNazivFormated>
    <izvorni_sadrzaj>
      <item>POMGRAD dioničko društvo za inženjering, u stečaju</item>
    </izvorni_sadrzaj>
    <derivirana_varijabla naziv="DomainObject.Predmet.ProtuStrankaListNazivFormated_1">
      <item>POMGRAD dioničko društvo za inženjering, u stečaju</item>
    </derivirana_varijabla>
  </DomainObject.Predmet.ProtuStrankaListNazivFormated>
  <DomainObject.Predmet.ProtuStrankaListNazivFormatedOIB>
    <izvorni_sadrzaj>
      <item>POMGRAD dioničko društvo za inženjering, u stečaju, OIB 02852298266</item>
    </izvorni_sadrzaj>
    <derivirana_varijabla naziv="DomainObject.Predmet.ProtuStrankaListNazivFormatedOIB_1">
      <item>POMGRAD dioničko društvo za inženjering, u stečaju, OIB 02852298266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St-117/2000-33</izvorni_sadrzaj>
    <derivirana_varijabla naziv="DomainObject.PoslovniBrojDokumenta_1">St-117/2000-33</derivirana_varijabla>
  </DomainObject.PoslovniBrojDokumenta>
  <DomainObject.Predmet.StrankaIDrugi>
    <izvorni_sadrzaj>GRADSKA SIGURNOST Šimac i sin d.o.o. za obavljanje zaštitarske djelatnosti</izvorni_sadrzaj>
    <derivirana_varijabla naziv="DomainObject.Predmet.StrankaIDrugi_1">GRADSKA SIGURNOST Šimac i sin d.o.o. za obavljanje zaštitarske djelatnosti</derivirana_varijabla>
  </DomainObject.Predmet.StrankaIDrugi>
  <DomainObject.Predmet.ProtustrankaIDrugi>
    <izvorni_sadrzaj>POMGRAD dioničko društvo za inženjering, u stečaju</izvorni_sadrzaj>
    <derivirana_varijabla naziv="DomainObject.Predmet.ProtustrankaIDrugi_1">POMGRAD dioničko društvo za inženjering, u stečaju</derivirana_varijabla>
  </DomainObject.Predmet.ProtustrankaIDrugi>
  <DomainObject.Predmet.StrankaIDrugiAdressOIB>
    <izvorni_sadrzaj>GRADSKA SIGURNOST Šimac i sin d.o.o. za obavljanje zaštitarske djelatnosti, OIB 16003380887, Kroz Smrdečac 45, 21000 Split</izvorni_sadrzaj>
    <derivirana_varijabla naziv="DomainObject.Predmet.StrankaIDrugiAdressOIB_1">GRADSKA SIGURNOST Šimac i sin d.o.o. za obavljanje zaštitarske djelatnosti, OIB 16003380887, Kroz Smrdečac 45, 21000 Split</derivirana_varijabla>
  </DomainObject.Predmet.StrankaIDrugiAdressOIB>
  <DomainObject.Predmet.ProtustrankaIDrugiAdressOIB>
    <izvorni_sadrzaj>POMGRAD dioničko društvo za inženjering, u stečaju, OIB 02852298266, Ulica Ivana Gundulića 25, 21000 Split</izvorni_sadrzaj>
    <derivirana_varijabla naziv="DomainObject.Predmet.ProtustrankaIDrugiAdressOIB_1">POMGRAD dioničko društvo za inženjering, u stečaju, OIB 02852298266, Ulica Ivana Gundulića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POMGRAD dioničko društvo za inženjering, u stečaju</item>
      <item>GRADSKA SIGURNOST Šimac i sin d.o.o. za obavljanje zaštitarske djelatnosti</item>
    </izvorni_sadrzaj>
    <derivirana_varijabla naziv="DomainObject.Predmet.SudioniciListNaziv_1">
      <item>POMGRAD dioničko društvo za inženjering, u stečaju</item>
      <item>GRADSKA SIGURNOST Šimac i sin d.o.o. za obavljanje zaštitarske djelatnosti</item>
    </derivirana_varijabla>
  </DomainObject.Predmet.SudioniciListNaziv>
  <DomainObject.Predmet.SudioniciListAdressOIB>
    <izvorni_sadrzaj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izvorni_sadrzaj>
    <derivirana_varijabla naziv="DomainObject.Predmet.SudioniciListAdressOIB_1"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02852298266</item>
      <item>, OIB 16003380887</item>
    </izvorni_sadrzaj>
    <derivirana_varijabla naziv="DomainObject.Predmet.SudioniciListNazivOIB_1">
      <item>, OIB 02852298266</item>
      <item>, OIB 16003380887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2209</properties:Characters>
  <properties:Lines>85</properties:Lines>
  <properties:Paragraphs>37</properties:Paragraphs>
  <properties:TotalTime>1</properties:TotalTime>
  <properties:ScaleCrop>false</properties:ScaleCrop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2017-07-06T12:29:00Z</dcterms:created>
  <dc:creator>Marija Elez</dc:creator>
  <cp:lastModifiedBy>Marija Elez</cp:lastModifiedBy>
  <dcterms:modified xmlns:xsi="http://www.w3.org/2001/XMLSchema-instance" xsi:type="dcterms:W3CDTF">2017-07-06T12:30:00Z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St-117/2000-33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