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5b8a1" w14:paraId="825b8a1" w:rsidRDefault="00496A2D" w:rsidP="00BC7BB6" w:rsidR="00496A2D">
      <w:pPr>
        <w15:collapsed w:val="false"/>
      </w:pPr>
      <w:bookmarkStart w:name="_GoBack" w:id="0"/>
      <w:bookmarkEnd w:id="0"/>
    </w:p>
    <w:p w:rsidRDefault="00496A2D" w:rsidP="00BC7BB6" w:rsidR="00496A2D"/>
    <w:p w:rsidRDefault="00BC7BB6" w:rsidP="00BC7BB6" w:rsidR="00BC7BB6">
      <w:r>
        <w:t>REPUBLIKA HRVATSKA</w:t>
      </w:r>
    </w:p>
    <w:p w:rsidRDefault="00BC7BB6" w:rsidP="00BC7BB6" w:rsidR="00BC7BB6">
      <w:r>
        <w:t>TRGOVAČKI SUD U RIJECI</w:t>
      </w:r>
    </w:p>
    <w:p w:rsidRDefault="00BC7BB6" w:rsidP="00BC7BB6" w:rsidR="00BC7BB6"/>
    <w:p w:rsidRDefault="00BC7BB6" w:rsidP="00BC7BB6" w:rsidR="00BC7BB6">
      <w:pPr>
        <w:jc w:val="center"/>
      </w:pPr>
      <w:r>
        <w:t>Z A P I S N I K</w:t>
      </w:r>
    </w:p>
    <w:p w:rsidRDefault="00BC7BB6" w:rsidP="00BC7BB6" w:rsidR="00BC7BB6">
      <w:pPr>
        <w:jc w:val="center"/>
      </w:pPr>
      <w:r>
        <w:t>od 18. siječnja 2018.</w:t>
      </w:r>
    </w:p>
    <w:p w:rsidRDefault="00BC7BB6" w:rsidP="00BC7BB6" w:rsidR="00BC7BB6"/>
    <w:p w:rsidRDefault="00BC7BB6" w:rsidP="00BC7BB6" w:rsidR="00BC7BB6">
      <w:pPr>
        <w:jc w:val="center"/>
      </w:pPr>
      <w:r>
        <w:t>Sastavljen kod Trgovačkog suda u Rijeci, u postupku nad dužnikom ROYALRUBIN društvo s ograničenom odgovornošću za trgovinu i građevinarstvo Mošćenička Draga (Općina Mošćenička Draga), Ulica Ljube Mrakovčića bb, MBS: 040118746, OIB: 96476348980</w:t>
      </w:r>
    </w:p>
    <w:p w:rsidRDefault="00BC7BB6" w:rsidP="00BC7BB6" w:rsidR="00BC7BB6"/>
    <w:p w:rsidRDefault="00496A2D" w:rsidP="00BC7BB6" w:rsidR="00496A2D"/>
    <w:p w:rsidRDefault="00BC7BB6" w:rsidP="00BC7BB6" w:rsidR="00BC7BB6">
      <w:r>
        <w:t>OD SUDA PRISUTNI:</w:t>
      </w:r>
    </w:p>
    <w:p w:rsidRDefault="00BC7BB6" w:rsidP="00BC7BB6" w:rsidR="00BC7BB6">
      <w:r>
        <w:t>Vera Jelenović, stečajni sudac</w:t>
      </w:r>
    </w:p>
    <w:p w:rsidRDefault="00BC7BB6" w:rsidP="00BC7BB6" w:rsidR="00BC7BB6">
      <w:smartTag w:element="PersonName" w:uri="urn:schemas-microsoft-com:office:smarttags">
        <w:r>
          <w:t>Danijela Fumić</w:t>
        </w:r>
      </w:smartTag>
      <w:r>
        <w:t>, zapisničar</w:t>
      </w:r>
    </w:p>
    <w:p w:rsidRDefault="00BC7BB6" w:rsidP="00BC7BB6" w:rsidR="00BC7BB6">
      <w:r>
        <w:t xml:space="preserve">Boris Debelić, privremeni stečajni upravitelj </w:t>
      </w:r>
    </w:p>
    <w:p w:rsidRDefault="00BC7BB6" w:rsidP="00BC7BB6" w:rsidR="00BC7BB6"/>
    <w:p w:rsidRDefault="00BC7BB6" w:rsidP="00BC7BB6" w:rsidR="00BC7BB6">
      <w:r>
        <w:t>Početak u 9,55 sati.</w:t>
      </w:r>
    </w:p>
    <w:p w:rsidRDefault="00BC7BB6" w:rsidP="00BC7BB6" w:rsidR="00BC7BB6">
      <w:r>
        <w:t>Utvrđuje se da su na današnje ročište pristupili:</w:t>
      </w:r>
    </w:p>
    <w:p w:rsidRDefault="00BC7BB6" w:rsidP="00BC7BB6" w:rsidR="00BC7BB6"/>
    <w:p w:rsidRDefault="00BC7BB6" w:rsidP="00BC7BB6" w:rsidR="00BC7BB6">
      <w:r>
        <w:t xml:space="preserve">Za predlagatelja: Republika Hrvatska zastupana po Draganu Bacanoviću zamjeniku ODO u Rijeci, punomoć u spisu </w:t>
      </w:r>
    </w:p>
    <w:p w:rsidRDefault="00BC7BB6" w:rsidR="00452756">
      <w:r>
        <w:t xml:space="preserve">Za dužnika: </w:t>
      </w:r>
      <w:r w:rsidR="00452756">
        <w:t>Valentina Vižintin odvjetnik u Rijeci</w:t>
      </w:r>
      <w:r>
        <w:t xml:space="preserve"> a kao punomoćnik Mije Beškera, punomoć</w:t>
      </w:r>
      <w:r w:rsidRPr="00BC7BB6">
        <w:t xml:space="preserve"> </w:t>
      </w:r>
      <w:r>
        <w:t>u spisu</w:t>
      </w:r>
      <w:r w:rsidR="00452756">
        <w:t xml:space="preserve">, te Mijo Bešker osobno čiji je identitet sud utvrdio uvidom u hrvatsku putovnicu broj   073608636.  </w:t>
      </w:r>
    </w:p>
    <w:p w:rsidRDefault="00BC7BB6" w:rsidP="00BC7BB6" w:rsidR="00BC7BB6"/>
    <w:p w:rsidRDefault="00BC7BB6" w:rsidP="00BC7BB6" w:rsidR="00BC7BB6">
      <w:pPr>
        <w:jc w:val="both"/>
      </w:pPr>
      <w:r>
        <w:t>Utvrđuje se da na današnje ročište nije pristupio Julijan Bešker.</w:t>
      </w:r>
      <w:r w:rsidR="00452756">
        <w:t xml:space="preserve"> Na izričit upit suda, Mijo Bešker navodi kako njegov sin Julijan Bešker nije pristupio na današnje ročište zbog školskih obveza. Naime, Julijan Bešker se trenutno doškoluje u Frankfurtu. </w:t>
      </w:r>
      <w:r>
        <w:t xml:space="preserve"> </w:t>
      </w:r>
    </w:p>
    <w:p w:rsidRDefault="00BC7BB6" w:rsidP="00BC7BB6" w:rsidR="00BC7BB6">
      <w:pPr>
        <w:jc w:val="both"/>
      </w:pPr>
    </w:p>
    <w:p w:rsidRDefault="00BC7BB6" w:rsidP="00BC7BB6" w:rsidR="00BC7BB6">
      <w:pPr>
        <w:jc w:val="both"/>
      </w:pPr>
      <w:r>
        <w:t>U 10,00 sati sud donosi</w:t>
      </w:r>
    </w:p>
    <w:p w:rsidRDefault="00496A2D" w:rsidP="00BC7BB6" w:rsidR="00496A2D">
      <w:pPr>
        <w:jc w:val="center"/>
      </w:pPr>
    </w:p>
    <w:p w:rsidRDefault="00BC7BB6" w:rsidP="00BC7BB6" w:rsidR="00BC7BB6">
      <w:pPr>
        <w:jc w:val="center"/>
      </w:pPr>
      <w:r>
        <w:t>r j e š e n j e</w:t>
      </w:r>
    </w:p>
    <w:p w:rsidRDefault="00BC7BB6" w:rsidP="00BC7BB6" w:rsidR="00BC7BB6">
      <w:pPr>
        <w:jc w:val="both"/>
      </w:pPr>
    </w:p>
    <w:p w:rsidRDefault="00BC7BB6" w:rsidP="00BC7BB6" w:rsidR="00BC7BB6">
      <w:pPr>
        <w:jc w:val="both"/>
      </w:pPr>
      <w:r>
        <w:t>Spaja se ročište radi saslušanja osoba ovlaštenih za zastupanje dužnika po zakonu Mijo Bešker, Velika Gorica, Augusta Šenoe 89, i Julijan Bešker, Mošćenička Draga, Ljube Mrakovčića 33a, OIB: 26841592661 određeno za 9,55 sati s ročištem radi izjašnjenja o prijedlogu i rasprave o uvjetima za otvaranje stečajnog postupka nad dužnikom ROYALRUBIN društvo s ograničenom odgovornošću za trgovinu i građevinarstvo Mošćenička Draga (Općina Mošćenička Draga), Ulica Ljube Mrakovčića bb, MBS: 040118746, OIB: 96476348980 određenim za 10,00 sati.</w:t>
      </w:r>
    </w:p>
    <w:p w:rsidRDefault="00BC7BB6" w:rsidP="00BC7BB6" w:rsidR="00BC7BB6">
      <w:pPr>
        <w:jc w:val="both"/>
      </w:pPr>
    </w:p>
    <w:p w:rsidRDefault="00017C2E" w:rsidP="00BC7BB6" w:rsidR="00BC7BB6">
      <w:pPr>
        <w:jc w:val="both"/>
      </w:pPr>
      <w:r>
        <w:t xml:space="preserve">Na izričit upit suda, privremeni stečajni upravitelj ističe kako od Mije Beškera nije dobio pismene podatke o dužnikovoj imovini. </w:t>
      </w:r>
    </w:p>
    <w:p w:rsidRDefault="00017C2E" w:rsidP="00BC7BB6" w:rsidR="00017C2E">
      <w:pPr>
        <w:jc w:val="both"/>
      </w:pPr>
      <w:r>
        <w:t xml:space="preserve">Odvjetnik Valentina Vižintin navodi da je Mijo Bešker sinoć za potrebe ovog ročišta došao avionom iz Njemačke, te će na ročištu usmeno dati sve potrebne podatke za ovaj predmet i svoje prijedloge. </w:t>
      </w:r>
    </w:p>
    <w:p w:rsidRDefault="00017C2E" w:rsidP="00BC7BB6" w:rsidR="00017C2E">
      <w:pPr>
        <w:jc w:val="both"/>
      </w:pPr>
    </w:p>
    <w:p w:rsidRDefault="00017C2E" w:rsidP="00BC7BB6" w:rsidR="00017C2E">
      <w:pPr>
        <w:jc w:val="both"/>
      </w:pPr>
      <w:r>
        <w:lastRenderedPageBreak/>
        <w:t xml:space="preserve">MIJO BEŠKER, koji navodi da je u MUP evidencijama prijavio prebivalište u Hrvatskoj, Zagreb, Drašćica 6B, ističe da inače boravi u Mošćeničkoj Dragi, Ljube Mrakovčića bb. Pojašnjava kako se radi o Vili Biser. </w:t>
      </w:r>
    </w:p>
    <w:p w:rsidRDefault="001058CD" w:rsidP="001058CD" w:rsidR="001058CD">
      <w:pPr>
        <w:jc w:val="both"/>
      </w:pPr>
      <w:r>
        <w:t xml:space="preserve">Stečajni upravitelj navodi kako u naravi ne postoji adresa Ljube Mrakovčića bb.   </w:t>
      </w:r>
    </w:p>
    <w:p w:rsidRDefault="001058CD" w:rsidP="00BC7BB6" w:rsidR="001058CD">
      <w:pPr>
        <w:jc w:val="both"/>
      </w:pPr>
    </w:p>
    <w:p w:rsidRDefault="00017C2E" w:rsidP="00BC7BB6" w:rsidR="00017C2E">
      <w:pPr>
        <w:jc w:val="both"/>
      </w:pPr>
      <w:r>
        <w:t xml:space="preserve">Ime oca mu je Mijo, rođen u Kupresu, BIH, ima 62 godine, osoba ovlaštena za dužnikovo zastupanje, te iskazuje kako slijedi: </w:t>
      </w:r>
    </w:p>
    <w:p w:rsidRDefault="000D3056" w:rsidP="00BC7BB6" w:rsidR="000D3056">
      <w:pPr>
        <w:jc w:val="both"/>
      </w:pPr>
      <w:r>
        <w:t>"Dužnik ima halu u Saršonima i zemljište u Kastvu. Nisam siguran da li je možda zemljište na Kastvu možda u vlasništvu Bisernice, firme moje kćeri."</w:t>
      </w:r>
    </w:p>
    <w:p w:rsidRDefault="000D3056" w:rsidP="00BC7BB6" w:rsidR="000D3056">
      <w:pPr>
        <w:jc w:val="both"/>
      </w:pPr>
    </w:p>
    <w:p w:rsidRDefault="000D3056" w:rsidP="00BC7BB6" w:rsidR="00017C2E">
      <w:pPr>
        <w:jc w:val="both"/>
      </w:pPr>
      <w:r>
        <w:t xml:space="preserve">Zamj. ODO Dragan Bacanović u ime Republike Hrvatske ističe kako je prema podacima Porezne uprave, dužnik vlasnik nekretnine upisane u k.o. Marčelji z.k.ul.837, k.č. 3348/1 i 2248/3 u naravi poslovna zgrada i okoliš, te nekretnine upisane u z.k.,ul.3559 k.o. Kastav, k.č.br. 4176/7, u naravi šuma površine 750 m2. </w:t>
      </w:r>
    </w:p>
    <w:p w:rsidRDefault="000D3056" w:rsidP="00BC7BB6" w:rsidR="000D3056">
      <w:pPr>
        <w:jc w:val="both"/>
      </w:pPr>
    </w:p>
    <w:p w:rsidRDefault="000D3056" w:rsidP="00BC7BB6" w:rsidR="000D3056">
      <w:pPr>
        <w:jc w:val="both"/>
      </w:pPr>
      <w:r>
        <w:t xml:space="preserve">Na izričit upit suda, Mijo Bešker navodi kako su to nekretnine koje je spominjao. Navodi da mu nije poznato da bi dužnik imao drugih nekretnina. Glede pokretnina ističe da ne zna ima li u knjigovodstvu još nečega, ali misli da dužnik više nema pokretnina. </w:t>
      </w:r>
    </w:p>
    <w:p w:rsidRDefault="000D3056" w:rsidP="00BC7BB6" w:rsidR="000D3056">
      <w:pPr>
        <w:jc w:val="both"/>
      </w:pPr>
      <w:r>
        <w:t xml:space="preserve">Na izričit upit privremenog st. upravitelja glede četiri vozila koja po podacima MUP-a dužnik ima, Mijo Bešker navodi da je dužnik imao vozila, ali da su završila u starom željezu, a nešto vozila je uzela Porezna. </w:t>
      </w:r>
    </w:p>
    <w:p w:rsidRDefault="000D3056" w:rsidP="00BC7BB6" w:rsidR="000D3056">
      <w:pPr>
        <w:jc w:val="both"/>
      </w:pPr>
      <w:r>
        <w:t xml:space="preserve">Privremeni st. upravitelj navodi kako postoji problem psa za kojeg je prije dva mjeseca dobio informaciju da je postao pas lutalica i da predstavlja opasnost za ljude koji tamo žive. </w:t>
      </w:r>
    </w:p>
    <w:p w:rsidRDefault="000D3056" w:rsidP="00BC7BB6" w:rsidR="00017C2E">
      <w:pPr>
        <w:jc w:val="both"/>
      </w:pPr>
      <w:r>
        <w:t xml:space="preserve">Mijo Bešker navodi kako to nije istina, da je pas bio u ograđenom prostoru i čuvao halu, a postojala je i osoba koja mu je osiguravala hranu  i brinula se za njega. Pas više nije tamo, zbrinut je i Mijo Bešker navodi kako mora provjeriti sa susjedom gdje je pas završio.  </w:t>
      </w:r>
    </w:p>
    <w:p w:rsidRDefault="001B4D28" w:rsidP="00BC7BB6" w:rsidR="000D3056">
      <w:pPr>
        <w:jc w:val="both"/>
      </w:pPr>
      <w:r>
        <w:t xml:space="preserve">Na izričit upit suda glede dužnikovih potraživanja, navodi kako su postojala prije pet šest godina prema ljudima koji su mu uzeli materijal kada je kriza počela, ali nije siguran kako se to vodi u knjigovodstvu. Knjigovodstvo se zove Pupiko, sjedište mu je na Viškovu.  </w:t>
      </w:r>
    </w:p>
    <w:p w:rsidRDefault="001B4D28" w:rsidP="00BC7BB6" w:rsidR="001B4D28">
      <w:pPr>
        <w:jc w:val="both"/>
      </w:pPr>
    </w:p>
    <w:p w:rsidRDefault="001058CD" w:rsidP="00BC7BB6" w:rsidR="001058CD">
      <w:pPr>
        <w:jc w:val="both"/>
      </w:pPr>
      <w:r>
        <w:t xml:space="preserve">Mijo Bešker ističe kako je dio potraživanja koja se nalaze u blokadi dužnikovog računa već podmiren, ali to još nije papirnato riješeno. Ističe da je u mogućnosti podmiriti potraživanje Republike Hrvatske, a da se to odužilo i zbog njegovih zdravstvenih problema sa srcem koje je nedavno imao. </w:t>
      </w:r>
    </w:p>
    <w:p w:rsidRDefault="001058CD" w:rsidP="00BC7BB6" w:rsidR="001058CD">
      <w:pPr>
        <w:jc w:val="both"/>
      </w:pPr>
    </w:p>
    <w:p w:rsidRDefault="001058CD" w:rsidP="00BC7BB6" w:rsidR="001058CD">
      <w:pPr>
        <w:jc w:val="both"/>
      </w:pPr>
      <w:r>
        <w:t xml:space="preserve">Zamjenik ODO Rijeka Dragan Bacanović navodi kako je Republika Hrvatska zbog pokušaja mirnog rješenja međusobnih odnosa voljna odgoditi ovo ročište za najviše trideset dana.  </w:t>
      </w:r>
    </w:p>
    <w:p w:rsidRDefault="001058CD" w:rsidP="00BC7BB6" w:rsidR="001058CD">
      <w:pPr>
        <w:jc w:val="both"/>
      </w:pPr>
      <w:r>
        <w:t xml:space="preserve">Ukoliko dužnik u roku od trideset dana od današnjeg ročišta ne dostavi Županijskom državnom odvjetništvu u Rijeci na poslovni broj spisa S-DO 25/2016 dokaz da je dug prema Republici Hrvatskoj kao vjerovniku podmiren, predlagatelj predlaže sudu donošenje rješenja o otvaranju stečaja nad dužnikom. Ako dužnik dostavi dokaz da je dug namiren, predlagatelj se po istoj činjenici obvezuje izvijestiti sud.  </w:t>
      </w:r>
    </w:p>
    <w:p w:rsidRDefault="001B4D28" w:rsidP="00BC7BB6" w:rsidR="001B4D28">
      <w:pPr>
        <w:jc w:val="both"/>
      </w:pPr>
    </w:p>
    <w:p w:rsidRDefault="001058CD" w:rsidP="00954743" w:rsidR="001058CD">
      <w:r>
        <w:t xml:space="preserve">Sud donosi </w:t>
      </w:r>
    </w:p>
    <w:p w:rsidRDefault="001058CD" w:rsidP="00954743" w:rsidR="001058CD"/>
    <w:p w:rsidRDefault="001058CD" w:rsidP="00954743" w:rsidR="001058CD" w:rsidRPr="00954743">
      <w:pPr>
        <w:jc w:val="center"/>
      </w:pPr>
      <w:r>
        <w:t>r j e š e n j</w:t>
      </w:r>
      <w:r w:rsidR="006C63E7">
        <w:t xml:space="preserve"> </w:t>
      </w:r>
      <w:r>
        <w:t>e</w:t>
      </w:r>
    </w:p>
    <w:p w:rsidRDefault="001058CD" w:rsidP="00954743" w:rsidR="001058CD">
      <w:pPr>
        <w:jc w:val="both"/>
      </w:pPr>
    </w:p>
    <w:p w:rsidRDefault="001058CD" w:rsidP="00954743" w:rsidR="001058CD">
      <w:pPr>
        <w:jc w:val="both"/>
      </w:pPr>
      <w:r>
        <w:tab/>
        <w:t xml:space="preserve">Odgađa se daljnje raspravljanje na današnjem ročištu, te se slijedeće ročište određuje za </w:t>
      </w:r>
    </w:p>
    <w:p w:rsidRDefault="00496A2D" w:rsidP="00954743" w:rsidR="001058CD">
      <w:pPr>
        <w:jc w:val="center"/>
      </w:pPr>
      <w:r>
        <w:t>22</w:t>
      </w:r>
      <w:r w:rsidR="001058CD">
        <w:t xml:space="preserve">. </w:t>
      </w:r>
      <w:r w:rsidR="006C63E7">
        <w:t xml:space="preserve">veljače </w:t>
      </w:r>
      <w:r w:rsidR="001058CD">
        <w:t>201</w:t>
      </w:r>
      <w:r w:rsidR="006C63E7">
        <w:t>8</w:t>
      </w:r>
      <w:r w:rsidR="001058CD">
        <w:t>. u 9,00 sati</w:t>
      </w:r>
    </w:p>
    <w:p w:rsidRDefault="001058CD" w:rsidP="00954743" w:rsidR="001058CD">
      <w:pPr>
        <w:jc w:val="both"/>
      </w:pPr>
    </w:p>
    <w:p w:rsidRDefault="001058CD" w:rsidP="00954743" w:rsidR="001058CD">
      <w:pPr>
        <w:jc w:val="both"/>
      </w:pPr>
      <w:r>
        <w:t>u prostorijama Trgovačkog suda u Rijeci, Zadarska ulica 1 i 3, sudnica broj 3, I kat.</w:t>
      </w:r>
    </w:p>
    <w:p w:rsidRDefault="00017C2E" w:rsidP="00BC7BB6" w:rsidR="00017C2E">
      <w:pPr>
        <w:jc w:val="both"/>
      </w:pPr>
    </w:p>
    <w:p w:rsidRDefault="00017C2E" w:rsidP="00BC7BB6" w:rsidR="001B4D28">
      <w:pPr>
        <w:jc w:val="both"/>
      </w:pPr>
      <w:r>
        <w:t xml:space="preserve"> </w:t>
      </w:r>
    </w:p>
    <w:p w:rsidRDefault="001B4D28" w:rsidP="00BC7BB6" w:rsidR="001B4D28">
      <w:pPr>
        <w:jc w:val="both"/>
      </w:pPr>
    </w:p>
    <w:p w:rsidRDefault="00BC7BB6" w:rsidP="00BC7BB6" w:rsidR="00BC7BB6">
      <w:r>
        <w:t>Dovršeno u 1</w:t>
      </w:r>
      <w:r w:rsidR="001B4D28">
        <w:t>0</w:t>
      </w:r>
      <w:r>
        <w:t>,</w:t>
      </w:r>
      <w:r w:rsidR="001B4D28">
        <w:t>4</w:t>
      </w:r>
      <w:r w:rsidR="006C63E7">
        <w:t>5</w:t>
      </w:r>
      <w:r>
        <w:t xml:space="preserve"> sati.</w:t>
      </w:r>
    </w:p>
    <w:p w:rsidRDefault="00BC7BB6" w:rsidP="00BC7BB6" w:rsidR="00BC7BB6"/>
    <w:p w:rsidRDefault="00BC7BB6" w:rsidP="00BC7BB6" w:rsidR="00BC7BB6">
      <w:r>
        <w:t xml:space="preserve"> </w:t>
      </w:r>
      <w:r>
        <w:tab/>
      </w:r>
      <w:r>
        <w:tab/>
      </w:r>
      <w:r>
        <w:tab/>
      </w:r>
      <w:r>
        <w:tab/>
      </w:r>
      <w:r>
        <w:tab/>
        <w:t xml:space="preserve">Sudac                </w:t>
      </w:r>
      <w:r w:rsidR="00496A2D">
        <w:t xml:space="preserve">        </w:t>
      </w:r>
      <w:r>
        <w:t>Privremeni stečajni upravitelj</w:t>
      </w:r>
    </w:p>
    <w:p w:rsidRDefault="00BC7BB6" w:rsidP="00BC7BB6" w:rsidR="00BC7BB6"/>
    <w:p w:rsidRDefault="00BC7BB6" w:rsidP="00BC7BB6" w:rsidR="00BC7BB6"/>
    <w:p w:rsidRDefault="00BC7BB6" w:rsidP="00BC7BB6" w:rsidR="00BC7BB6"/>
    <w:p w:rsidRDefault="00BC7BB6" w:rsidP="00BC7BB6" w:rsidR="00BC7BB6">
      <w:r>
        <w:t xml:space="preserve">           </w:t>
      </w:r>
      <w:r>
        <w:tab/>
      </w:r>
      <w:r>
        <w:tab/>
      </w:r>
      <w:r>
        <w:tab/>
      </w:r>
      <w:r>
        <w:tab/>
      </w:r>
      <w:r>
        <w:tab/>
        <w:t xml:space="preserve"> Zapisničar                Stranke   </w:t>
      </w:r>
    </w:p>
    <w:p w:rsidRDefault="00BC7BB6" w:rsidP="00BC7BB6" w:rsidR="00BC7BB6"/>
    <w:p w:rsidRDefault="00BC7BB6" w:rsidP="00BC7BB6" w:rsidR="00BC7BB6"/>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3D7F" w:rsidP="00BC7BB6" w:rsidR="00CF3D7F">
      <w:r>
        <w:separator/>
      </w:r>
    </w:p>
  </w:endnote>
  <w:endnote w:id="0" w:type="continuationSeparator">
    <w:p w:rsidRDefault="00CF3D7F" w:rsidP="00BC7BB6" w:rsidR="00CF3D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2524710"/>
      <w:docPartObj>
        <w:docPartGallery w:val="Page Numbers (Bottom of Page)"/>
        <w:docPartUnique/>
      </w:docPartObj>
    </w:sdtPr>
    <w:sdtEndPr/>
    <w:sdtContent>
      <w:p w:rsidRDefault="00496A2D" w:rsidR="00496A2D">
        <w:pPr>
          <w:pStyle w:val="Podnoje"/>
          <w:jc w:val="center"/>
        </w:pPr>
        <w:r>
          <w:fldChar w:fldCharType="begin"/>
        </w:r>
        <w:r>
          <w:instrText>PAGE   \* MERGEFORMAT</w:instrText>
        </w:r>
        <w:r>
          <w:fldChar w:fldCharType="separate"/>
        </w:r>
        <w:r w:rsidR="00895268">
          <w:rPr>
            <w:noProof/>
          </w:rPr>
          <w:t>3</w:t>
        </w:r>
        <w:r>
          <w:fldChar w:fldCharType="end"/>
        </w:r>
      </w:p>
    </w:sdtContent>
  </w:sdt>
  <w:p w:rsidRDefault="00496A2D" w:rsidR="00496A2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3D7F" w:rsidP="00BC7BB6" w:rsidR="00CF3D7F">
      <w:r>
        <w:separator/>
      </w:r>
    </w:p>
  </w:footnote>
  <w:footnote w:id="0" w:type="continuationSeparator">
    <w:p w:rsidRDefault="00CF3D7F" w:rsidP="00BC7BB6" w:rsidR="00CF3D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7BB6" w:rsidP="00BC7BB6" w:rsidR="00BC7BB6">
    <w:pPr>
      <w:jc w:val="right"/>
    </w:pPr>
    <w:r>
      <w:t xml:space="preserve">Posl. br. 14 St-1525/2016                         </w:t>
    </w:r>
  </w:p>
  <w:p w:rsidRDefault="00BC7BB6" w:rsidR="00BC7BB6">
    <w:pPr>
      <w:pStyle w:val="Zaglavlje"/>
    </w:pPr>
  </w:p>
  <w:p w:rsidRDefault="00BC7BB6" w:rsidR="00BC7BB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7BB6"/>
    <w:rsid w:val="00017C2E"/>
    <w:rsid w:val="00084C43"/>
    <w:rsid w:val="000D3056"/>
    <w:rsid w:val="001058CD"/>
    <w:rsid w:val="001B4D28"/>
    <w:rsid w:val="00253A8F"/>
    <w:rsid w:val="00267BBB"/>
    <w:rsid w:val="003541B1"/>
    <w:rsid w:val="00406367"/>
    <w:rsid w:val="00452756"/>
    <w:rsid w:val="00496A2D"/>
    <w:rsid w:val="004F6C16"/>
    <w:rsid w:val="00520689"/>
    <w:rsid w:val="006C63E7"/>
    <w:rsid w:val="0076139A"/>
    <w:rsid w:val="007B6D04"/>
    <w:rsid w:val="007F319A"/>
    <w:rsid w:val="00836506"/>
    <w:rsid w:val="00895268"/>
    <w:rsid w:val="00942A0F"/>
    <w:rsid w:val="00AA43BC"/>
    <w:rsid w:val="00AF0A5D"/>
    <w:rsid w:val="00B93FF3"/>
    <w:rsid w:val="00BA3EB5"/>
    <w:rsid w:val="00BC7BB6"/>
    <w:rsid w:val="00C17835"/>
    <w:rsid w:val="00C20CDA"/>
    <w:rsid w:val="00CF3D7F"/>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58CD"/>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7BB6"/>
    <w:pPr>
      <w:tabs>
        <w:tab w:pos="4536" w:val="center"/>
        <w:tab w:pos="9072" w:val="right"/>
      </w:tabs>
    </w:pPr>
  </w:style>
  <w:style w:customStyle="true" w:styleId="ZaglavljeChar" w:type="character">
    <w:name w:val="Zaglavlje Char"/>
    <w:basedOn w:val="Zadanifontodlomka"/>
    <w:link w:val="Zaglavlje"/>
    <w:uiPriority w:val="99"/>
    <w:rsid w:val="00BC7BB6"/>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C7BB6"/>
    <w:pPr>
      <w:tabs>
        <w:tab w:pos="4536" w:val="center"/>
        <w:tab w:pos="9072" w:val="right"/>
      </w:tabs>
    </w:pPr>
  </w:style>
  <w:style w:customStyle="true" w:styleId="PodnojeChar" w:type="character">
    <w:name w:val="Podnožje Char"/>
    <w:basedOn w:val="Zadanifontodlomka"/>
    <w:link w:val="Podnoje"/>
    <w:uiPriority w:val="99"/>
    <w:rsid w:val="00BC7BB6"/>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C7B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7BB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95268"/>
    <w:rPr>
      <w:color w:val="808080"/>
      <w:bdr w:space="0" w:sz="0" w:color="auto" w:val="none"/>
      <w:shd w:fill="auto" w:color="auto" w:val="clear"/>
    </w:rPr>
  </w:style>
  <w:style w:customStyle="true" w:styleId="eSPISCCParagraphDefaultFont" w:type="character">
    <w:name w:val="eSPIS_CC_Paragraph Default Font"/>
    <w:basedOn w:val="Zadanifontodlomka"/>
    <w:rsid w:val="008952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5268"/>
    <w:rPr>
      <w:bdr w:space="0" w:sz="0" w:color="auto" w:val="none"/>
      <w:shd w:fill="FFFFCC" w:color="auto" w:val="clear"/>
      <w:lang w:val="hr-HR"/>
    </w:rPr>
  </w:style>
  <w:style w:customStyle="true" w:styleId="PozadinaSvijetloCrvena" w:type="character">
    <w:name w:val="Pozadina_SvijetloCrvena"/>
    <w:basedOn w:val="eSPISCCParagraphDefaultFont"/>
    <w:rsid w:val="008952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52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58CD"/>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7BB6"/>
    <w:pPr>
      <w:tabs>
        <w:tab w:pos="4536" w:val="center"/>
        <w:tab w:pos="9072" w:val="right"/>
      </w:tabs>
    </w:pPr>
  </w:style>
  <w:style w:customStyle="1" w:styleId="ZaglavljeChar" w:type="character">
    <w:name w:val="Zaglavlje Char"/>
    <w:basedOn w:val="Zadanifontodlomka"/>
    <w:link w:val="Zaglavlje"/>
    <w:uiPriority w:val="99"/>
    <w:rsid w:val="00BC7BB6"/>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C7BB6"/>
    <w:pPr>
      <w:tabs>
        <w:tab w:pos="4536" w:val="center"/>
        <w:tab w:pos="9072" w:val="right"/>
      </w:tabs>
    </w:pPr>
  </w:style>
  <w:style w:customStyle="1" w:styleId="PodnojeChar" w:type="character">
    <w:name w:val="Podnožje Char"/>
    <w:basedOn w:val="Zadanifontodlomka"/>
    <w:link w:val="Podnoje"/>
    <w:uiPriority w:val="99"/>
    <w:rsid w:val="00BC7BB6"/>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C7BB6"/>
    <w:rPr>
      <w:rFonts w:ascii="Tahoma" w:cs="Tahoma" w:hAnsi="Tahoma"/>
      <w:sz w:val="16"/>
      <w:szCs w:val="16"/>
    </w:rPr>
  </w:style>
  <w:style w:customStyle="1" w:styleId="TekstbaloniaChar" w:type="character">
    <w:name w:val="Tekst balončića Char"/>
    <w:basedOn w:val="Zadanifontodlomka"/>
    <w:link w:val="Tekstbalonia"/>
    <w:uiPriority w:val="99"/>
    <w:semiHidden/>
    <w:rsid w:val="00BC7BB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95268"/>
    <w:rPr>
      <w:color w:val="808080"/>
      <w:bdr w:color="auto" w:space="0" w:sz="0" w:val="none"/>
      <w:shd w:color="auto" w:fill="auto" w:val="clear"/>
    </w:rPr>
  </w:style>
  <w:style w:customStyle="1" w:styleId="eSPISCCParagraphDefaultFont" w:type="character">
    <w:name w:val="eSPIS_CC_Paragraph Default Font"/>
    <w:basedOn w:val="Zadanifontodlomka"/>
    <w:rsid w:val="008952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5268"/>
    <w:rPr>
      <w:bdr w:color="auto" w:space="0" w:sz="0" w:val="none"/>
      <w:shd w:color="auto" w:fill="FFFFCC" w:val="clear"/>
      <w:lang w:val="hr-HR"/>
    </w:rPr>
  </w:style>
  <w:style w:customStyle="1" w:styleId="PozadinaSvijetloCrvena" w:type="character">
    <w:name w:val="Pozadina_SvijetloCrvena"/>
    <w:basedOn w:val="eSPISCCParagraphDefaultFont"/>
    <w:rsid w:val="008952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52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92210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18. siječnja 2018.</izvorni_sadrzaj>
    <derivirana_varijabla naziv="DomainObject.PlaniraniZavrsetakDatum_1">18. siječnja 2018.</derivirana_varijabla>
  </DomainObject.PlaniraniZavrsetakDatum>
  <DomainObject.PlaniraniPocetakDatum>
    <izvorni_sadrzaj>18. siječnja 2018.</izvorni_sadrzaj>
    <derivirana_varijabla naziv="DomainObject.PlaniraniPocetakDatum_1">18.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09:55</izvorni_sadrzaj>
    <derivirana_varijabla naziv="DomainObject.PlaniraniPocetakVrijeme_1">09:55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2018.</izvorni_sadrzaj>
    <derivirana_varijabla naziv="DomainObject.Zapisnik.DatumKreiranja_1">18. siječnja 2018.</derivirana_varijabla>
  </DomainObject.Zapisnik.DatumKreiranja>
  <DomainObject.Zapisnik.ImovinskaKorist>
    <izvorni_sadrzaj/>
    <derivirana_varijabla naziv="DomainObject.Zapisnik.ImovinskaKorist_1"/>
  </DomainObject.Zapisnik.ImovinskaKorist>
  <DomainObject.Zapisnik.Oznaka>
    <izvorni_sadrzaj>St-1525/2016-20</izvorni_sadrzaj>
    <derivirana_varijabla naziv="DomainObject.Zapisnik.Oznaka_1">St-1525/2016-20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1525</izvorni_sadrzaj>
    <derivirana_varijabla naziv="DomainObject.Predmet.Broj_1">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St-1525/2016</izvorni_sadrzaj>
    <derivirana_varijabla naziv="DomainObject.Predmet.OznakaBroj_1">St-1525/2016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St-751/15</izvorni_sadrzaj>
    <derivirana_varijabla naziv="DomainObject.Predmet.PrimjedbaSuca_1">Veza St-751/15</derivirana_varijabla>
  </DomainObject.Predmet.PrimjedbaSuca>
  <DomainObject.Predmet.ProtustrankaFormated>
    <izvorni_sadrzaj>  ROYALRUBIN d.o.o.</izvorni_sadrzaj>
    <derivirana_varijabla naziv="DomainObject.Predmet.ProtustrankaFormated_1">  ROYALRUBIN d.o.o.</derivirana_varijabla>
  </DomainObject.Predmet.ProtustrankaFormated>
  <DomainObject.Predmet.ProtustrankaFormatedOIB>
    <izvorni_sadrzaj>  ROYALRUBIN d.o.o., OIB 96476348980</izvorni_sadrzaj>
    <derivirana_varijabla naziv="DomainObject.Predmet.ProtustrankaFormatedOIB_1">  ROYALRUBIN d.o.o., OIB 96476348980</derivirana_varijabla>
  </DomainObject.Predmet.ProtustrankaFormatedOIB>
  <DomainObject.Predmet.ProtustrankaFormatedWithAdress>
    <izvorni_sadrzaj> ROYALRUBIN d.o.o., Ljube Mrakovčića bb, 51417 Mošćenička Draga</izvorni_sadrzaj>
    <derivirana_varijabla naziv="DomainObject.Predmet.ProtustrankaFormatedWithAdress_1"> ROYALRUBIN d.o.o., Ljube Mrakovčića bb, 51417 Mošćenička Draga</derivirana_varijabla>
  </DomainObject.Predmet.ProtustrankaFormatedWithAdress>
  <DomainObject.Predmet.ProtustrankaFormatedWithAdressOIB>
    <izvorni_sadrzaj> ROYALRUBIN d.o.o., OIB 96476348980, Ljube Mrakovčića bb, 51417 Mošćenička Draga</izvorni_sadrzaj>
    <derivirana_varijabla naziv="DomainObject.Predmet.ProtustrankaFormatedWithAdressOIB_1"> ROYALRUBIN d.o.o., OIB 96476348980, Ljube Mrakovčića bb, 51417 Mošćenička Draga</derivirana_varijabla>
  </DomainObject.Predmet.ProtustrankaFormatedWithAdressOIB>
  <DomainObject.Predmet.ProtustrankaWithAdress>
    <izvorni_sadrzaj>ROYALRUBIN d.o.o. Ljube Mrakovčića bb, 51417 Mošćenička Draga</izvorni_sadrzaj>
    <derivirana_varijabla naziv="DomainObject.Predmet.ProtustrankaWithAdress_1">ROYALRUBIN d.o.o. Ljube Mrakovčića bb, 51417 Mošćenička Draga</derivirana_varijabla>
  </DomainObject.Predmet.ProtustrankaWithAdress>
  <DomainObject.Predmet.ProtustrankaWithAdressOIB>
    <izvorni_sadrzaj>ROYALRUBIN d.o.o., OIB 96476348980, Ljube Mrakovčića bb, 51417 Mošćenička Draga</izvorni_sadrzaj>
    <derivirana_varijabla naziv="DomainObject.Predmet.ProtustrankaWithAdressOIB_1">ROYALRUBIN d.o.o., OIB 96476348980, Ljube Mrakovčića bb, 51417 Mošćenička Draga</derivirana_varijabla>
  </DomainObject.Predmet.ProtustrankaWithAdressOIB>
  <DomainObject.Predmet.ProtustrankaNazivFormated>
    <izvorni_sadrzaj>ROYALRUBIN d.o.o.</izvorni_sadrzaj>
    <derivirana_varijabla naziv="DomainObject.Predmet.ProtustrankaNazivFormated_1">ROYALRUBIN d.o.o.</derivirana_varijabla>
  </DomainObject.Predmet.ProtustrankaNazivFormated>
  <DomainObject.Predmet.ProtustrankaNazivFormatedOIB>
    <izvorni_sadrzaj>ROYALRUBIN d.o.o., OIB 96476348980</izvorni_sadrzaj>
    <derivirana_varijabla naziv="DomainObject.Predmet.ProtustrankaNazivFormatedOIB_1">ROYALRUBIN d.o.o., OIB 96476348980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ROYALRUBIN d.o.o.</item>
    </izvorni_sadrzaj>
    <derivirana_varijabla naziv="DomainObject.Predmet.ProtuStrankaListFormated_1">
      <item>ROYALRUBIN d.o.o.</item>
    </derivirana_varijabla>
  </DomainObject.Predmet.ProtuStrankaListFormated>
  <DomainObject.Predmet.ProtuStrankaListFormatedOIB>
    <izvorni_sadrzaj>
      <item>ROYALRUBIN d.o.o., OIB 96476348980</item>
    </izvorni_sadrzaj>
    <derivirana_varijabla naziv="DomainObject.Predmet.ProtuStrankaListFormatedOIB_1">
      <item>ROYALRUBIN d.o.o., OIB 96476348980</item>
    </derivirana_varijabla>
  </DomainObject.Predmet.ProtuStrankaListFormatedOIB>
  <DomainObject.Predmet.ProtuStrankaListFormatedWithAdress>
    <izvorni_sadrzaj>
      <item>ROYALRUBIN d.o.o., Ljube Mrakovčića bb, 51417 Mošćenička Draga</item>
    </izvorni_sadrzaj>
    <derivirana_varijabla naziv="DomainObject.Predmet.ProtuStrankaListFormatedWithAdress_1">
      <item>ROYALRUBIN d.o.o., Ljube Mrakovčića bb, 51417 Mošćenička Draga</item>
    </derivirana_varijabla>
  </DomainObject.Predmet.ProtuStrankaListFormatedWithAdress>
  <DomainObject.Predmet.ProtuStrankaListFormatedWithAdressOIB>
    <izvorni_sadrzaj>
      <item>ROYALRUBIN d.o.o., OIB 96476348980, Ljube Mrakovčića bb, 51417 Mošćenička Draga</item>
    </izvorni_sadrzaj>
    <derivirana_varijabla naziv="DomainObject.Predmet.ProtuStrankaListFormatedWithAdressOIB_1">
      <item>ROYALRUBIN d.o.o., OIB 96476348980, Ljube Mrakovčića bb, 51417 Mošćenička Draga</item>
    </derivirana_varijabla>
  </DomainObject.Predmet.ProtuStrankaListFormatedWithAdressOIB>
  <DomainObject.Predmet.ProtuStrankaListNazivFormated>
    <izvorni_sadrzaj>
      <item>ROYALRUBIN d.o.o.</item>
    </izvorni_sadrzaj>
    <derivirana_varijabla naziv="DomainObject.Predmet.ProtuStrankaListNazivFormated_1">
      <item>ROYALRUBIN d.o.o.</item>
    </derivirana_varijabla>
  </DomainObject.Predmet.ProtuStrankaListNazivFormated>
  <DomainObject.Predmet.ProtuStrankaListNazivFormatedOIB>
    <izvorni_sadrzaj>
      <item>ROYALRUBIN d.o.o., OIB 96476348980</item>
    </izvorni_sadrzaj>
    <derivirana_varijabla naziv="DomainObject.Predmet.ProtuStrankaListNazivFormatedOIB_1">
      <item>ROYALRUBIN d.o.o., OIB 96476348980</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 Frana Kurelca 3, 51000 Rijeka</item>
    </izvorni_sadrzaj>
    <derivirana_varijabla naziv="DomainObject.Predmet.OstaliListFormatedWithAdress_1">
      <item>Županijsko državno odvjetništvo u Rijeci, Frana Kurelca 3, 51000 Rijeka</item>
    </derivirana_varijabla>
  </DomainObject.Predmet.OstaliListFormatedWithAdress>
  <DomainObject.Predmet.OstaliListFormatedWithAdressOIB>
    <izvorni_sadrzaj>
      <item>Županijsko državno odvjetništvo u Rijeci, Frana Kurelca 3, 51000 Rijeka</item>
    </izvorni_sadrzaj>
    <derivirana_varijabla naziv="DomainObject.Predmet.OstaliListFormatedWithAdressOIB_1">
      <item>Županijsko državno odvjetništvo u Rijeci, Frana Kurelca 3, 51000 Rijeka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St-1525/2016-20</izvorni_sadrzaj>
    <derivirana_varijabla naziv="DomainObject.PoslovniBrojDokumenta_1">St-1525/2016-20</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ROYALRUBIN d.o.o.</izvorni_sadrzaj>
    <derivirana_varijabla naziv="DomainObject.Predmet.ProtustrankaIDrugi_1">ROYALRUBIN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ROYALRUBIN d.o.o., OIB 96476348980, Ljube Mrakovčića bb, 51417 Mošćenička Draga</izvorni_sadrzaj>
    <derivirana_varijabla naziv="DomainObject.Predmet.ProtustrankaIDrugiAdressOIB_1">ROYALRUBIN d.o.o., OIB 96476348980, Ljube Mrakovčića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ROYALRUBIN d.o.o.</item>
      <item>Županijsko državno odvjetništvo u Rijeci</item>
    </izvorni_sadrzaj>
    <derivirana_varijabla naziv="DomainObject.Predmet.SudioniciListNaziv_1">
      <item>REPUBLIKA HRVATSKA</item>
      <item>ROYALRUBIN d.o.o.</item>
      <item>Županijsko državno odvjetništvo u Rijeci</item>
    </derivirana_varijabla>
  </DomainObject.Predmet.SudioniciListNaziv>
  <DomainObject.Predmet.SudioniciListAdressOIB>
    <izvorni_sadrzaj>
      <item>REPUBLIKA HRVATSKA, OIB 52634238587</item>
      <item>ROYALRUBIN d.o.o., OIB 96476348980, Ljube Mrakovčića bb,51417 Mošćenička Draga</item>
      <item>Županijsko državno odvjetništvo u Rijeci, Frana Kurelca 3,51000 Rijeka</item>
    </izvorni_sadrzaj>
    <derivirana_varijabla naziv="DomainObject.Predmet.SudioniciListAdressOIB_1">
      <item>REPUBLIKA HRVATSKA, OIB 52634238587</item>
      <item>ROYALRUBIN d.o.o., OIB 96476348980, Ljube Mrakovčića bb,51417 Mošćenička Draga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96476348980</item>
      <item>, OIB null</item>
    </izvorni_sadrzaj>
    <derivirana_varijabla naziv="DomainObject.Predmet.SudioniciListNazivOIB_1">
      <item>, OIB 52634238587</item>
      <item>, OIB 96476348980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47AA80-54BE-49C1-B703-ED7604DA74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828</properties:Words>
  <properties:Characters>4397</properties:Characters>
  <properties:Lines>113</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2018-01-18T09:45:00Z</dcterms:created>
  <dc:creator>Vera Jelenović</dc:creator>
  <cp:lastModifiedBy>Danijela Fumić</cp:lastModifiedBy>
  <dcterms:modified xmlns:xsi="http://www.w3.org/2001/XMLSchema-instance" xsi:type="dcterms:W3CDTF">2018-01-18T09:47:00Z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St-1525/2016-20 / Zapisnik - Ročište radi saslušanja steč. vjerov., povjer. i duž.</vt:lpwstr>
  </prop:property>
  <prop:property name="CC_coloring" pid="4" fmtid="{D5CDD505-2E9C-101B-9397-08002B2CF9AE}">
    <vt:bool>false</vt:bool>
  </prop:property>
  <prop:property name="BrojStranica" pid="5" fmtid="{D5CDD505-2E9C-101B-9397-08002B2CF9AE}">
    <vt:i4>3</vt:i4>
  </prop:property>
</prop:Properties>
</file>