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9ba7b" w14:paraId="ad9ba7b" w:rsidRDefault="00BD7890" w:rsidP="00BD7890" w:rsidR="00BD7890" w:rsidRPr="004D29F9">
      <w:pPr>
        <w15:collapsed w:val="false"/>
        <w:rPr>
          <w:b/>
        </w:rPr>
      </w:pPr>
      <w:bookmarkStart w:name="_GoBack" w:id="0"/>
      <w:bookmarkEnd w:id="0"/>
      <w:r w:rsidRPr="004D29F9">
        <w:rPr>
          <w:b/>
        </w:rPr>
        <w:t xml:space="preserve">         </w:t>
      </w:r>
      <w:r>
        <w:rPr>
          <w:b/>
        </w:rPr>
        <w:t xml:space="preserve">     </w:t>
      </w:r>
      <w:r w:rsidRPr="004D29F9">
        <w:rPr>
          <w:b/>
        </w:rPr>
        <w:t xml:space="preserve">     </w:t>
      </w:r>
      <w:r w:rsidRPr="004D29F9">
        <w:rPr>
          <w:b/>
          <w:noProof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D29F9">
        <w:rPr>
          <w:b/>
        </w:rPr>
        <w:t xml:space="preserve">                                                            </w:t>
      </w:r>
    </w:p>
    <w:p w:rsidRDefault="00BD7890" w:rsidP="00BD7890" w:rsidR="00BD7890" w:rsidRPr="004D29F9">
      <w:r w:rsidRPr="004D29F9">
        <w:t xml:space="preserve">    REPUBLIKA HRVATSKA </w:t>
      </w:r>
      <w:r w:rsidRPr="004D29F9">
        <w:tab/>
      </w:r>
      <w:r w:rsidRPr="004D29F9">
        <w:tab/>
      </w:r>
      <w:r w:rsidRPr="004D29F9">
        <w:tab/>
      </w:r>
      <w:r w:rsidRPr="004D29F9">
        <w:tab/>
      </w:r>
      <w:r w:rsidRPr="004D29F9">
        <w:tab/>
      </w:r>
    </w:p>
    <w:p w:rsidRDefault="00BD7890" w:rsidP="00BD7890" w:rsidR="00BD7890" w:rsidRPr="004D29F9">
      <w:r w:rsidRPr="004D29F9">
        <w:t xml:space="preserve"> TRGOVAČKI SUD U PAZINU</w:t>
      </w:r>
    </w:p>
    <w:p w:rsidRDefault="00BD7890" w:rsidP="00BD7890" w:rsidR="00BD7890" w:rsidRPr="004D29F9">
      <w:r w:rsidRPr="004D29F9">
        <w:t xml:space="preserve">     52000 PAZIN, Dršćevka 1 </w:t>
      </w:r>
      <w:r w:rsidRPr="004D29F9">
        <w:tab/>
      </w:r>
      <w:r w:rsidRPr="004D29F9">
        <w:tab/>
      </w:r>
      <w:r w:rsidRPr="004D29F9">
        <w:tab/>
      </w:r>
      <w:r>
        <w:tab/>
      </w:r>
      <w:r>
        <w:tab/>
        <w:t xml:space="preserve">       </w:t>
      </w:r>
      <w:r w:rsidRPr="004D29F9">
        <w:t>Posl.br.: 2 St-</w:t>
      </w:r>
      <w:r>
        <w:t>64</w:t>
      </w:r>
      <w:r w:rsidRPr="004D29F9">
        <w:t>/15-</w:t>
      </w:r>
      <w:r>
        <w:t>14</w:t>
      </w:r>
    </w:p>
    <w:p w:rsidRDefault="00BD7890" w:rsidP="00BD7890" w:rsidR="00BD7890" w:rsidRPr="004D29F9">
      <w:r w:rsidRPr="004D29F9">
        <w:t xml:space="preserve">   </w:t>
      </w:r>
    </w:p>
    <w:p w:rsidRDefault="00BD7890" w:rsidP="00BD7890" w:rsidR="00BD7890">
      <w:pPr>
        <w:jc w:val="center"/>
      </w:pPr>
      <w:r>
        <w:t>U  I M E  R E P U B L I K E  H R V A T S K E</w:t>
      </w:r>
    </w:p>
    <w:p w:rsidRDefault="00BD7890" w:rsidP="00BD7890" w:rsidR="00BD7890">
      <w:pPr>
        <w:jc w:val="center"/>
      </w:pPr>
    </w:p>
    <w:p w:rsidRDefault="00BD7890" w:rsidP="00BD7890" w:rsidR="00BD7890" w:rsidRPr="004D29F9">
      <w:pPr>
        <w:jc w:val="center"/>
      </w:pPr>
      <w:r w:rsidRPr="004D29F9">
        <w:t xml:space="preserve">R J E Š E N J E </w:t>
      </w:r>
    </w:p>
    <w:p w:rsidRDefault="00BD7890" w:rsidP="00BD7890" w:rsidR="00BD7890" w:rsidRPr="004D29F9">
      <w:pPr>
        <w:jc w:val="center"/>
      </w:pPr>
    </w:p>
    <w:p w:rsidRDefault="00BD7890" w:rsidP="00BD7890" w:rsidR="00BD7890">
      <w:pPr>
        <w:jc w:val="both"/>
      </w:pPr>
      <w:r w:rsidRPr="004D29F9">
        <w:tab/>
        <w:t xml:space="preserve">Trgovački sud u Pazinu, po stečajnom sucu Adrijani Labinjan Skok, odlučujući po prijedlogu FINANCIJSKA AGENCIJA, Regionalni centar Rijeka, Pula, Giardini 5, radi otvaranja stečajnog postupka nad društvom </w:t>
      </w:r>
      <w:r w:rsidR="00500DCB">
        <w:t>AGROVAL d.o.o., Buzet, Riječka 2, OIB: 17040538432</w:t>
      </w:r>
      <w:r w:rsidRPr="004D29F9">
        <w:t xml:space="preserve">, </w:t>
      </w:r>
      <w:r w:rsidR="009072C9">
        <w:t xml:space="preserve">4. prosinca </w:t>
      </w:r>
      <w:r w:rsidRPr="004D29F9">
        <w:t>2015.</w:t>
      </w:r>
    </w:p>
    <w:p w:rsidRDefault="00BD7890" w:rsidP="00BD7890" w:rsidR="00BD7890" w:rsidRPr="004D29F9"/>
    <w:p w:rsidRDefault="00BD7890" w:rsidP="00BD7890" w:rsidR="00BD7890" w:rsidRPr="004D29F9">
      <w:pPr>
        <w:jc w:val="center"/>
      </w:pPr>
      <w:r w:rsidRPr="004D29F9">
        <w:t>r i j e š i o    j e</w:t>
      </w:r>
    </w:p>
    <w:p w:rsidRDefault="00BD7890" w:rsidP="00BD7890" w:rsidR="00BD7890" w:rsidRPr="004D29F9">
      <w:pPr>
        <w:jc w:val="center"/>
      </w:pPr>
    </w:p>
    <w:p w:rsidRDefault="00BD7890" w:rsidP="00BD7890" w:rsidR="00BD7890" w:rsidRPr="004D29F9">
      <w:pPr>
        <w:ind w:firstLine="720"/>
        <w:jc w:val="both"/>
      </w:pPr>
      <w:r w:rsidRPr="004D29F9">
        <w:rPr>
          <w:bCs/>
        </w:rPr>
        <w:t>I.</w:t>
      </w:r>
      <w:r w:rsidRPr="004D29F9">
        <w:rPr>
          <w:bCs/>
        </w:rPr>
        <w:tab/>
        <w:t xml:space="preserve">Otvara se stečajni postupak nad dužnikom </w:t>
      </w:r>
      <w:r w:rsidR="00500DCB">
        <w:t>AGROVAL d.o.o., Buzet, Riječka 2, OIB: 17040538432</w:t>
      </w:r>
      <w:r w:rsidRPr="004D29F9">
        <w:t>.</w:t>
      </w:r>
    </w:p>
    <w:p w:rsidRDefault="00BD7890" w:rsidP="00BD7890" w:rsidR="00BD7890" w:rsidRPr="004D29F9">
      <w:pPr>
        <w:ind w:firstLine="720"/>
        <w:jc w:val="both"/>
      </w:pPr>
    </w:p>
    <w:p w:rsidRDefault="00BD7890" w:rsidP="00BD7890" w:rsidR="00BD7890" w:rsidRPr="004D29F9">
      <w:pPr>
        <w:ind w:firstLine="720"/>
        <w:jc w:val="both"/>
      </w:pPr>
      <w:r w:rsidRPr="004D29F9">
        <w:t>II.</w:t>
      </w:r>
      <w:r w:rsidRPr="004D29F9">
        <w:tab/>
        <w:t xml:space="preserve">Za stečajnog upravitelja imenuje se </w:t>
      </w:r>
      <w:r w:rsidR="00500DCB">
        <w:t>Boris Zadković iz Buzeta, Sportska 2/III, OIB</w:t>
      </w:r>
      <w:r w:rsidR="00500DCB" w:rsidRPr="00597D9C">
        <w:t>: 90786626685</w:t>
      </w:r>
      <w:r w:rsidRPr="004D29F9">
        <w:t>.</w:t>
      </w:r>
    </w:p>
    <w:p w:rsidRDefault="00BD7890" w:rsidP="00BD7890" w:rsidR="00BD7890" w:rsidRPr="004D29F9">
      <w:pPr>
        <w:ind w:firstLine="720"/>
        <w:jc w:val="both"/>
        <w:rPr>
          <w:bCs/>
        </w:rPr>
      </w:pPr>
    </w:p>
    <w:p w:rsidRDefault="00BD7890" w:rsidP="00BD7890" w:rsidR="00BD7890" w:rsidRPr="004D29F9">
      <w:pPr>
        <w:ind w:firstLine="720"/>
        <w:jc w:val="both"/>
      </w:pPr>
      <w:r w:rsidRPr="004D29F9">
        <w:rPr>
          <w:bCs/>
        </w:rPr>
        <w:t>III.</w:t>
      </w:r>
      <w:r w:rsidRPr="004D29F9">
        <w:rPr>
          <w:bCs/>
        </w:rPr>
        <w:tab/>
        <w:t>Zaključuje se stečajni postupak nad dužnikom</w:t>
      </w:r>
      <w:r w:rsidRPr="004D29F9">
        <w:t xml:space="preserve"> </w:t>
      </w:r>
      <w:r w:rsidR="00500DCB">
        <w:t>AGROVAL d.o.o., Buzet, Riječka 2, OIB: 17040538432</w:t>
      </w:r>
      <w:r w:rsidRPr="004D29F9">
        <w:t>.</w:t>
      </w:r>
    </w:p>
    <w:p w:rsidRDefault="00BD7890" w:rsidP="00BD7890" w:rsidR="00BD7890" w:rsidRPr="004D29F9">
      <w:pPr>
        <w:ind w:firstLine="720"/>
        <w:jc w:val="both"/>
        <w:rPr>
          <w:bCs/>
        </w:rPr>
      </w:pPr>
    </w:p>
    <w:p w:rsidRDefault="00BD7890" w:rsidP="00BD7890" w:rsidR="00BD7890" w:rsidRPr="004D29F9">
      <w:pPr>
        <w:ind w:firstLine="720"/>
        <w:jc w:val="both"/>
        <w:rPr>
          <w:bCs/>
        </w:rPr>
      </w:pPr>
      <w:r w:rsidRPr="004D29F9">
        <w:rPr>
          <w:bCs/>
        </w:rPr>
        <w:t>IV.</w:t>
      </w:r>
      <w:r w:rsidRPr="004D29F9">
        <w:rPr>
          <w:bCs/>
        </w:rPr>
        <w:tab/>
        <w:t xml:space="preserve">Ovo rješenje objaviti će se </w:t>
      </w:r>
      <w:r>
        <w:rPr>
          <w:bCs/>
        </w:rPr>
        <w:t xml:space="preserve">na mrežnoj stranici e-Oglasna ploča sudova </w:t>
      </w:r>
      <w:r w:rsidRPr="004D29F9">
        <w:rPr>
          <w:bCs/>
        </w:rPr>
        <w:t>i po pravomoćnosti dostaviti sudskom registru ovog suda radi brisanja dužnika.</w:t>
      </w:r>
    </w:p>
    <w:p w:rsidRDefault="00BD7890" w:rsidP="00BD7890" w:rsidR="00BD7890" w:rsidRPr="004D29F9">
      <w:pPr>
        <w:autoSpaceDE w:val="false"/>
        <w:autoSpaceDN w:val="false"/>
        <w:adjustRightInd w:val="false"/>
        <w:ind w:firstLine="720"/>
        <w:jc w:val="both"/>
      </w:pPr>
    </w:p>
    <w:p w:rsidRDefault="00BD7890" w:rsidP="00BD7890" w:rsidR="00BD7890" w:rsidRPr="004D29F9">
      <w:pPr>
        <w:autoSpaceDE w:val="false"/>
        <w:autoSpaceDN w:val="false"/>
        <w:adjustRightInd w:val="false"/>
        <w:ind w:firstLine="720"/>
        <w:jc w:val="both"/>
      </w:pPr>
      <w:r w:rsidRPr="004D29F9">
        <w:t xml:space="preserve">V. </w:t>
      </w:r>
      <w:r w:rsidRPr="004D29F9">
        <w:tab/>
        <w:t xml:space="preserve">Stečajni upravitelj može i nakon zaključenja stečajnog postupka u ime stečajnog dužnika, a za račun stečajne mase </w:t>
      </w:r>
      <w:r>
        <w:t>unovčiti imovinu</w:t>
      </w:r>
      <w:r w:rsidRPr="004D29F9">
        <w:t xml:space="preserve"> dužnika i </w:t>
      </w:r>
      <w:r>
        <w:t>prikupljenim</w:t>
      </w:r>
      <w:r w:rsidRPr="004D29F9">
        <w:t xml:space="preserve"> sredstvima postupiti prema odredbi iz čl. </w:t>
      </w:r>
      <w:r w:rsidR="00871161">
        <w:t xml:space="preserve">133. u svezi s čl. 441. st. 2. </w:t>
      </w:r>
      <w:r w:rsidRPr="004D29F9">
        <w:t>Stečajnog zakona</w:t>
      </w:r>
      <w:r>
        <w:t xml:space="preserve"> (NN broj </w:t>
      </w:r>
      <w:r w:rsidR="00871161">
        <w:t>71/15</w:t>
      </w:r>
      <w:r>
        <w:t>)</w:t>
      </w:r>
      <w:r w:rsidRPr="004D29F9">
        <w:t>.</w:t>
      </w:r>
    </w:p>
    <w:p w:rsidRDefault="00BD7890" w:rsidP="00BD7890" w:rsidR="00BD7890" w:rsidRPr="004D29F9">
      <w:pPr>
        <w:jc w:val="both"/>
        <w:rPr>
          <w:bCs/>
        </w:rPr>
      </w:pPr>
    </w:p>
    <w:p w:rsidRDefault="00BD7890" w:rsidP="00BD7890" w:rsidR="00BD7890" w:rsidRPr="004D29F9">
      <w:pPr>
        <w:jc w:val="center"/>
        <w:rPr>
          <w:bCs/>
        </w:rPr>
      </w:pPr>
      <w:r w:rsidRPr="004D29F9">
        <w:rPr>
          <w:bCs/>
        </w:rPr>
        <w:t>Obrazloženje</w:t>
      </w:r>
    </w:p>
    <w:p w:rsidRDefault="00BD7890" w:rsidP="00BD7890" w:rsidR="00BD7890" w:rsidRPr="004D29F9">
      <w:pPr>
        <w:rPr>
          <w:bCs/>
        </w:rPr>
      </w:pPr>
    </w:p>
    <w:p w:rsidRDefault="00BD7890" w:rsidP="00BD7890" w:rsidR="00BD7890" w:rsidRPr="004D29F9">
      <w:pPr>
        <w:ind w:firstLine="708"/>
        <w:jc w:val="both"/>
      </w:pPr>
      <w:r w:rsidRPr="004D29F9">
        <w:t xml:space="preserve">Rješenjem ovog suda posl.br. </w:t>
      </w:r>
      <w:r>
        <w:t xml:space="preserve">2 </w:t>
      </w:r>
      <w:r w:rsidRPr="004D29F9">
        <w:t>St-</w:t>
      </w:r>
      <w:r w:rsidR="00871161">
        <w:t>64/15-3</w:t>
      </w:r>
      <w:r w:rsidRPr="004D29F9">
        <w:t xml:space="preserve"> od </w:t>
      </w:r>
      <w:r w:rsidR="00871161">
        <w:t>25. kolovoza</w:t>
      </w:r>
      <w:r w:rsidRPr="004D29F9">
        <w:t xml:space="preserve"> 2015. pokrenut je prethodni postupak radi utvrđivanja uvjeta za otvaranje stečajnog postupka nad društvom </w:t>
      </w:r>
      <w:r w:rsidR="00871161">
        <w:t>AGROVAL d.o.o., Buzet, Riječka 2, OIB: 17040538432</w:t>
      </w:r>
      <w:r w:rsidRPr="004D29F9">
        <w:t>, za privremenog</w:t>
      </w:r>
      <w:r>
        <w:t xml:space="preserve"> stečajnog upravitelja imenovan</w:t>
      </w:r>
      <w:r w:rsidRPr="004D29F9">
        <w:t xml:space="preserve"> je </w:t>
      </w:r>
      <w:r w:rsidR="00871161">
        <w:t>Boris Zadković iz Buzeta, Sportska 2/III, OIB</w:t>
      </w:r>
      <w:r w:rsidR="00871161" w:rsidRPr="00597D9C">
        <w:t>: 90786626685</w:t>
      </w:r>
      <w:r w:rsidRPr="004D29F9">
        <w:t>.</w:t>
      </w:r>
    </w:p>
    <w:p w:rsidRDefault="00BD7890" w:rsidP="00871161" w:rsidR="00871161" w:rsidRPr="00D32604">
      <w:pPr>
        <w:ind w:firstLine="708"/>
        <w:jc w:val="both"/>
      </w:pPr>
      <w:r w:rsidRPr="004D29F9">
        <w:t xml:space="preserve">Na ročištu radi </w:t>
      </w:r>
      <w:r w:rsidR="00871161">
        <w:t>izjašnjenja</w:t>
      </w:r>
      <w:r w:rsidRPr="004D29F9">
        <w:t xml:space="preserve"> o prijedlogu i rasprave o uvjetima za otvaranje stečajnog postupka nad dužnikom održanom </w:t>
      </w:r>
      <w:r w:rsidR="00871161">
        <w:t>14. listopada</w:t>
      </w:r>
      <w:r w:rsidRPr="004D29F9">
        <w:t xml:space="preserve"> 2015. </w:t>
      </w:r>
      <w:r>
        <w:t xml:space="preserve">privremeni </w:t>
      </w:r>
      <w:r w:rsidRPr="004D29F9">
        <w:t xml:space="preserve">stečajni </w:t>
      </w:r>
      <w:r>
        <w:t xml:space="preserve">upravitelj </w:t>
      </w:r>
      <w:r w:rsidRPr="004D29F9">
        <w:t xml:space="preserve">naveo je </w:t>
      </w:r>
      <w:r>
        <w:t xml:space="preserve">u bitnome da </w:t>
      </w:r>
      <w:r w:rsidR="00871161">
        <w:t>dužnik nema brzo unovčive imovine; z</w:t>
      </w:r>
      <w:r w:rsidR="00871161" w:rsidRPr="00D32604">
        <w:t>alihe trgovačke robe u vrijednosti od 134.318,00 kn predstavljaju nekurentnu trgovačku robu, koja se već nastojala prodati, ali bezuspješno</w:t>
      </w:r>
      <w:r w:rsidR="00871161">
        <w:t>; iskazano potraživanje od kupaca</w:t>
      </w:r>
      <w:r w:rsidR="00871161" w:rsidRPr="00D32604">
        <w:t>, u vrijednosti od 535.052,47 kn u kojoj je sadržano i potraživanje od jednog kupca sa udjelom od 91% od ukupno iskazanih potraživanja, što u apsolutnom iznosu iznosi 486.993,42 kn, je neizvjesno za naplatu</w:t>
      </w:r>
      <w:r w:rsidR="00871161">
        <w:t xml:space="preserve"> jer su </w:t>
      </w:r>
      <w:r w:rsidR="00871161">
        <w:lastRenderedPageBreak/>
        <w:t>dosadašnji pokušaji naplate bili neuspješni;</w:t>
      </w:r>
      <w:r w:rsidR="00871161" w:rsidRPr="00D32604">
        <w:t xml:space="preserve"> </w:t>
      </w:r>
      <w:r w:rsidR="00871161">
        <w:t>i</w:t>
      </w:r>
      <w:r w:rsidR="00871161" w:rsidRPr="00D32604">
        <w:t xml:space="preserve">skazano potraživanje za plaćene predujmove poreza na dobit od 13.543,62 kn, tek treba iskazati i prema Poreznoj upravi putem završnih izvješća i zatražiti povrat. </w:t>
      </w:r>
      <w:r w:rsidR="00871161">
        <w:t xml:space="preserve">Slijedom navedenog zaključeno je da </w:t>
      </w:r>
      <w:r w:rsidR="00871161" w:rsidRPr="00D32604">
        <w:t>dužnik nema imovine  kojom bi se pokrili troškovi stečajnog postupka.</w:t>
      </w:r>
    </w:p>
    <w:p w:rsidRDefault="007E7D9A" w:rsidP="007E7D9A" w:rsidR="00871161">
      <w:pPr>
        <w:spacing w:lineRule="atLeast" w:line="240"/>
        <w:jc w:val="both"/>
      </w:pPr>
      <w:r>
        <w:tab/>
      </w:r>
      <w:r w:rsidR="00871161">
        <w:t>Privremeni stečajni upravitelj predložio je od zainteresiranih osoba zatražiti uplatu predujma u iznosu od 25.000,00 kn radi podmirivanja predvidivih troškova stečajnog postupka kao i već nastalih troškova u prethodnom postupku, a odnose se na putne troškove i nagradu privremenog stečajnog upravitelja, troškove otvaranja računa u okolnostima otvaranja stečajnog postupka, izrade pečata, procjene imovine, usluge knjigovodstvenog servisa, komunalne naknade, naknade za uređenje voda i dr.</w:t>
      </w:r>
    </w:p>
    <w:p w:rsidRDefault="00BD7890" w:rsidP="00BD7890" w:rsidR="0027621C">
      <w:pPr>
        <w:autoSpaceDE w:val="false"/>
        <w:autoSpaceDN w:val="false"/>
        <w:adjustRightInd w:val="false"/>
        <w:ind w:firstLine="708"/>
        <w:jc w:val="both"/>
      </w:pPr>
      <w:r w:rsidRPr="004D29F9">
        <w:t xml:space="preserve">Prema odredbi čl. </w:t>
      </w:r>
      <w:r w:rsidR="00871161">
        <w:t>132</w:t>
      </w:r>
      <w:r w:rsidRPr="004D29F9">
        <w:t xml:space="preserve">. st. 1. </w:t>
      </w:r>
      <w:r w:rsidR="00871161">
        <w:t xml:space="preserve">u svezi s čl. 441. st. 2. </w:t>
      </w:r>
      <w:r w:rsidRPr="004D29F9">
        <w:t>Stečajnog zakona (</w:t>
      </w:r>
      <w:r w:rsidR="00871161">
        <w:t xml:space="preserve">NN 71/15, </w:t>
      </w:r>
      <w:r w:rsidRPr="004D29F9">
        <w:t xml:space="preserve">dalje: SZ), ako </w:t>
      </w:r>
      <w:r w:rsidR="0027621C">
        <w:t>prije otvaranja stečajnog postupka sud ut</w:t>
      </w:r>
      <w:r w:rsidRPr="004D29F9">
        <w:t xml:space="preserve">vrdi da imovina dužnika koja bi ušla u stečajnu masu nije dovoljna ni za namirenje troškova toga postupka ili je neznatne vrijednosti, </w:t>
      </w:r>
      <w:r w:rsidR="0027621C">
        <w:t>rješenjem će pozvati osobe koje imaju pravni interes za provedbom stečajnog postupka da u roku od 15 dana uplate predujam za namirenje troškova prethodnog i otvorenog stečajnog postupka. Prema st. 2. iste odredbe, ako osobe iz st. 1. ne predujme traženi iznos, sud će donijeti rješenje o otvaranju i zaključenju stečajnog postupka.</w:t>
      </w:r>
    </w:p>
    <w:p w:rsidRDefault="00BD7890" w:rsidP="00BD7890" w:rsidR="00BD7890" w:rsidRPr="004D29F9">
      <w:pPr>
        <w:ind w:firstLine="708"/>
        <w:jc w:val="both"/>
      </w:pPr>
      <w:r>
        <w:t xml:space="preserve">U smislu navedene odredbe a uvažavajući prijedlog privremenog stečajnog upravitelja, sud je </w:t>
      </w:r>
      <w:r w:rsidRPr="004D29F9">
        <w:t>rješenjem posl.br.</w:t>
      </w:r>
      <w:r w:rsidR="0027621C">
        <w:t xml:space="preserve"> 2 St-64</w:t>
      </w:r>
      <w:r w:rsidRPr="004D29F9">
        <w:t>/15-1</w:t>
      </w:r>
      <w:r w:rsidR="0027621C">
        <w:t>3</w:t>
      </w:r>
      <w:r w:rsidRPr="004D29F9">
        <w:t xml:space="preserve"> od </w:t>
      </w:r>
      <w:r w:rsidR="0027621C">
        <w:t xml:space="preserve">15. listopada </w:t>
      </w:r>
      <w:r w:rsidRPr="004D29F9">
        <w:t xml:space="preserve">2015. pozvao vjerovnike dužnika </w:t>
      </w:r>
      <w:r w:rsidR="0027621C">
        <w:t>AGROVAL d.o.o., Buzet, Riječka 2, OIB: 17040538432</w:t>
      </w:r>
      <w:r>
        <w:t xml:space="preserve">, </w:t>
      </w:r>
      <w:r w:rsidRPr="004D29F9">
        <w:t xml:space="preserve">te druge osobe koje za to imaju interes, da u roku od 15 dana predujme iznos od </w:t>
      </w:r>
      <w:r w:rsidR="0027621C">
        <w:t>25</w:t>
      </w:r>
      <w:r w:rsidRPr="004D29F9">
        <w:t xml:space="preserve">.000,00 kuna za pokriće troškova prethodnog postupka te stečajnog postupka, na depozit ovog suda </w:t>
      </w:r>
      <w:r w:rsidRPr="004D29F9">
        <w:rPr>
          <w:bCs/>
        </w:rPr>
        <w:t xml:space="preserve">uz upozorenje da će, ako u tom </w:t>
      </w:r>
      <w:r>
        <w:rPr>
          <w:bCs/>
        </w:rPr>
        <w:t>roku predujam ne bude uplaćen, stečajni sudac</w:t>
      </w:r>
      <w:r w:rsidRPr="004D29F9">
        <w:rPr>
          <w:bCs/>
        </w:rPr>
        <w:t xml:space="preserve"> donijeti rješenje o otvaranju i zaključenju stečajnog postupka</w:t>
      </w:r>
      <w:r>
        <w:rPr>
          <w:bCs/>
        </w:rPr>
        <w:t xml:space="preserve">. </w:t>
      </w:r>
      <w:r w:rsidRPr="004D29F9">
        <w:t xml:space="preserve">To rješenje je objavljeno </w:t>
      </w:r>
      <w:r w:rsidR="0027621C">
        <w:t xml:space="preserve">na mrežnoj stranici e-Oglasna ploča sudova 15.10.2015. g. </w:t>
      </w:r>
    </w:p>
    <w:p w:rsidRDefault="00BD7890" w:rsidP="00BD7890" w:rsidR="00BD7890" w:rsidRPr="004D29F9">
      <w:pPr>
        <w:jc w:val="both"/>
      </w:pPr>
      <w:r w:rsidRPr="004D29F9">
        <w:tab/>
        <w:t xml:space="preserve">U navedenom roku nitko nije uplatio predujam, pa je temeljem odredbe čl. </w:t>
      </w:r>
      <w:r w:rsidR="0027621C">
        <w:t>132. st. 2</w:t>
      </w:r>
      <w:r w:rsidRPr="004D29F9">
        <w:t xml:space="preserve">. SZ-a donesena odluka kao u </w:t>
      </w:r>
      <w:r w:rsidR="0027621C">
        <w:t xml:space="preserve">točki I. </w:t>
      </w:r>
      <w:r w:rsidRPr="004D29F9">
        <w:t>izre</w:t>
      </w:r>
      <w:r w:rsidR="0027621C">
        <w:t>ke</w:t>
      </w:r>
      <w:r w:rsidRPr="004D29F9">
        <w:t>.</w:t>
      </w:r>
    </w:p>
    <w:p w:rsidRDefault="00BD7890" w:rsidP="00BD7890" w:rsidR="00BD7890" w:rsidRPr="004D29F9">
      <w:pPr>
        <w:ind w:firstLine="720"/>
        <w:jc w:val="both"/>
        <w:rPr>
          <w:bCs/>
        </w:rPr>
      </w:pPr>
      <w:r w:rsidRPr="004D29F9">
        <w:t xml:space="preserve">Stečajni upravitelj može i nakon zaključenja stečajnog postupka u ime stečajnog dužnika, a za račun stečajne mase nastaviti s unovčenjem imovine dužnika i s ostvarenim sredstvima postupiti prema odredbi iz čl. </w:t>
      </w:r>
      <w:r w:rsidR="0027621C">
        <w:t>133</w:t>
      </w:r>
      <w:r w:rsidRPr="004D29F9">
        <w:t>. SZ-a</w:t>
      </w:r>
      <w:r w:rsidR="0027621C">
        <w:t>, pa je donesena odluka kao u točki II. izreke</w:t>
      </w:r>
      <w:r w:rsidRPr="004D29F9">
        <w:t>.</w:t>
      </w:r>
    </w:p>
    <w:p w:rsidRDefault="00BD7890" w:rsidP="00BD7890" w:rsidR="00BD7890" w:rsidRPr="004D29F9">
      <w:pPr>
        <w:jc w:val="both"/>
        <w:rPr>
          <w:bCs/>
        </w:rPr>
      </w:pPr>
      <w:r w:rsidRPr="004D29F9">
        <w:rPr>
          <w:bCs/>
        </w:rPr>
        <w:tab/>
      </w:r>
      <w:r w:rsidRPr="004D29F9">
        <w:rPr>
          <w:bCs/>
        </w:rPr>
        <w:tab/>
      </w:r>
      <w:r w:rsidRPr="004D29F9">
        <w:rPr>
          <w:bCs/>
        </w:rPr>
        <w:tab/>
      </w:r>
      <w:r w:rsidRPr="004D29F9">
        <w:rPr>
          <w:bCs/>
        </w:rPr>
        <w:tab/>
      </w:r>
    </w:p>
    <w:p w:rsidRDefault="00BD7890" w:rsidP="00BD7890" w:rsidR="00BD7890" w:rsidRPr="004D29F9">
      <w:pPr>
        <w:ind w:firstLine="720" w:left="2160"/>
        <w:jc w:val="both"/>
        <w:rPr>
          <w:bCs/>
        </w:rPr>
      </w:pPr>
      <w:r w:rsidRPr="004D29F9">
        <w:rPr>
          <w:bCs/>
        </w:rPr>
        <w:t xml:space="preserve">U Pazinu, </w:t>
      </w:r>
      <w:r w:rsidR="009072C9">
        <w:rPr>
          <w:bCs/>
        </w:rPr>
        <w:t xml:space="preserve">4. prosinca </w:t>
      </w:r>
      <w:r w:rsidRPr="004D29F9">
        <w:rPr>
          <w:bCs/>
        </w:rPr>
        <w:t>2015.</w:t>
      </w:r>
    </w:p>
    <w:p w:rsidRDefault="00BD7890" w:rsidP="00BD7890" w:rsidR="00BD7890" w:rsidRPr="004D29F9">
      <w:pPr>
        <w:ind w:firstLine="720" w:left="2160"/>
        <w:jc w:val="both"/>
        <w:rPr>
          <w:bCs/>
        </w:rPr>
      </w:pPr>
    </w:p>
    <w:p w:rsidRDefault="00BD7890" w:rsidP="00BD7890" w:rsidR="00BD7890" w:rsidRPr="004D29F9">
      <w:pPr>
        <w:jc w:val="both"/>
        <w:rPr>
          <w:bCs/>
        </w:rPr>
      </w:pPr>
      <w:r w:rsidRPr="004D29F9">
        <w:rPr>
          <w:bCs/>
        </w:rPr>
        <w:tab/>
      </w:r>
      <w:r w:rsidRPr="004D29F9">
        <w:rPr>
          <w:bCs/>
        </w:rPr>
        <w:tab/>
      </w:r>
      <w:r w:rsidRPr="004D29F9">
        <w:rPr>
          <w:bCs/>
        </w:rPr>
        <w:tab/>
      </w:r>
      <w:r w:rsidRPr="004D29F9">
        <w:rPr>
          <w:bCs/>
        </w:rPr>
        <w:tab/>
      </w:r>
      <w:r w:rsidRPr="004D29F9">
        <w:rPr>
          <w:bCs/>
        </w:rPr>
        <w:tab/>
      </w:r>
      <w:r w:rsidRPr="004D29F9">
        <w:rPr>
          <w:bCs/>
        </w:rPr>
        <w:tab/>
      </w:r>
      <w:r w:rsidRPr="004D29F9">
        <w:rPr>
          <w:bCs/>
        </w:rPr>
        <w:tab/>
      </w:r>
      <w:r w:rsidRPr="004D29F9">
        <w:rPr>
          <w:bCs/>
        </w:rPr>
        <w:tab/>
        <w:t xml:space="preserve">         </w:t>
      </w:r>
      <w:r w:rsidRPr="004D29F9">
        <w:rPr>
          <w:bCs/>
        </w:rPr>
        <w:tab/>
        <w:t xml:space="preserve">        </w:t>
      </w:r>
      <w:r w:rsidRPr="003E1B2A">
        <w:rPr>
          <w:bCs/>
        </w:rPr>
        <w:t>Stečajni su</w:t>
      </w:r>
      <w:r w:rsidRPr="004D29F9">
        <w:rPr>
          <w:bCs/>
        </w:rPr>
        <w:t xml:space="preserve">dac </w:t>
      </w:r>
    </w:p>
    <w:p w:rsidRDefault="00BD7890" w:rsidP="00BD7890" w:rsidR="00BD7890" w:rsidRPr="004D29F9">
      <w:pPr>
        <w:ind w:left="5760"/>
        <w:jc w:val="both"/>
        <w:rPr>
          <w:bCs/>
        </w:rPr>
      </w:pPr>
      <w:r w:rsidRPr="004D29F9">
        <w:rPr>
          <w:bCs/>
        </w:rPr>
        <w:t xml:space="preserve">      Adrijana Labinjan Skok</w:t>
      </w:r>
      <w:r>
        <w:rPr>
          <w:bCs/>
        </w:rPr>
        <w:t>, v.r.</w:t>
      </w:r>
    </w:p>
    <w:p w:rsidRDefault="00BD7890" w:rsidP="00BD7890" w:rsidR="00BD7890" w:rsidRPr="004D29F9">
      <w:pPr>
        <w:jc w:val="both"/>
        <w:rPr>
          <w:bCs/>
        </w:rPr>
      </w:pPr>
      <w:r w:rsidRPr="004D29F9">
        <w:rPr>
          <w:bCs/>
        </w:rPr>
        <w:tab/>
        <w:t xml:space="preserve">           </w:t>
      </w:r>
      <w:r w:rsidRPr="004D29F9">
        <w:rPr>
          <w:bCs/>
        </w:rPr>
        <w:tab/>
      </w:r>
    </w:p>
    <w:p w:rsidRDefault="00BD7890" w:rsidP="00BD7890" w:rsidR="00BD7890" w:rsidRPr="004D29F9">
      <w:r w:rsidRPr="004D29F9">
        <w:t>UPUTA O PRAVNOM LIJEKU:</w:t>
      </w:r>
    </w:p>
    <w:p w:rsidRDefault="00BD7890" w:rsidP="00BD7890" w:rsidR="00BD7890" w:rsidRPr="004D29F9">
      <w:pPr>
        <w:jc w:val="both"/>
      </w:pPr>
      <w:r w:rsidRPr="004D29F9">
        <w:tab/>
      </w:r>
      <w:r>
        <w:t>Protiv ovog</w:t>
      </w:r>
      <w:r w:rsidRPr="004D29F9">
        <w:t xml:space="preserve"> rješenja nezadovoljna stranka može podnijeti žalbu u roku od 8 dana od  dana primitka prijepisa istog. Žalba se podnosi putem ovog  s</w:t>
      </w:r>
      <w:r>
        <w:t>uda u tri</w:t>
      </w:r>
      <w:r w:rsidRPr="004D29F9">
        <w:t xml:space="preserve"> istovjetna primjerka, a o žalbi odlučuje Visoki trgovački sud Republike  Hrvatske.</w:t>
      </w:r>
    </w:p>
    <w:p w:rsidRDefault="00BD7890" w:rsidP="00BD7890" w:rsidR="00BD7890" w:rsidRPr="004D29F9">
      <w:pPr>
        <w:jc w:val="both"/>
      </w:pPr>
    </w:p>
    <w:p w:rsidRDefault="00BD7890" w:rsidP="00BD7890" w:rsidR="00BD7890" w:rsidRPr="00CB379A">
      <w:pPr>
        <w:jc w:val="both"/>
        <w:rPr>
          <w:sz w:val="22"/>
          <w:szCs w:val="22"/>
        </w:rPr>
      </w:pPr>
      <w:r w:rsidRPr="00CB379A">
        <w:rPr>
          <w:sz w:val="22"/>
          <w:szCs w:val="22"/>
        </w:rPr>
        <w:t>DNA:</w:t>
      </w:r>
    </w:p>
    <w:p w:rsidRDefault="00BD7890" w:rsidP="00BD7890" w:rsidR="00BD7890" w:rsidRPr="00CB379A">
      <w:pPr>
        <w:jc w:val="both"/>
        <w:rPr>
          <w:sz w:val="22"/>
          <w:szCs w:val="22"/>
        </w:rPr>
      </w:pPr>
      <w:r w:rsidRPr="00CB379A">
        <w:rPr>
          <w:sz w:val="22"/>
          <w:szCs w:val="22"/>
        </w:rPr>
        <w:t>- predlagatelju FINA, Pula, Giardini 5</w:t>
      </w:r>
    </w:p>
    <w:p w:rsidRDefault="00BD7890" w:rsidP="00BD7890" w:rsidR="00BD7890" w:rsidRPr="00CB379A">
      <w:pPr>
        <w:jc w:val="both"/>
        <w:rPr>
          <w:sz w:val="22"/>
          <w:szCs w:val="22"/>
        </w:rPr>
      </w:pPr>
      <w:r w:rsidRPr="00CB379A">
        <w:rPr>
          <w:sz w:val="22"/>
          <w:szCs w:val="22"/>
        </w:rPr>
        <w:t xml:space="preserve">- </w:t>
      </w:r>
      <w:r w:rsidR="0027621C" w:rsidRPr="00CB379A">
        <w:rPr>
          <w:sz w:val="22"/>
          <w:szCs w:val="22"/>
        </w:rPr>
        <w:t>AGROVAL d.o.o., Buzet, Riječka 2</w:t>
      </w:r>
    </w:p>
    <w:p w:rsidRDefault="00BD7890" w:rsidP="00BD7890" w:rsidR="00BD7890" w:rsidRPr="00CB379A">
      <w:pPr>
        <w:jc w:val="both"/>
        <w:rPr>
          <w:sz w:val="22"/>
          <w:szCs w:val="22"/>
        </w:rPr>
      </w:pPr>
      <w:r w:rsidRPr="00CB379A">
        <w:rPr>
          <w:sz w:val="22"/>
          <w:szCs w:val="22"/>
        </w:rPr>
        <w:t xml:space="preserve">- stečajnom upravitelju </w:t>
      </w:r>
      <w:r w:rsidR="0027621C" w:rsidRPr="00CB379A">
        <w:rPr>
          <w:sz w:val="22"/>
          <w:szCs w:val="22"/>
        </w:rPr>
        <w:t>Borisu Zadkoviću iz Buzeta, Sportska 2/III</w:t>
      </w:r>
    </w:p>
    <w:p w:rsidRDefault="00BD7890" w:rsidP="00BD7890" w:rsidR="00BD7890" w:rsidRPr="00CB379A">
      <w:pPr>
        <w:jc w:val="both"/>
        <w:rPr>
          <w:sz w:val="22"/>
          <w:szCs w:val="22"/>
        </w:rPr>
      </w:pPr>
      <w:r w:rsidRPr="00CB379A">
        <w:rPr>
          <w:sz w:val="22"/>
          <w:szCs w:val="22"/>
        </w:rPr>
        <w:t xml:space="preserve">- Porezna uprava – Ispostava </w:t>
      </w:r>
      <w:r w:rsidR="0027621C" w:rsidRPr="00CB379A">
        <w:rPr>
          <w:sz w:val="22"/>
          <w:szCs w:val="22"/>
        </w:rPr>
        <w:t>Pazin, Porezno mjesto Buzet, II istarske brigade 11</w:t>
      </w:r>
    </w:p>
    <w:p w:rsidRDefault="00BD7890" w:rsidP="00BD7890" w:rsidR="00BD7890" w:rsidRPr="00CB379A">
      <w:pPr>
        <w:jc w:val="both"/>
        <w:rPr>
          <w:sz w:val="22"/>
          <w:szCs w:val="22"/>
        </w:rPr>
      </w:pPr>
      <w:r w:rsidRPr="00CB379A">
        <w:rPr>
          <w:sz w:val="22"/>
          <w:szCs w:val="22"/>
        </w:rPr>
        <w:t>- ŽDO Pula, Pula, Kranjčevićeva 8</w:t>
      </w:r>
    </w:p>
    <w:p w:rsidRDefault="00BD7890" w:rsidP="00BD7890" w:rsidR="00BD7890" w:rsidRPr="00CB379A">
      <w:pPr>
        <w:jc w:val="both"/>
        <w:rPr>
          <w:sz w:val="22"/>
          <w:szCs w:val="22"/>
        </w:rPr>
      </w:pPr>
      <w:r w:rsidRPr="00CB379A">
        <w:rPr>
          <w:sz w:val="22"/>
          <w:szCs w:val="22"/>
        </w:rPr>
        <w:t>- mrežna stranica e-Oglasna ploča sudova – 8 dana</w:t>
      </w:r>
    </w:p>
    <w:p w:rsidRDefault="00BD7890" w:rsidP="00CB379A" w:rsidR="00500701">
      <w:pPr>
        <w:jc w:val="both"/>
      </w:pPr>
      <w:r w:rsidRPr="00CB379A">
        <w:rPr>
          <w:sz w:val="22"/>
          <w:szCs w:val="22"/>
        </w:rPr>
        <w:t xml:space="preserve">- sudski registar - po pravomoćnosti </w:t>
      </w:r>
    </w:p>
    <w:sectPr w:rsidSect="00156E80" w:rsidR="00500701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702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7890" w:rsidP="00BD7890" w:rsidR="00BD7890">
      <w:r>
        <w:separator/>
      </w:r>
    </w:p>
  </w:endnote>
  <w:endnote w:id="0" w:type="continuationSeparator">
    <w:p w:rsidRDefault="00BD7890" w:rsidP="00BD7890" w:rsidR="00BD78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7890" w:rsidP="00BD7890" w:rsidR="00BD7890">
      <w:r>
        <w:separator/>
      </w:r>
    </w:p>
  </w:footnote>
  <w:footnote w:id="0" w:type="continuationSeparator">
    <w:p w:rsidRDefault="00BD7890" w:rsidP="00BD7890" w:rsidR="00BD78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7D9A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7212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7D9A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A7212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BD7890" w:rsidP="00B950D6" w:rsidR="00A551C4" w:rsidRPr="003E1B2A">
    <w:pPr>
      <w:pStyle w:val="Zaglavlje"/>
      <w:jc w:val="right"/>
    </w:pPr>
    <w:r w:rsidRPr="004D29F9">
      <w:t>Posl.br.: 2 St-</w:t>
    </w:r>
    <w:r>
      <w:t>64</w:t>
    </w:r>
    <w:r w:rsidRPr="004D29F9">
      <w:t>/15-</w:t>
    </w:r>
    <w:r>
      <w:t>14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7D9A" w:rsidR="00D321A2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D7890"/>
    <w:rsid w:val="0027621C"/>
    <w:rsid w:val="00500DCB"/>
    <w:rsid w:val="00554328"/>
    <w:rsid w:val="006A7212"/>
    <w:rsid w:val="007E7D9A"/>
    <w:rsid w:val="00871161"/>
    <w:rsid w:val="009072C9"/>
    <w:rsid w:val="00985388"/>
    <w:rsid w:val="00BD7890"/>
    <w:rsid w:val="00CB3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D789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D789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D7890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D7890"/>
  </w:style>
  <w:style w:styleId="Tekstbalonia" w:type="paragraph">
    <w:name w:val="Balloon Text"/>
    <w:basedOn w:val="Normal"/>
    <w:link w:val="TekstbaloniaChar"/>
    <w:uiPriority w:val="99"/>
    <w:semiHidden/>
    <w:unhideWhenUsed/>
    <w:rsid w:val="00BD789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D7890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D789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D7890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A72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721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721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721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721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D789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D789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D7890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D7890"/>
  </w:style>
  <w:style w:styleId="Tekstbalonia" w:type="paragraph">
    <w:name w:val="Balloon Text"/>
    <w:basedOn w:val="Normal"/>
    <w:link w:val="TekstbaloniaChar"/>
    <w:uiPriority w:val="99"/>
    <w:semiHidden/>
    <w:unhideWhenUsed/>
    <w:rsid w:val="00BD789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D7890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D789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D7890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A72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721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721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721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721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2015.</izvorni_sadrzaj>
    <derivirana_varijabla naziv="DomainObject.DatumDonosenjaOdluke_1">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</izvorni_sadrzaj>
    <derivirana_varijabla naziv="DomainObject.Predmet.Broj_1">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srpnja 2015.</izvorni_sadrzaj>
    <derivirana_varijabla naziv="DomainObject.Predmet.DatumOsnivanja_1">21.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St-64/2015</izvorni_sadrzaj>
    <derivirana_varijabla naziv="DomainObject.Predmet.OznakaBroj_1">St-64/2015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AGROVAL d.o.o. BUZET</izvorni_sadrzaj>
    <derivirana_varijabla naziv="DomainObject.Predmet.ProtustrankaFormated_1">  AGROVAL d.o.o. BUZET</derivirana_varijabla>
  </DomainObject.Predmet.ProtustrankaFormated>
  <DomainObject.Predmet.ProtustrankaFormatedOIB>
    <izvorni_sadrzaj>  AGROVAL d.o.o. BUZET, OIB 17040538432</izvorni_sadrzaj>
    <derivirana_varijabla naziv="DomainObject.Predmet.ProtustrankaFormatedOIB_1">  AGROVAL d.o.o. BUZET, OIB 17040538432</derivirana_varijabla>
  </DomainObject.Predmet.ProtustrankaFormatedOIB>
  <DomainObject.Predmet.ProtustrankaFormatedWithAdress>
    <izvorni_sadrzaj> AGROVAL d.o.o. BUZET, Riječka 2, 52420 Buzet</izvorni_sadrzaj>
    <derivirana_varijabla naziv="DomainObject.Predmet.ProtustrankaFormatedWithAdress_1"> AGROVAL d.o.o. BUZET, Riječka 2, 52420 Buzet</derivirana_varijabla>
  </DomainObject.Predmet.ProtustrankaFormatedWithAdress>
  <DomainObject.Predmet.ProtustrankaFormatedWithAdressOIB>
    <izvorni_sadrzaj> AGROVAL d.o.o. BUZET, OIB 17040538432, Riječka 2, 52420 Buzet</izvorni_sadrzaj>
    <derivirana_varijabla naziv="DomainObject.Predmet.ProtustrankaFormatedWithAdressOIB_1"> AGROVAL d.o.o. BUZET, OIB 17040538432, Riječka 2, 52420 Buzet</derivirana_varijabla>
  </DomainObject.Predmet.ProtustrankaFormatedWithAdressOIB>
  <DomainObject.Predmet.ProtustrankaWithAdress>
    <izvorni_sadrzaj>AGROVAL d.o.o. BUZET Riječka 2, 52420 Buzet</izvorni_sadrzaj>
    <derivirana_varijabla naziv="DomainObject.Predmet.ProtustrankaWithAdress_1">AGROVAL d.o.o. BUZET Riječka 2, 52420 Buzet</derivirana_varijabla>
  </DomainObject.Predmet.ProtustrankaWithAdress>
  <DomainObject.Predmet.ProtustrankaWithAdressOIB>
    <izvorni_sadrzaj>AGROVAL d.o.o. BUZET, OIB 17040538432, Riječka 2, 52420 Buzet</izvorni_sadrzaj>
    <derivirana_varijabla naziv="DomainObject.Predmet.ProtustrankaWithAdressOIB_1">AGROVAL d.o.o. BUZET, OIB 17040538432, Riječka 2, 52420 Buzet</derivirana_varijabla>
  </DomainObject.Predmet.ProtustrankaWithAdressOIB>
  <DomainObject.Predmet.ProtustrankaNazivFormated>
    <izvorni_sadrzaj>AGROVAL d.o.o. BUZET</izvorni_sadrzaj>
    <derivirana_varijabla naziv="DomainObject.Predmet.ProtustrankaNazivFormated_1">AGROVAL d.o.o. BUZET</derivirana_varijabla>
  </DomainObject.Predmet.ProtustrankaNazivFormated>
  <DomainObject.Predmet.ProtustrankaNazivFormatedOIB>
    <izvorni_sadrzaj>AGROVAL d.o.o. BUZET, OIB 17040538432</izvorni_sadrzaj>
    <derivirana_varijabla naziv="DomainObject.Predmet.ProtustrankaNazivFormatedOIB_1">AGROVAL d.o.o. BUZET, OIB 17040538432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Giardini 5, 52100 Pula</izvorni_sadrzaj>
    <derivirana_varijabla naziv="DomainObject.Predmet.StrankaFormatedWithAdress_1"> FINA, Giardini 5, 52100 Pula</derivirana_varijabla>
  </DomainObject.Predmet.StrankaFormatedWithAdress>
  <DomainObject.Predmet.StrankaFormatedWithAdressOIB>
    <izvorni_sadrzaj> FINA, OIB 85821130368, Giardini 5, 52100 Pula</izvorni_sadrzaj>
    <derivirana_varijabla naziv="DomainObject.Predmet.StrankaFormatedWithAdressOIB_1"> FINA, OIB 85821130368, Giardini 5, 52100 Pula</derivirana_varijabla>
  </DomainObject.Predmet.StrankaFormatedWithAdressOIB>
  <DomainObject.Predmet.StrankaWithAdress>
    <izvorni_sadrzaj>FINA Giardini 5,52100 Pula</izvorni_sadrzaj>
    <derivirana_varijabla naziv="DomainObject.Predmet.StrankaWithAdress_1">FINA Giardini 5,52100 Pula</derivirana_varijabla>
  </DomainObject.Predmet.StrankaWithAdress>
  <DomainObject.Predmet.StrankaWithAdressOIB>
    <izvorni_sadrzaj>FINA, OIB 85821130368, Giardini 5,52100 Pula</izvorni_sadrzaj>
    <derivirana_varijabla naziv="DomainObject.Predmet.StrankaWithAdressOIB_1">FINA, OIB 85821130368, Giardini 5,52100 Pula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Giardini 5, 52100 Pula</item>
    </izvorni_sadrzaj>
    <derivirana_varijabla naziv="DomainObject.Predmet.StrankaListFormatedWithAdress_1">
      <item>FINA, Giardini 5, 52100 Pula</item>
    </derivirana_varijabla>
  </DomainObject.Predmet.StrankaListFormatedWithAdress>
  <DomainObject.Predmet.StrankaListFormatedWithAdressOIB>
    <izvorni_sadrzaj>
      <item>FINA, OIB 85821130368, Giardini 5, 52100 Pula</item>
    </izvorni_sadrzaj>
    <derivirana_varijabla naziv="DomainObject.Predmet.StrankaListFormatedWithAdressOIB_1">
      <item>FINA, OIB 85821130368, Giardini 5, 52100 Pula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AGROVAL d.o.o. BUZET</item>
    </izvorni_sadrzaj>
    <derivirana_varijabla naziv="DomainObject.Predmet.ProtuStrankaListFormated_1">
      <item>AGROVAL d.o.o. BUZET</item>
    </derivirana_varijabla>
  </DomainObject.Predmet.ProtuStrankaListFormated>
  <DomainObject.Predmet.ProtuStrankaListFormatedOIB>
    <izvorni_sadrzaj>
      <item>AGROVAL d.o.o. BUZET, OIB 17040538432</item>
    </izvorni_sadrzaj>
    <derivirana_varijabla naziv="DomainObject.Predmet.ProtuStrankaListFormatedOIB_1">
      <item>AGROVAL d.o.o. BUZET, OIB 17040538432</item>
    </derivirana_varijabla>
  </DomainObject.Predmet.ProtuStrankaListFormatedOIB>
  <DomainObject.Predmet.ProtuStrankaListFormatedWithAdress>
    <izvorni_sadrzaj>
      <item>AGROVAL d.o.o. BUZET, Riječka 2, 52420 Buzet</item>
    </izvorni_sadrzaj>
    <derivirana_varijabla naziv="DomainObject.Predmet.ProtuStrankaListFormatedWithAdress_1">
      <item>AGROVAL d.o.o. BUZET, Riječka 2, 52420 Buzet</item>
    </derivirana_varijabla>
  </DomainObject.Predmet.ProtuStrankaListFormatedWithAdress>
  <DomainObject.Predmet.ProtuStrankaListFormatedWithAdressOIB>
    <izvorni_sadrzaj>
      <item>AGROVAL d.o.o. BUZET, OIB 17040538432, Riječka 2, 52420 Buzet</item>
    </izvorni_sadrzaj>
    <derivirana_varijabla naziv="DomainObject.Predmet.ProtuStrankaListFormatedWithAdressOIB_1">
      <item>AGROVAL d.o.o. BUZET, OIB 17040538432, Riječka 2, 52420 Buzet</item>
    </derivirana_varijabla>
  </DomainObject.Predmet.ProtuStrankaListFormatedWithAdressOIB>
  <DomainObject.Predmet.ProtuStrankaListNazivFormated>
    <izvorni_sadrzaj>
      <item>AGROVAL d.o.o. BUZET</item>
    </izvorni_sadrzaj>
    <derivirana_varijabla naziv="DomainObject.Predmet.ProtuStrankaListNazivFormated_1">
      <item>AGROVAL d.o.o. BUZET</item>
    </derivirana_varijabla>
  </DomainObject.Predmet.ProtuStrankaListNazivFormated>
  <DomainObject.Predmet.ProtuStrankaListNazivFormatedOIB>
    <izvorni_sadrzaj>
      <item>AGROVAL d.o.o. BUZET, OIB 17040538432</item>
    </izvorni_sadrzaj>
    <derivirana_varijabla naziv="DomainObject.Predmet.ProtuStrankaListNazivFormatedOIB_1">
      <item>AGROVAL d.o.o. BUZET, OIB 17040538432</item>
    </derivirana_varijabla>
  </DomainObject.Predmet.ProtuStrankaListNazivFormatedOIB>
  <DomainObject.Predmet.OstaliListFormated>
    <izvorni_sadrzaj>
      <item>Boris Zadković</item>
    </izvorni_sadrzaj>
    <derivirana_varijabla naziv="DomainObject.Predmet.OstaliListFormated_1">
      <item>Boris Zadković</item>
    </derivirana_varijabla>
  </DomainObject.Predmet.OstaliListFormated>
  <DomainObject.Predmet.OstaliListFormatedOIB>
    <izvorni_sadrzaj>
      <item>Boris Zadković, OIB 90786626685</item>
    </izvorni_sadrzaj>
    <derivirana_varijabla naziv="DomainObject.Predmet.OstaliListFormatedOIB_1">
      <item>Boris Zadković, OIB 90786626685</item>
    </derivirana_varijabla>
  </DomainObject.Predmet.OstaliListFormatedOIB>
  <DomainObject.Predmet.OstaliListFormatedWithAdress>
    <izvorni_sadrzaj>
      <item>Boris Zadković, Sportska 2/III, 52420 Buzet</item>
    </izvorni_sadrzaj>
    <derivirana_varijabla naziv="DomainObject.Predmet.OstaliListFormatedWithAdress_1">
      <item>Boris Zadković, Sportska 2/III, 52420 Buzet</item>
    </derivirana_varijabla>
  </DomainObject.Predmet.OstaliListFormatedWithAdress>
  <DomainObject.Predmet.OstaliListFormatedWithAdressOIB>
    <izvorni_sadrzaj>
      <item>Boris Zadković, OIB 90786626685, Sportska 2/III, 52420 Buzet</item>
    </izvorni_sadrzaj>
    <derivirana_varijabla naziv="DomainObject.Predmet.OstaliListFormatedWithAdressOIB_1">
      <item>Boris Zadković, OIB 90786626685, Sportska 2/III, 52420 Buzet</item>
    </derivirana_varijabla>
  </DomainObject.Predmet.OstaliListFormatedWithAdressOIB>
  <DomainObject.Predmet.OstaliListNazivFormated>
    <izvorni_sadrzaj>
      <item>Boris Zadković</item>
    </izvorni_sadrzaj>
    <derivirana_varijabla naziv="DomainObject.Predmet.OstaliListNazivFormated_1">
      <item>Boris Zadković</item>
    </derivirana_varijabla>
  </DomainObject.Predmet.OstaliListNazivFormated>
  <DomainObject.Predmet.OstaliListNazivFormatedOIB>
    <izvorni_sadrzaj>
      <item>Boris Zadković, OIB 90786626685</item>
    </izvorni_sadrzaj>
    <derivirana_varijabla naziv="DomainObject.Predmet.OstaliListNazivFormatedOIB_1">
      <item>Boris Zadković, OIB 90786626685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2015.</izvorni_sadrzaj>
    <derivirana_varijabla naziv="DomainObject.Datum_1">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AGROVAL d.o.o. BUZET</izvorni_sadrzaj>
    <derivirana_varijabla naziv="DomainObject.Predmet.ProtustrankaIDrugi_1">AGROVAL d.o.o. BUZET</derivirana_varijabla>
  </DomainObject.Predmet.ProtustrankaIDrugi>
  <DomainObject.Predmet.StrankaIDrugiAdressOIB>
    <izvorni_sadrzaj>FINA, OIB 85821130368, Giardini 5, 52100 Pula</izvorni_sadrzaj>
    <derivirana_varijabla naziv="DomainObject.Predmet.StrankaIDrugiAdressOIB_1">FINA, OIB 85821130368, Giardini 5, 52100 Pula</derivirana_varijabla>
  </DomainObject.Predmet.StrankaIDrugiAdressOIB>
  <DomainObject.Predmet.ProtustrankaIDrugiAdressOIB>
    <izvorni_sadrzaj>AGROVAL d.o.o. BUZET, OIB 17040538432, Riječka 2, 52420 Buzet</izvorni_sadrzaj>
    <derivirana_varijabla naziv="DomainObject.Predmet.ProtustrankaIDrugiAdressOIB_1">AGROVAL d.o.o. BUZET, OIB 17040538432, Riječka 2,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AGROVAL d.o.o. BUZET</item>
      <item>Boris Zadković</item>
    </izvorni_sadrzaj>
    <derivirana_varijabla naziv="DomainObject.Predmet.SudioniciListNaziv_1">
      <item>FINA</item>
      <item>AGROVAL d.o.o. BUZET</item>
      <item>Boris Zadković</item>
    </derivirana_varijabla>
  </DomainObject.Predmet.SudioniciListNaziv>
  <DomainObject.Predmet.SudioniciListAdressOIB>
    <izvorni_sadrzaj>
      <item>FINA, OIB 85821130368, Giardini 5,52100 Pula</item>
      <item>AGROVAL d.o.o. BUZET, OIB 17040538432, Riječka 2,52420 Buzet</item>
      <item>Boris Zadković, OIB 90786626685, Sportska 2/III,52420 Buzet</item>
    </izvorni_sadrzaj>
    <derivirana_varijabla naziv="DomainObject.Predmet.SudioniciListAdressOIB_1">
      <item>FINA, OIB 85821130368, Giardini 5,52100 Pula</item>
      <item>AGROVAL d.o.o. BUZET, OIB 17040538432, Riječka 2,52420 Buzet</item>
      <item>Boris Zadković, OIB 90786626685, Sportska 2/III,52420 Buzet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17040538432</item>
      <item>, OIB 90786626685</item>
    </izvorni_sadrzaj>
    <derivirana_varijabla naziv="DomainObject.Predmet.SudioniciListNazivOIB_1">
      <item>, OIB 85821130368</item>
      <item>, OIB 17040538432</item>
      <item>, OIB 90786626685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804</properties:Words>
  <properties:Characters>4417</properties:Characters>
  <properties:Lines>96</properties:Lines>
  <properties:Paragraphs>33</properties:Paragraphs>
  <properties:TotalTime>105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2015-11-30T09:45:00Z</dcterms:created>
  <dc:creator>Jasmina Matika</dc:creator>
  <cp:lastModifiedBy>Jasmina Matika</cp:lastModifiedBy>
  <dcterms:modified xmlns:xsi="http://www.w3.org/2001/XMLSchema-instance" xsi:type="dcterms:W3CDTF">2015-12-04T13:17:00Z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