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8bc4" w14:paraId="a4d8bc4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1144C6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567117">
        <w:rPr>
          <w:sz w:val="24"/>
        </w:rPr>
        <w:t>2675</w:t>
      </w:r>
      <w:r w:rsidR="00D551EC">
        <w:rPr>
          <w:sz w:val="24"/>
        </w:rPr>
        <w:t>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4B05BC">
        <w:rPr>
          <w:sz w:val="24"/>
        </w:rPr>
        <w:t xml:space="preserve">Financijske agencije RC </w:t>
      </w:r>
      <w:r w:rsidR="008A5ED7">
        <w:rPr>
          <w:sz w:val="24"/>
        </w:rPr>
        <w:t>Zagreb</w:t>
      </w:r>
      <w:r w:rsidR="005333A3">
        <w:rPr>
          <w:sz w:val="24"/>
        </w:rPr>
        <w:t xml:space="preserve">, Podružnica </w:t>
      </w:r>
      <w:r w:rsidR="008A5ED7">
        <w:rPr>
          <w:sz w:val="24"/>
        </w:rPr>
        <w:t>Zagareb</w:t>
      </w:r>
      <w:r w:rsidR="006F696C">
        <w:rPr>
          <w:sz w:val="24"/>
        </w:rPr>
        <w:t xml:space="preserve"> za provedbu skraćenog</w:t>
      </w:r>
      <w:r w:rsidR="004B05B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4B05B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EF5760">
        <w:rPr>
          <w:sz w:val="24"/>
          <w:szCs w:val="24"/>
        </w:rPr>
        <w:t xml:space="preserve"> MARKO-GRIZ j. d.o.o za usluge, OIB 57875892060, Zagreb, Vinkovačka 6</w:t>
      </w:r>
      <w:r w:rsidR="008A5ED7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3571E0">
        <w:rPr>
          <w:sz w:val="24"/>
          <w:szCs w:val="24"/>
        </w:rPr>
        <w:t xml:space="preserve">1.ožujka </w:t>
      </w:r>
      <w:r w:rsidR="000544E9">
        <w:rPr>
          <w:sz w:val="24"/>
          <w:szCs w:val="24"/>
        </w:rPr>
        <w:t xml:space="preserve"> </w:t>
      </w:r>
      <w:r w:rsidR="004B05BC">
        <w:rPr>
          <w:sz w:val="24"/>
          <w:szCs w:val="24"/>
        </w:rPr>
        <w:t xml:space="preserve"> </w:t>
      </w:r>
      <w:r w:rsidR="00B8706D">
        <w:rPr>
          <w:sz w:val="24"/>
          <w:szCs w:val="24"/>
        </w:rPr>
        <w:t>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EF5760">
        <w:rPr>
          <w:sz w:val="24"/>
        </w:rPr>
        <w:t xml:space="preserve"> </w:t>
      </w:r>
      <w:r w:rsidR="00EF5760">
        <w:rPr>
          <w:sz w:val="24"/>
          <w:szCs w:val="24"/>
        </w:rPr>
        <w:t>MARKO-GRIZ j. d.o.o za usluge, OIB 57875892060, Zagreb, Vinkovačka 6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3571E0">
        <w:rPr>
          <w:sz w:val="24"/>
        </w:rPr>
        <w:t>Nikola Bojanić,dip.ing. Osijek, Bračka 179. OIB 32886956915</w:t>
      </w:r>
      <w:r w:rsidR="00171362">
        <w:rPr>
          <w:sz w:val="24"/>
        </w:rPr>
        <w:t>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EF5760">
        <w:rPr>
          <w:sz w:val="24"/>
        </w:rPr>
        <w:t xml:space="preserve"> </w:t>
      </w:r>
      <w:r w:rsidR="00EF5760">
        <w:rPr>
          <w:sz w:val="24"/>
          <w:szCs w:val="24"/>
        </w:rPr>
        <w:t>MARKO-GRIZ j. d.o.o za usluge, OIB 57875892060, Zagreb, Vinkovačka 6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9063F" w:rsidP="00457103" w:rsidR="0009063F">
      <w:pPr>
        <w:ind w:left="720"/>
        <w:jc w:val="both"/>
        <w:rPr>
          <w:sz w:val="24"/>
        </w:rPr>
      </w:pPr>
    </w:p>
    <w:p w:rsidRDefault="0009063F" w:rsidP="00457103" w:rsidR="0009063F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4B05BC">
        <w:rPr>
          <w:sz w:val="24"/>
        </w:rPr>
        <w:t>Rijeka</w:t>
      </w:r>
      <w:r w:rsidR="001F7F93">
        <w:rPr>
          <w:sz w:val="24"/>
        </w:rPr>
        <w:t xml:space="preserve">, Podružnica </w:t>
      </w:r>
      <w:r w:rsidR="004B05BC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D141F3">
        <w:rPr>
          <w:sz w:val="24"/>
        </w:rPr>
        <w:t>te</w:t>
      </w:r>
      <w:r w:rsidR="004B05BC">
        <w:rPr>
          <w:sz w:val="24"/>
        </w:rPr>
        <w:t>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F9710E" w:rsidP="00A6290B" w:rsidR="00F9710E">
      <w:pPr>
        <w:ind w:firstLine="720"/>
        <w:jc w:val="both"/>
        <w:rPr>
          <w:sz w:val="24"/>
        </w:rPr>
      </w:pPr>
      <w:r>
        <w:rPr>
          <w:sz w:val="24"/>
        </w:rPr>
        <w:t>Rješenjem predsjednika Visokog trgovačkog suda RH Zagreb br. Su-</w:t>
      </w:r>
      <w:r w:rsidR="001E1606">
        <w:rPr>
          <w:sz w:val="24"/>
        </w:rPr>
        <w:t>958</w:t>
      </w:r>
      <w:r>
        <w:rPr>
          <w:sz w:val="24"/>
        </w:rPr>
        <w:t>/16-</w:t>
      </w:r>
      <w:r w:rsidR="001E1606">
        <w:rPr>
          <w:sz w:val="24"/>
        </w:rPr>
        <w:t>3 od 20</w:t>
      </w:r>
      <w:r>
        <w:rPr>
          <w:sz w:val="24"/>
        </w:rPr>
        <w:t xml:space="preserve">.rujna 2016. stečajni predmet ustupljen je ovom sudu kao drugo stvarno nadležnom temeljem čl. 11 st. 1 Zakona o sudovima (NN br. 18/13, 33/15, 82/15).  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E1606">
        <w:rPr>
          <w:sz w:val="24"/>
        </w:rPr>
        <w:t>9.studenog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 xml:space="preserve">., a kako u roku određenim  oglasom, nije uplaćen traženi predujam, </w:t>
      </w:r>
      <w:r w:rsidR="007442DA">
        <w:rPr>
          <w:sz w:val="24"/>
        </w:rPr>
        <w:t xml:space="preserve">a </w:t>
      </w:r>
      <w:r w:rsidR="00223F10">
        <w:rPr>
          <w:sz w:val="24"/>
        </w:rPr>
        <w:t>niti je</w:t>
      </w:r>
      <w:r w:rsidR="007442DA">
        <w:rPr>
          <w:sz w:val="24"/>
        </w:rPr>
        <w:t xml:space="preserve">dan vjerovnik </w:t>
      </w:r>
      <w:r w:rsidR="00223F10">
        <w:rPr>
          <w:sz w:val="24"/>
        </w:rPr>
        <w:t xml:space="preserve"> nije podnio prijedlog za otvaranje stečajnog postupka,</w:t>
      </w:r>
      <w:r w:rsidR="007442DA">
        <w:rPr>
          <w:sz w:val="24"/>
        </w:rPr>
        <w:t xml:space="preserve"> dok je zastupnik po zakonu dostavio ovjerovljeni prokazni popis imovine iz kojeg proizlazi da dužnik nema imovine koja bi mogla ući u stečajnu masu</w:t>
      </w:r>
      <w:r w:rsidR="00223F10">
        <w:rPr>
          <w:sz w:val="24"/>
        </w:rPr>
        <w:t xml:space="preserve">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C04CA0">
        <w:rPr>
          <w:sz w:val="24"/>
        </w:rPr>
        <w:t>1.ožujka</w:t>
      </w:r>
      <w:r w:rsidR="00913DC9">
        <w:rPr>
          <w:sz w:val="24"/>
        </w:rPr>
        <w:t xml:space="preserve"> </w:t>
      </w:r>
      <w:r w:rsidR="00045C60">
        <w:rPr>
          <w:sz w:val="24"/>
        </w:rPr>
        <w:t>2017.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7442DA">
        <w:rPr>
          <w:sz w:val="24"/>
        </w:rPr>
        <w:t xml:space="preserve"> </w:t>
      </w:r>
      <w:r w:rsidR="001A34B8">
        <w:rPr>
          <w:sz w:val="24"/>
        </w:rPr>
        <w:t>v.r</w:t>
      </w:r>
    </w:p>
    <w:p w:rsidRDefault="001A34B8" w:rsidR="001A34B8">
      <w:pPr>
        <w:rPr>
          <w:sz w:val="24"/>
        </w:rPr>
      </w:pP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službenik:</w:t>
      </w: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1182"/>
    <w:rsid w:val="000454F5"/>
    <w:rsid w:val="0004556B"/>
    <w:rsid w:val="00045C60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063F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144C6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1362"/>
    <w:rsid w:val="001849E0"/>
    <w:rsid w:val="00185289"/>
    <w:rsid w:val="00186056"/>
    <w:rsid w:val="00193675"/>
    <w:rsid w:val="001A34B8"/>
    <w:rsid w:val="001A70C1"/>
    <w:rsid w:val="001B3E79"/>
    <w:rsid w:val="001C3712"/>
    <w:rsid w:val="001C6494"/>
    <w:rsid w:val="001D7A70"/>
    <w:rsid w:val="001E1606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571E0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97E1E"/>
    <w:rsid w:val="003A086B"/>
    <w:rsid w:val="003A3797"/>
    <w:rsid w:val="003A70B0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5BC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053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67117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2DA"/>
    <w:rsid w:val="007446FF"/>
    <w:rsid w:val="00746E15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802"/>
    <w:rsid w:val="00807CBC"/>
    <w:rsid w:val="00811A47"/>
    <w:rsid w:val="0081383C"/>
    <w:rsid w:val="00815E81"/>
    <w:rsid w:val="008164E5"/>
    <w:rsid w:val="0081690F"/>
    <w:rsid w:val="00817F8E"/>
    <w:rsid w:val="00830A2D"/>
    <w:rsid w:val="00831F60"/>
    <w:rsid w:val="00840686"/>
    <w:rsid w:val="00841BBA"/>
    <w:rsid w:val="00850C67"/>
    <w:rsid w:val="00851D5B"/>
    <w:rsid w:val="008577C6"/>
    <w:rsid w:val="0086218F"/>
    <w:rsid w:val="008622DB"/>
    <w:rsid w:val="008645DC"/>
    <w:rsid w:val="00877AA1"/>
    <w:rsid w:val="00877F4F"/>
    <w:rsid w:val="008857F9"/>
    <w:rsid w:val="00886018"/>
    <w:rsid w:val="00890D08"/>
    <w:rsid w:val="00893AF8"/>
    <w:rsid w:val="008A3347"/>
    <w:rsid w:val="008A5ED7"/>
    <w:rsid w:val="008B09E8"/>
    <w:rsid w:val="008D07BC"/>
    <w:rsid w:val="008D34C7"/>
    <w:rsid w:val="008D4896"/>
    <w:rsid w:val="008E50C4"/>
    <w:rsid w:val="008F25AE"/>
    <w:rsid w:val="00902B4C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775F5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0ACB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8706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E3FD7"/>
    <w:rsid w:val="00BF0945"/>
    <w:rsid w:val="00C04CA0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E2A"/>
    <w:rsid w:val="00D141F3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51EC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000E"/>
    <w:rsid w:val="00DB3406"/>
    <w:rsid w:val="00DB4478"/>
    <w:rsid w:val="00DB5A17"/>
    <w:rsid w:val="00DC0400"/>
    <w:rsid w:val="00DC044C"/>
    <w:rsid w:val="00DC05B5"/>
    <w:rsid w:val="00DC0D69"/>
    <w:rsid w:val="00DC22C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5760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9710E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A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0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AC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A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A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A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0A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AC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A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A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 ZS-a</izvorni_sadrzaj>
    <derivirana_varijabla naziv="DomainObject.Predmet.Opis_1">Točka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St-2675/2016</izvorni_sadrzaj>
    <derivirana_varijabla naziv="DomainObject.Predmet.OznakaBroj_1">St-2675/2016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MARKO-GRIZ j.d.o.o.</izvorni_sadrzaj>
    <derivirana_varijabla naziv="DomainObject.Predmet.ProtustrankaFormated_1">  MARKO-GRIZ j.d.o.o.</derivirana_varijabla>
  </DomainObject.Predmet.ProtustrankaFormated>
  <DomainObject.Predmet.ProtustrankaFormatedOIB>
    <izvorni_sadrzaj>  MARKO-GRIZ j.d.o.o., OIB 57875892060</izvorni_sadrzaj>
    <derivirana_varijabla naziv="DomainObject.Predmet.ProtustrankaFormatedOIB_1">  MARKO-GRIZ j.d.o.o., OIB 57875892060</derivirana_varijabla>
  </DomainObject.Predmet.ProtustrankaFormatedOIB>
  <DomainObject.Predmet.ProtustrankaFormatedWithAdress>
    <izvorni_sadrzaj> MARKO-GRIZ j.d.o.o., Vinkovačka 6, 10000 Zagreb</izvorni_sadrzaj>
    <derivirana_varijabla naziv="DomainObject.Predmet.ProtustrankaFormatedWithAdress_1"> MARKO-GRIZ j.d.o.o., Vinkovačka 6, 10000 Zagreb</derivirana_varijabla>
  </DomainObject.Predmet.ProtustrankaFormatedWithAdress>
  <DomainObject.Predmet.ProtustrankaFormatedWithAdressOIB>
    <izvorni_sadrzaj> MARKO-GRIZ j.d.o.o., OIB 57875892060, Vinkovačka 6, 10000 Zagreb</izvorni_sadrzaj>
    <derivirana_varijabla naziv="DomainObject.Predmet.ProtustrankaFormatedWithAdressOIB_1"> MARKO-GRIZ j.d.o.o., OIB 57875892060, Vinkovačka 6, 10000 Zagreb</derivirana_varijabla>
  </DomainObject.Predmet.ProtustrankaFormatedWithAdressOIB>
  <DomainObject.Predmet.ProtustrankaWithAdress>
    <izvorni_sadrzaj>MARKO-GRIZ j.d.o.o. Vinkovačka 6, 10000 Zagreb</izvorni_sadrzaj>
    <derivirana_varijabla naziv="DomainObject.Predmet.ProtustrankaWithAdress_1">MARKO-GRIZ j.d.o.o. Vinkovačka 6, 10000 Zagreb</derivirana_varijabla>
  </DomainObject.Predmet.ProtustrankaWithAdress>
  <DomainObject.Predmet.ProtustrankaWithAdressOIB>
    <izvorni_sadrzaj>MARKO-GRIZ j.d.o.o., OIB 57875892060, Vinkovačka 6, 10000 Zagreb</izvorni_sadrzaj>
    <derivirana_varijabla naziv="DomainObject.Predmet.ProtustrankaWithAdressOIB_1">MARKO-GRIZ j.d.o.o., OIB 57875892060, Vinkovačka 6, 10000 Zagreb</derivirana_varijabla>
  </DomainObject.Predmet.ProtustrankaWithAdressOIB>
  <DomainObject.Predmet.ProtustrankaNazivFormated>
    <izvorni_sadrzaj>MARKO-GRIZ j.d.o.o.</izvorni_sadrzaj>
    <derivirana_varijabla naziv="DomainObject.Predmet.ProtustrankaNazivFormated_1">MARKO-GRIZ j.d.o.o.</derivirana_varijabla>
  </DomainObject.Predmet.ProtustrankaNazivFormated>
  <DomainObject.Predmet.ProtustrankaNazivFormatedOIB>
    <izvorni_sadrzaj>MARKO-GRIZ j.d.o.o., OIB 57875892060</izvorni_sadrzaj>
    <derivirana_varijabla naziv="DomainObject.Predmet.ProtustrankaNazivFormatedOIB_1">MARKO-GRIZ j.d.o.o., OIB 57875892060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77365.00</izvorni_sadrzaj>
    <derivirana_varijabla naziv="DomainObject.Predmet.TrenutnaVrijednost_1">77365.00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MARKO-GRIZ j.d.o.o.</item>
    </izvorni_sadrzaj>
    <derivirana_varijabla naziv="DomainObject.Predmet.ProtuStrankaListFormated_1">
      <item>MARKO-GRIZ j.d.o.o.</item>
    </derivirana_varijabla>
  </DomainObject.Predmet.ProtuStrankaListFormated>
  <DomainObject.Predmet.ProtuStrankaListFormatedOIB>
    <izvorni_sadrzaj>
      <item>MARKO-GRIZ j.d.o.o., OIB 57875892060</item>
    </izvorni_sadrzaj>
    <derivirana_varijabla naziv="DomainObject.Predmet.ProtuStrankaListFormatedOIB_1">
      <item>MARKO-GRIZ j.d.o.o., OIB 57875892060</item>
    </derivirana_varijabla>
  </DomainObject.Predmet.ProtuStrankaListFormatedOIB>
  <DomainObject.Predmet.ProtuStrankaListFormatedWithAdress>
    <izvorni_sadrzaj>
      <item>MARKO-GRIZ j.d.o.o., Vinkovačka 6, 10000 Zagreb</item>
    </izvorni_sadrzaj>
    <derivirana_varijabla naziv="DomainObject.Predmet.ProtuStrankaListFormatedWithAdress_1">
      <item>MARKO-GRIZ j.d.o.o., Vinkovačka 6, 10000 Zagreb</item>
    </derivirana_varijabla>
  </DomainObject.Predmet.ProtuStrankaListFormatedWithAdress>
  <DomainObject.Predmet.ProtuStrankaListFormatedWithAdressOIB>
    <izvorni_sadrzaj>
      <item>MARKO-GRIZ j.d.o.o., OIB 57875892060, Vinkovačka 6, 10000 Zagreb</item>
    </izvorni_sadrzaj>
    <derivirana_varijabla naziv="DomainObject.Predmet.ProtuStrankaListFormatedWithAdressOIB_1">
      <item>MARKO-GRIZ j.d.o.o., OIB 57875892060, Vinkovačka 6, 10000 Zagreb</item>
    </derivirana_varijabla>
  </DomainObject.Predmet.ProtuStrankaListFormatedWithAdressOIB>
  <DomainObject.Predmet.ProtuStrankaListNazivFormated>
    <izvorni_sadrzaj>
      <item>MARKO-GRIZ j.d.o.o.</item>
    </izvorni_sadrzaj>
    <derivirana_varijabla naziv="DomainObject.Predmet.ProtuStrankaListNazivFormated_1">
      <item>MARKO-GRIZ j.d.o.o.</item>
    </derivirana_varijabla>
  </DomainObject.Predmet.ProtuStrankaListNazivFormated>
  <DomainObject.Predmet.ProtuStrankaListNazivFormatedOIB>
    <izvorni_sadrzaj>
      <item>MARKO-GRIZ j.d.o.o., OIB 57875892060</item>
    </izvorni_sadrzaj>
    <derivirana_varijabla naziv="DomainObject.Predmet.ProtuStrankaListNazivFormatedOIB_1">
      <item>MARKO-GRIZ j.d.o.o., OIB 57875892060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MARKO-GRIZ j.d.o.o.</izvorni_sadrzaj>
    <derivirana_varijabla naziv="DomainObject.Predmet.ProtustrankaIDrugi_1">MARKO-GRIZ j.d.o.o.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MARKO-GRIZ j.d.o.o., OIB 57875892060, Vinkovačka 6, 10000 Zagreb</izvorni_sadrzaj>
    <derivirana_varijabla naziv="DomainObject.Predmet.ProtustrankaIDrugiAdressOIB_1">MARKO-GRIZ j.d.o.o., OIB 57875892060, Vinkovačka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MARKO-GRIZ j.d.o.o.</item>
      <item>FINA Regionalni centar Zagreb</item>
    </izvorni_sadrzaj>
    <derivirana_varijabla naziv="DomainObject.Predmet.SudioniciListNaziv_1">
      <item>MARKO-GRIZ j.d.o.o.</item>
      <item>FINA Regionalni centar Zagreb</item>
    </derivirana_varijabla>
  </DomainObject.Predmet.SudioniciListNaziv>
  <DomainObject.Predmet.SudioniciListAdressOIB>
    <izvorni_sadrzaj>
      <item>MARKO-GRIZ j.d.o.o., OIB 57875892060, Vinkovačka 6,10000 Zagreb</item>
      <item>FINA Regionalni centar Zagreb, OIB 85821130368, Trg svibanjskih žrtava 1995. br.1.,10000 Zagreb</item>
    </izvorni_sadrzaj>
    <derivirana_varijabla naziv="DomainObject.Predmet.SudioniciListAdressOIB_1">
      <item>MARKO-GRIZ j.d.o.o., OIB 57875892060, Vinkovačka 6,10000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57875892060</item>
      <item>, OIB 85821130368</item>
    </izvorni_sadrzaj>
    <derivirana_varijabla naziv="DomainObject.Predmet.SudioniciListNazivOIB_1">
      <item>, OIB 57875892060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884</properties:Words>
  <properties:Characters>4901</properties:Characters>
  <properties:Lines>134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2017-03-01T07:28:00Z</dcterms:created>
  <dc:creator>Trgovacki sud</dc:creator>
  <cp:lastModifiedBy>wsadmin</cp:lastModifiedBy>
  <cp:lastPrinted>2017-02-17T09:56:00Z</cp:lastPrinted>
  <dcterms:modified xmlns:xsi="http://www.w3.org/2001/XMLSchema-instance" xsi:type="dcterms:W3CDTF">2017-03-01T07:58:00Z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