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caf9" w14:paraId="befcaf9"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A331A5"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612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3400"/>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837D7A">
        <w:rPr>
          <w:rFonts w:hAnsi="Times New Roman" w:ascii="Times New Roman"/>
          <w:sz w:val="24"/>
          <w:szCs w:val="24"/>
          <w:lang w:val="pl-PL"/>
        </w:rPr>
        <w:t>4374</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A72583">
        <w:rPr>
          <w:rFonts w:hAnsi="Times New Roman" w:ascii="Times New Roman"/>
          <w:sz w:val="24"/>
          <w:szCs w:val="24"/>
          <w:lang w:val="hr-HR"/>
        </w:rPr>
        <w:t xml:space="preserve">COSMOPOLITAN CONSULTING d.o.o. Zagreb, Vlaška 35, OIB: 16138804632, MBS: 080253854,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BD2388">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B325ED">
        <w:rPr>
          <w:rFonts w:hAnsi="Times New Roman" w:ascii="Times New Roman"/>
          <w:sz w:val="24"/>
          <w:szCs w:val="24"/>
          <w:lang w:val="hr-HR"/>
        </w:rPr>
        <w:t xml:space="preserve"> </w:t>
      </w:r>
      <w:r w:rsidR="00A72583">
        <w:rPr>
          <w:rFonts w:hAnsi="Times New Roman" w:ascii="Times New Roman"/>
          <w:sz w:val="24"/>
          <w:szCs w:val="24"/>
          <w:lang w:val="hr-HR"/>
        </w:rPr>
        <w:t>COSMOPOLITAN CONSULTING d.o.o. Zagreb, Vlaška 35, OIB: 16138804632, MBS: 080253854</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 xml:space="preserve">Podneskom od </w:t>
      </w:r>
      <w:r w:rsidR="00644D74">
        <w:rPr>
          <w:rFonts w:hAnsi="Times New Roman" w:ascii="Times New Roman"/>
          <w:sz w:val="24"/>
          <w:szCs w:val="24"/>
          <w:lang w:val="hr-HR"/>
        </w:rPr>
        <w:t>30. listopada</w:t>
      </w:r>
      <w:r w:rsidR="00BD2388">
        <w:rPr>
          <w:rFonts w:hAnsi="Times New Roman" w:ascii="Times New Roman"/>
          <w:sz w:val="24"/>
          <w:szCs w:val="24"/>
          <w:lang w:val="hr-HR"/>
        </w:rPr>
        <w:t xml:space="preserve"> </w:t>
      </w:r>
      <w:r w:rsidR="00EA68D5">
        <w:rPr>
          <w:rFonts w:hAnsi="Times New Roman" w:ascii="Times New Roman"/>
          <w:sz w:val="24"/>
          <w:szCs w:val="24"/>
          <w:lang w:val="hr-HR"/>
        </w:rPr>
        <w:t>2015.</w:t>
      </w:r>
      <w:r w:rsidR="004927A4">
        <w:rPr>
          <w:rFonts w:hAnsi="Times New Roman" w:ascii="Times New Roman"/>
          <w:sz w:val="24"/>
          <w:szCs w:val="24"/>
          <w:lang w:val="hr-HR"/>
        </w:rPr>
        <w:t>g.,</w:t>
      </w:r>
      <w:r w:rsidR="00EA68D5">
        <w:rPr>
          <w:rFonts w:hAnsi="Times New Roman" w:ascii="Times New Roman"/>
          <w:sz w:val="24"/>
          <w:szCs w:val="24"/>
          <w:lang w:val="hr-HR"/>
        </w:rPr>
        <w:t xml:space="preserve">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A72583">
        <w:rPr>
          <w:rFonts w:hAnsi="Times New Roman" w:ascii="Times New Roman"/>
          <w:sz w:val="24"/>
          <w:szCs w:val="24"/>
          <w:lang w:val="hr-HR"/>
        </w:rPr>
        <w:t>02. prosinca 2015</w:t>
      </w:r>
      <w:r w:rsidR="006A526D">
        <w:rPr>
          <w:rFonts w:hAnsi="Times New Roman" w:ascii="Times New Roman"/>
          <w:sz w:val="24"/>
          <w:szCs w:val="24"/>
          <w:lang w:val="hr-HR"/>
        </w:rPr>
        <w:t xml:space="preserve">.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644D74">
        <w:rPr>
          <w:rFonts w:hAnsi="Times New Roman" w:ascii="Times New Roman"/>
          <w:sz w:val="24"/>
          <w:szCs w:val="24"/>
          <w:lang w:val="hr-HR"/>
        </w:rPr>
        <w:t xml:space="preserve"> donesenim </w:t>
      </w:r>
      <w:r w:rsidR="00A77E6A">
        <w:rPr>
          <w:rFonts w:hAnsi="Times New Roman" w:ascii="Times New Roman"/>
          <w:sz w:val="24"/>
          <w:szCs w:val="24"/>
          <w:lang w:val="hr-HR"/>
        </w:rPr>
        <w:t>2</w:t>
      </w:r>
      <w:r w:rsidR="00A72583">
        <w:rPr>
          <w:rFonts w:hAnsi="Times New Roman" w:ascii="Times New Roman"/>
          <w:sz w:val="24"/>
          <w:szCs w:val="24"/>
          <w:lang w:val="hr-HR"/>
        </w:rPr>
        <w:t>3</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810517" w:rsidR="00A72583">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Republika Hrvatska po Županijskom državnom odvjetništvu u Zagrebu je</w:t>
      </w:r>
      <w:r w:rsidR="00A72583">
        <w:rPr>
          <w:rFonts w:hAnsi="Times New Roman" w:ascii="Times New Roman"/>
          <w:sz w:val="24"/>
          <w:szCs w:val="24"/>
          <w:lang w:val="hr-HR"/>
        </w:rPr>
        <w:t xml:space="preserve"> podneskom od 24.12.2015.g. obavijestila sud da je dužnik vlasnik pokretnine osobnog vozila, automobila marke Nissan, 2.2 DCI sport/x-trail 2005, proizveden 2005., za </w:t>
      </w:r>
    </w:p>
    <w:p w:rsidRDefault="00A72583" w:rsidP="00810517" w:rsidR="00A72583">
      <w:pPr>
        <w:jc w:val="both"/>
        <w:rPr>
          <w:rFonts w:hAnsi="Times New Roman" w:ascii="Times New Roman"/>
          <w:sz w:val="24"/>
          <w:szCs w:val="24"/>
          <w:lang w:val="hr-HR"/>
        </w:rPr>
      </w:pPr>
    </w:p>
    <w:p w:rsidRDefault="00A72583" w:rsidP="00810517" w:rsidR="00A72583">
      <w:pPr>
        <w:jc w:val="both"/>
        <w:rPr>
          <w:rFonts w:hAnsi="Times New Roman" w:ascii="Times New Roman"/>
          <w:sz w:val="24"/>
          <w:szCs w:val="24"/>
          <w:lang w:val="hr-HR"/>
        </w:rPr>
      </w:pPr>
    </w:p>
    <w:p w:rsidRDefault="00A72583" w:rsidP="00810517" w:rsidR="00A72583">
      <w:pPr>
        <w:jc w:val="both"/>
        <w:rPr>
          <w:rFonts w:hAnsi="Times New Roman" w:ascii="Times New Roman"/>
          <w:sz w:val="24"/>
          <w:szCs w:val="24"/>
          <w:lang w:val="hr-HR"/>
        </w:rPr>
      </w:pPr>
    </w:p>
    <w:p w:rsidRDefault="00A72583" w:rsidP="00810517" w:rsidR="00A77E6A">
      <w:pPr>
        <w:jc w:val="both"/>
        <w:rPr>
          <w:rFonts w:hAnsi="Times New Roman" w:ascii="Times New Roman"/>
          <w:sz w:val="24"/>
          <w:szCs w:val="24"/>
          <w:lang w:val="hr-HR"/>
        </w:rPr>
      </w:pPr>
      <w:r>
        <w:rPr>
          <w:rFonts w:hAnsi="Times New Roman" w:ascii="Times New Roman"/>
          <w:sz w:val="24"/>
          <w:szCs w:val="24"/>
          <w:lang w:val="hr-HR"/>
        </w:rPr>
        <w:lastRenderedPageBreak/>
        <w:t xml:space="preserve">kojeg navodi da je prema katalogu Centra za vozila Hrvatske prosječna vrijednost vozila 42.759,67 kn, te je </w:t>
      </w:r>
      <w:r w:rsidR="00CA67D9">
        <w:rPr>
          <w:rFonts w:hAnsi="Times New Roman" w:ascii="Times New Roman"/>
          <w:sz w:val="24"/>
          <w:szCs w:val="24"/>
          <w:lang w:val="hr-HR"/>
        </w:rPr>
        <w:t>podnijela</w:t>
      </w:r>
      <w:r>
        <w:rPr>
          <w:rFonts w:hAnsi="Times New Roman" w:ascii="Times New Roman"/>
          <w:sz w:val="24"/>
          <w:szCs w:val="24"/>
          <w:lang w:val="hr-HR"/>
        </w:rPr>
        <w:t xml:space="preserve"> </w:t>
      </w:r>
      <w:r w:rsidR="00810517" w:rsidRPr="00810517">
        <w:rPr>
          <w:rFonts w:hAnsi="Times New Roman" w:ascii="Times New Roman"/>
          <w:sz w:val="24"/>
          <w:szCs w:val="24"/>
          <w:lang w:val="hr-HR"/>
        </w:rPr>
        <w:t xml:space="preserve">prijedlog za otvaranje stečajnog postupka nad dužnikom </w:t>
      </w:r>
      <w:r>
        <w:rPr>
          <w:rFonts w:hAnsi="Times New Roman" w:ascii="Times New Roman"/>
          <w:sz w:val="24"/>
          <w:szCs w:val="24"/>
          <w:lang w:val="hr-HR"/>
        </w:rPr>
        <w:t xml:space="preserve">i navodi </w:t>
      </w:r>
      <w:r w:rsidR="00644D74">
        <w:rPr>
          <w:rFonts w:hAnsi="Times New Roman" w:ascii="Times New Roman"/>
          <w:sz w:val="24"/>
          <w:szCs w:val="24"/>
          <w:lang w:val="hr-HR"/>
        </w:rPr>
        <w:t xml:space="preserve"> </w:t>
      </w:r>
      <w:r w:rsidR="00810517" w:rsidRPr="00810517">
        <w:rPr>
          <w:rFonts w:hAnsi="Times New Roman" w:ascii="Times New Roman"/>
          <w:sz w:val="24"/>
          <w:szCs w:val="24"/>
          <w:lang w:val="hr-HR"/>
        </w:rPr>
        <w:t xml:space="preserve">da prema dužniku ima potraživanje u iznosu </w:t>
      </w:r>
      <w:r>
        <w:rPr>
          <w:rFonts w:hAnsi="Times New Roman" w:ascii="Times New Roman"/>
          <w:sz w:val="24"/>
          <w:szCs w:val="24"/>
          <w:lang w:val="hr-HR"/>
        </w:rPr>
        <w:t>80.202,74</w:t>
      </w:r>
      <w:r w:rsidR="00810517" w:rsidRPr="00810517">
        <w:rPr>
          <w:rFonts w:hAnsi="Times New Roman" w:ascii="Times New Roman"/>
          <w:sz w:val="24"/>
          <w:szCs w:val="24"/>
          <w:lang w:val="hr-HR"/>
        </w:rPr>
        <w:t xml:space="preserve"> kuna</w:t>
      </w:r>
      <w:r>
        <w:rPr>
          <w:rFonts w:hAnsi="Times New Roman" w:ascii="Times New Roman"/>
          <w:sz w:val="24"/>
          <w:szCs w:val="24"/>
          <w:lang w:val="hr-HR"/>
        </w:rPr>
        <w:t>.</w:t>
      </w:r>
    </w:p>
    <w:p w:rsidRDefault="00A62B8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t>R</w:t>
      </w:r>
      <w:r w:rsidR="00810517" w:rsidRPr="00810517">
        <w:rPr>
          <w:rFonts w:hAnsi="Times New Roman" w:ascii="Times New Roman"/>
          <w:sz w:val="24"/>
          <w:szCs w:val="24"/>
          <w:lang w:val="hr-HR"/>
        </w:rPr>
        <w:t>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BD2388" w:rsidRPr="00BD2388">
        <w:rPr>
          <w:rFonts w:hAnsi="Times New Roman" w:ascii="Times New Roman"/>
          <w:sz w:val="24"/>
          <w:szCs w:val="24"/>
          <w:lang w:val="hr-HR"/>
        </w:rPr>
        <w:t>03.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581FB3">
        <w:rPr>
          <w:rFonts w:hAnsi="Times New Roman" w:ascii="Times New Roman"/>
          <w:sz w:val="24"/>
          <w:szCs w:val="24"/>
          <w:lang w:val="pl-PL"/>
        </w:rPr>
        <w:t>ždo</w:t>
      </w:r>
      <w:r>
        <w:rPr>
          <w:rFonts w:hAnsi="Times New Roman" w:ascii="Times New Roman"/>
          <w:sz w:val="24"/>
          <w:szCs w:val="24"/>
          <w:lang w:val="pl-PL"/>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F8" w:rsidP="009E693F" w:rsidR="003326F8">
      <w:r>
        <w:separator/>
      </w:r>
    </w:p>
  </w:endnote>
  <w:endnote w:id="0" w:type="continuationSeparator">
    <w:p w:rsidRDefault="003326F8" w:rsidP="009E693F" w:rsidR="003326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F8" w:rsidP="009E693F" w:rsidR="003326F8">
      <w:r>
        <w:separator/>
      </w:r>
    </w:p>
  </w:footnote>
  <w:footnote w:id="0" w:type="continuationSeparator">
    <w:p w:rsidRDefault="003326F8" w:rsidP="009E693F" w:rsidR="003326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581FB3" w:rsidRPr="00581FB3">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097624" w:rsidRPr="00097624">
      <w:rPr>
        <w:rFonts w:hAnsi="Times New Roman" w:ascii="Times New Roman"/>
        <w:sz w:val="24"/>
        <w:szCs w:val="24"/>
      </w:rPr>
      <w:t>St-</w:t>
    </w:r>
    <w:r w:rsidR="00837D7A">
      <w:rPr>
        <w:rFonts w:hAnsi="Times New Roman" w:ascii="Times New Roman"/>
        <w:sz w:val="24"/>
        <w:szCs w:val="24"/>
      </w:rPr>
      <w:t>4374</w:t>
    </w:r>
    <w:r w:rsidR="000F6B8F">
      <w:rPr>
        <w:rFonts w:hAnsi="Times New Roman" w:ascii="Times New Roman"/>
        <w:sz w:val="24"/>
        <w:szCs w:val="24"/>
      </w:rPr>
      <w:t>/</w:t>
    </w:r>
    <w:r w:rsidR="00097624" w:rsidRPr="00097624">
      <w:rPr>
        <w:rFonts w:hAnsi="Times New Roman" w:ascii="Times New Roman"/>
        <w:sz w:val="24"/>
        <w:szCs w:val="24"/>
      </w:rPr>
      <w:t>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97624"/>
    <w:rsid w:val="000F33D6"/>
    <w:rsid w:val="000F6B8F"/>
    <w:rsid w:val="00165E14"/>
    <w:rsid w:val="001D2671"/>
    <w:rsid w:val="002B0BE3"/>
    <w:rsid w:val="002D26BA"/>
    <w:rsid w:val="002D616A"/>
    <w:rsid w:val="002F7594"/>
    <w:rsid w:val="0032090A"/>
    <w:rsid w:val="003326F8"/>
    <w:rsid w:val="0036710E"/>
    <w:rsid w:val="00367AF5"/>
    <w:rsid w:val="003B6DD2"/>
    <w:rsid w:val="003F23B3"/>
    <w:rsid w:val="003F2DC8"/>
    <w:rsid w:val="003F4F0F"/>
    <w:rsid w:val="00420E26"/>
    <w:rsid w:val="004476C7"/>
    <w:rsid w:val="00482B39"/>
    <w:rsid w:val="004927A4"/>
    <w:rsid w:val="004F3825"/>
    <w:rsid w:val="00504EE0"/>
    <w:rsid w:val="00517730"/>
    <w:rsid w:val="005309ED"/>
    <w:rsid w:val="00547DB9"/>
    <w:rsid w:val="0056275F"/>
    <w:rsid w:val="0057661D"/>
    <w:rsid w:val="00581FB3"/>
    <w:rsid w:val="005C613D"/>
    <w:rsid w:val="005D2474"/>
    <w:rsid w:val="005E549D"/>
    <w:rsid w:val="00644D74"/>
    <w:rsid w:val="0066340F"/>
    <w:rsid w:val="00667E82"/>
    <w:rsid w:val="00672DA4"/>
    <w:rsid w:val="00681C0C"/>
    <w:rsid w:val="00685698"/>
    <w:rsid w:val="006A526D"/>
    <w:rsid w:val="006C1972"/>
    <w:rsid w:val="006D29C8"/>
    <w:rsid w:val="006F1C32"/>
    <w:rsid w:val="00735F93"/>
    <w:rsid w:val="00743227"/>
    <w:rsid w:val="0076700C"/>
    <w:rsid w:val="00794387"/>
    <w:rsid w:val="00810517"/>
    <w:rsid w:val="00837D7A"/>
    <w:rsid w:val="00847C7F"/>
    <w:rsid w:val="00870D95"/>
    <w:rsid w:val="008C6745"/>
    <w:rsid w:val="008E29D4"/>
    <w:rsid w:val="0092599B"/>
    <w:rsid w:val="00931D14"/>
    <w:rsid w:val="00951DC6"/>
    <w:rsid w:val="009644F0"/>
    <w:rsid w:val="0099022B"/>
    <w:rsid w:val="009A7062"/>
    <w:rsid w:val="009D3FFD"/>
    <w:rsid w:val="009D43BD"/>
    <w:rsid w:val="009D5B72"/>
    <w:rsid w:val="009E457A"/>
    <w:rsid w:val="009E5EA8"/>
    <w:rsid w:val="009E693F"/>
    <w:rsid w:val="00A01F73"/>
    <w:rsid w:val="00A3059E"/>
    <w:rsid w:val="00A331A5"/>
    <w:rsid w:val="00A348FA"/>
    <w:rsid w:val="00A4175D"/>
    <w:rsid w:val="00A555FC"/>
    <w:rsid w:val="00A62B8A"/>
    <w:rsid w:val="00A72583"/>
    <w:rsid w:val="00A77E6A"/>
    <w:rsid w:val="00AD440A"/>
    <w:rsid w:val="00AE09A6"/>
    <w:rsid w:val="00AF68FE"/>
    <w:rsid w:val="00B01B04"/>
    <w:rsid w:val="00B11D83"/>
    <w:rsid w:val="00B127AB"/>
    <w:rsid w:val="00B325ED"/>
    <w:rsid w:val="00B42363"/>
    <w:rsid w:val="00B67622"/>
    <w:rsid w:val="00B71620"/>
    <w:rsid w:val="00BA5043"/>
    <w:rsid w:val="00BA5F55"/>
    <w:rsid w:val="00BA7463"/>
    <w:rsid w:val="00BD2388"/>
    <w:rsid w:val="00BF2A89"/>
    <w:rsid w:val="00C461A9"/>
    <w:rsid w:val="00C52F95"/>
    <w:rsid w:val="00C577DB"/>
    <w:rsid w:val="00CA67D9"/>
    <w:rsid w:val="00CE67FC"/>
    <w:rsid w:val="00D22C3B"/>
    <w:rsid w:val="00D345B8"/>
    <w:rsid w:val="00D56AB9"/>
    <w:rsid w:val="00D75636"/>
    <w:rsid w:val="00DE1196"/>
    <w:rsid w:val="00E03BB9"/>
    <w:rsid w:val="00E146B7"/>
    <w:rsid w:val="00E443E9"/>
    <w:rsid w:val="00E632A6"/>
    <w:rsid w:val="00E903D6"/>
    <w:rsid w:val="00E91895"/>
    <w:rsid w:val="00EA68D5"/>
    <w:rsid w:val="00EA7C68"/>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4374</izvorni_sadrzaj>
    <derivirana_varijabla naziv="DomainObject.Predmet.Broj_1">4374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St-4374/2015</izvorni_sadrzaj>
    <derivirana_varijabla naziv="DomainObject.Predmet.OznakaBroj_1">St-4374/2015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COSMOPOLITAN CONSULTING d.o.o.</izvorni_sadrzaj>
    <derivirana_varijabla naziv="DomainObject.Predmet.ProtustrankaFormated_1">  COSMOPOLITAN CONSULTING d.o.o.</derivirana_varijabla>
  </DomainObject.Predmet.ProtustrankaFormated>
  <DomainObject.Predmet.ProtustrankaFormatedOIB>
    <izvorni_sadrzaj>  COSMOPOLITAN CONSULTING d.o.o., OIB 16138804632</izvorni_sadrzaj>
    <derivirana_varijabla naziv="DomainObject.Predmet.ProtustrankaFormatedOIB_1">  COSMOPOLITAN CONSULTING d.o.o., OIB 16138804632</derivirana_varijabla>
  </DomainObject.Predmet.ProtustrankaFormatedOIB>
  <DomainObject.Predmet.ProtustrankaFormatedWithAdress>
    <izvorni_sadrzaj> COSMOPOLITAN CONSULTING d.o.o., Vlaška 35, 10000 Zagreb</izvorni_sadrzaj>
    <derivirana_varijabla naziv="DomainObject.Predmet.ProtustrankaFormatedWithAdress_1"> COSMOPOLITAN CONSULTING d.o.o., Vlaška 35, 10000 Zagreb</derivirana_varijabla>
  </DomainObject.Predmet.ProtustrankaFormatedWithAdress>
  <DomainObject.Predmet.ProtustrankaFormatedWithAdressOIB>
    <izvorni_sadrzaj> COSMOPOLITAN CONSULTING d.o.o., OIB 16138804632, Vlaška 35, 10000 Zagreb</izvorni_sadrzaj>
    <derivirana_varijabla naziv="DomainObject.Predmet.ProtustrankaFormatedWithAdressOIB_1"> COSMOPOLITAN CONSULTING d.o.o., OIB 16138804632, Vlaška 35, 10000 Zagreb</derivirana_varijabla>
  </DomainObject.Predmet.ProtustrankaFormatedWithAdressOIB>
  <DomainObject.Predmet.ProtustrankaWithAdress>
    <izvorni_sadrzaj>COSMOPOLITAN CONSULTING d.o.o. Vlaška 35, 10000 Zagreb</izvorni_sadrzaj>
    <derivirana_varijabla naziv="DomainObject.Predmet.ProtustrankaWithAdress_1">COSMOPOLITAN CONSULTING d.o.o. Vlaška 35, 10000 Zagreb</derivirana_varijabla>
  </DomainObject.Predmet.ProtustrankaWithAdress>
  <DomainObject.Predmet.ProtustrankaWithAdressOIB>
    <izvorni_sadrzaj>COSMOPOLITAN CONSULTING d.o.o., OIB 16138804632, Vlaška 35, 10000 Zagreb</izvorni_sadrzaj>
    <derivirana_varijabla naziv="DomainObject.Predmet.ProtustrankaWithAdressOIB_1">COSMOPOLITAN CONSULTING d.o.o., OIB 16138804632, Vlaška 35, 10000 Zagreb</derivirana_varijabla>
  </DomainObject.Predmet.ProtustrankaWithAdressOIB>
  <DomainObject.Predmet.ProtustrankaNazivFormated>
    <izvorni_sadrzaj>COSMOPOLITAN CONSULTING d.o.o.</izvorni_sadrzaj>
    <derivirana_varijabla naziv="DomainObject.Predmet.ProtustrankaNazivFormated_1">COSMOPOLITAN CONSULTING d.o.o.</derivirana_varijabla>
  </DomainObject.Predmet.ProtustrankaNazivFormated>
  <DomainObject.Predmet.ProtustrankaNazivFormatedOIB>
    <izvorni_sadrzaj>COSMOPOLITAN CONSULTING d.o.o., OIB 16138804632</izvorni_sadrzaj>
    <derivirana_varijabla naziv="DomainObject.Predmet.ProtustrankaNazivFormatedOIB_1">COSMOPOLITAN CONSULTING d.o.o., OIB 16138804632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COSMOPOLITAN CONSULTING d.o.o.</item>
    </izvorni_sadrzaj>
    <derivirana_varijabla naziv="DomainObject.Predmet.ProtuStrankaListFormated_1">
      <item>COSMOPOLITAN CONSULTING d.o.o.</item>
    </derivirana_varijabla>
  </DomainObject.Predmet.ProtuStrankaListFormated>
  <DomainObject.Predmet.ProtuStrankaListFormatedOIB>
    <izvorni_sadrzaj>
      <item>COSMOPOLITAN CONSULTING d.o.o., OIB 16138804632</item>
    </izvorni_sadrzaj>
    <derivirana_varijabla naziv="DomainObject.Predmet.ProtuStrankaListFormatedOIB_1">
      <item>COSMOPOLITAN CONSULTING d.o.o., OIB 16138804632</item>
    </derivirana_varijabla>
  </DomainObject.Predmet.ProtuStrankaListFormatedOIB>
  <DomainObject.Predmet.ProtuStrankaListFormatedWithAdress>
    <izvorni_sadrzaj>
      <item>COSMOPOLITAN CONSULTING d.o.o., Vlaška 35, 10000 Zagreb</item>
    </izvorni_sadrzaj>
    <derivirana_varijabla naziv="DomainObject.Predmet.ProtuStrankaListFormatedWithAdress_1">
      <item>COSMOPOLITAN CONSULTING d.o.o., Vlaška 35, 10000 Zagreb</item>
    </derivirana_varijabla>
  </DomainObject.Predmet.ProtuStrankaListFormatedWithAdress>
  <DomainObject.Predmet.ProtuStrankaListFormatedWithAdressOIB>
    <izvorni_sadrzaj>
      <item>COSMOPOLITAN CONSULTING d.o.o., OIB 16138804632, Vlaška 35, 10000 Zagreb</item>
    </izvorni_sadrzaj>
    <derivirana_varijabla naziv="DomainObject.Predmet.ProtuStrankaListFormatedWithAdressOIB_1">
      <item>COSMOPOLITAN CONSULTING d.o.o., OIB 16138804632, Vlaška 35, 10000 Zagreb</item>
    </derivirana_varijabla>
  </DomainObject.Predmet.ProtuStrankaListFormatedWithAdressOIB>
  <DomainObject.Predmet.ProtuStrankaListNazivFormated>
    <izvorni_sadrzaj>
      <item>COSMOPOLITAN CONSULTING d.o.o.</item>
    </izvorni_sadrzaj>
    <derivirana_varijabla naziv="DomainObject.Predmet.ProtuStrankaListNazivFormated_1">
      <item>COSMOPOLITAN CONSULTING d.o.o.</item>
    </derivirana_varijabla>
  </DomainObject.Predmet.ProtuStrankaListNazivFormated>
  <DomainObject.Predmet.ProtuStrankaListNazivFormatedOIB>
    <izvorni_sadrzaj>
      <item>COSMOPOLITAN CONSULTING d.o.o., OIB 16138804632</item>
    </izvorni_sadrzaj>
    <derivirana_varijabla naziv="DomainObject.Predmet.ProtuStrankaListNazivFormatedOIB_1">
      <item>COSMOPOLITAN CONSULTING d.o.o., OIB 16138804632</item>
    </derivirana_varijabla>
  </DomainObject.Predmet.ProtuStrankaListNazivFormatedOIB>
  <DomainObject.Predmet.OstaliListFormated>
    <izvorni_sadrzaj>
      <item>Dražen Latin</item>
    </izvorni_sadrzaj>
    <derivirana_varijabla naziv="DomainObject.Predmet.OstaliListFormated_1">
      <item>Dražen Latin</item>
    </derivirana_varijabla>
  </DomainObject.Predmet.OstaliListFormated>
  <DomainObject.Predmet.OstaliListFormatedOIB>
    <izvorni_sadrzaj>
      <item>Dražen Latin, OIB 47956540124</item>
    </izvorni_sadrzaj>
    <derivirana_varijabla naziv="DomainObject.Predmet.OstaliListFormatedOIB_1">
      <item>Dražen Latin, OIB 47956540124</item>
    </derivirana_varijabla>
  </DomainObject.Predmet.OstaliListFormatedOIB>
  <DomainObject.Predmet.OstaliListFormatedWithAdress>
    <izvorni_sadrzaj>
      <item>Dražen Latin, Ul.Radićevo šetalište 23, 10000 Zagreb</item>
    </izvorni_sadrzaj>
    <derivirana_varijabla naziv="DomainObject.Predmet.OstaliListFormatedWithAdress_1">
      <item>Dražen Latin, Ul.Radićevo šetalište 23, 10000 Zagreb</item>
    </derivirana_varijabla>
  </DomainObject.Predmet.OstaliListFormatedWithAdress>
  <DomainObject.Predmet.OstaliListFormatedWithAdressOIB>
    <izvorni_sadrzaj>
      <item>Dražen Latin, OIB 47956540124, Ul.Radićevo šetalište 23, 10000 Zagreb</item>
    </izvorni_sadrzaj>
    <derivirana_varijabla naziv="DomainObject.Predmet.OstaliListFormatedWithAdressOIB_1">
      <item>Dražen Latin, OIB 47956540124, Ul.Radićevo šetalište 23, 10000 Zagreb</item>
    </derivirana_varijabla>
  </DomainObject.Predmet.OstaliListFormatedWithAdressOIB>
  <DomainObject.Predmet.OstaliListNazivFormated>
    <izvorni_sadrzaj>
      <item>Dražen Latin</item>
    </izvorni_sadrzaj>
    <derivirana_varijabla naziv="DomainObject.Predmet.OstaliListNazivFormated_1">
      <item>Dražen Latin</item>
    </derivirana_varijabla>
  </DomainObject.Predmet.OstaliListNazivFormated>
  <DomainObject.Predmet.OstaliListNazivFormatedOIB>
    <izvorni_sadrzaj>
      <item>Dražen Latin, OIB 47956540124</item>
    </izvorni_sadrzaj>
    <derivirana_varijabla naziv="DomainObject.Predmet.OstaliListNazivFormatedOIB_1">
      <item>Dražen Latin, OIB 47956540124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COSMOPOLITAN CONSULTING d.o.o.</izvorni_sadrzaj>
    <derivirana_varijabla naziv="DomainObject.Predmet.ProtustrankaIDrugi_1">COSMOPOLITAN CONSULTING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COSMOPOLITAN CONSULTING d.o.o., OIB 16138804632, Vlaška 35, 10000 Zagreb</izvorni_sadrzaj>
    <derivirana_varijabla naziv="DomainObject.Predmet.ProtustrankaIDrugiAdressOIB_1">COSMOPOLITAN CONSULTING d.o.o., OIB 16138804632, Vlaška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COSMOPOLITAN CONSULTING d.o.o.</item>
      <item>Dražen Latin</item>
    </izvorni_sadrzaj>
    <derivirana_varijabla naziv="DomainObject.Predmet.SudioniciListNaziv_1">
      <item>FINA Regionalni centar Zagreb</item>
      <item>COSMOPOLITAN CONSULTING d.o.o.</item>
      <item>Dražen Latin</item>
    </derivirana_varijabla>
  </DomainObject.Predmet.SudioniciListNaziv>
  <DomainObject.Predmet.SudioniciListAdressOIB>
    <izvorni_sadrzaj>
      <item>FINA Regionalni centar Zagreb, OIB 85821130368, Trg svibanjskih žrtava 1995. 1,10000 Zagreb</item>
      <item>COSMOPOLITAN CONSULTING d.o.o., OIB 16138804632, Vlaška 35,10000 Zagreb</item>
      <item>Dražen Latin, OIB 47956540124, Ul.Radićevo šetalište 23,10000 Zagreb</item>
    </izvorni_sadrzaj>
    <derivirana_varijabla naziv="DomainObject.Predmet.SudioniciListAdressOIB_1">
      <item>FINA Regionalni centar Zagreb, OIB 85821130368, Trg svibanjskih žrtava 1995. 1,10000 Zagreb</item>
      <item>COSMOPOLITAN CONSULTING d.o.o., OIB 16138804632, Vlaška 35,10000 Zagreb</item>
      <item>Dražen Latin, OIB 47956540124, Ul.Radićevo šetalište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16138804632</item>
      <item>, OIB 47956540124</item>
    </izvorni_sadrzaj>
    <derivirana_varijabla naziv="DomainObject.Predmet.SudioniciListNazivOIB_1">
      <item>, OIB 85821130368</item>
      <item>, OIB 16138804632</item>
      <item>, OIB 47956540124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663</properties:Words>
  <properties:Characters>3609</properties:Characters>
  <properties:Lines>91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2016-11-08T12:34:00Z</dcterms:created>
  <dc:creator>MINISTARSTVO PRAVOSUĐA</dc:creator>
  <cp:lastModifiedBy>Mirna Panjan</cp:lastModifiedBy>
  <cp:lastPrinted>2016-11-08T12:10:00Z</cp:lastPrinted>
  <dcterms:modified xmlns:xsi="http://www.w3.org/2001/XMLSchema-instance" xsi:type="dcterms:W3CDTF">2016-11-08T13:28:00Z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