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f6b6a" w14:paraId="6af6b6a" w:rsidRDefault="001B662C" w:rsidP="001B662C" w:rsidR="001B662C">
      <w:pPr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A66F2" w:rsidP="001B662C" w:rsidR="005A66F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5A66F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L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J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U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Č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CA0A5F" w:rsidP="00803FF3" w:rsidR="00803FF3" w:rsidRPr="00C51643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         </w:t>
      </w:r>
      <w:r w:rsidR="00803FF3" w:rsidRPr="00F427F2">
        <w:rPr>
          <w:rFonts w:hAnsi="Times New Roman" w:ascii="Times New Roman"/>
          <w:sz w:val="24"/>
          <w:szCs w:val="24"/>
        </w:rPr>
        <w:t>Trgovački sud u Osijeku, po</w:t>
      </w:r>
      <w:r w:rsidR="00803FF3">
        <w:rPr>
          <w:rFonts w:hAnsi="Times New Roman" w:ascii="Times New Roman"/>
          <w:sz w:val="24"/>
          <w:szCs w:val="24"/>
        </w:rPr>
        <w:t xml:space="preserve"> stečajnoj sutkinji</w:t>
      </w:r>
      <w:r w:rsidR="00803FF3" w:rsidRPr="00F427F2">
        <w:rPr>
          <w:rFonts w:hAnsi="Times New Roman" w:ascii="Times New Roman"/>
          <w:sz w:val="24"/>
          <w:szCs w:val="24"/>
        </w:rPr>
        <w:t xml:space="preserve"> Nadi Roso, u stečajnom postupku nad dužnikom</w:t>
      </w:r>
      <w:r w:rsidR="00803FF3">
        <w:rPr>
          <w:rFonts w:hAnsi="Times New Roman" w:ascii="Times New Roman"/>
          <w:sz w:val="24"/>
          <w:szCs w:val="24"/>
        </w:rPr>
        <w:t xml:space="preserve"> </w:t>
      </w:r>
      <w:r w:rsidR="00803FF3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803FF3" w:rsidRPr="00C51643">
        <w:rPr>
          <w:rFonts w:hAnsi="Times New Roman" w:ascii="Times New Roman"/>
          <w:b/>
          <w:sz w:val="24"/>
          <w:szCs w:val="24"/>
        </w:rPr>
        <w:t>,</w:t>
      </w:r>
      <w:r w:rsidR="00803FF3" w:rsidRPr="00C51643">
        <w:rPr>
          <w:rFonts w:hAnsi="Times New Roman" w:ascii="Times New Roman"/>
          <w:sz w:val="24"/>
          <w:szCs w:val="24"/>
        </w:rPr>
        <w:t xml:space="preserve"> dana </w:t>
      </w:r>
      <w:r w:rsidR="005A66F2">
        <w:rPr>
          <w:rFonts w:hAnsi="Times New Roman" w:ascii="Times New Roman"/>
          <w:sz w:val="24"/>
          <w:szCs w:val="24"/>
        </w:rPr>
        <w:t>6. studenog</w:t>
      </w:r>
      <w:r>
        <w:rPr>
          <w:rFonts w:hAnsi="Times New Roman" w:ascii="Times New Roman"/>
          <w:sz w:val="24"/>
          <w:szCs w:val="24"/>
        </w:rPr>
        <w:t xml:space="preserve"> 2017. g.,</w:t>
      </w:r>
    </w:p>
    <w:p w:rsidRDefault="00803FF3" w:rsidP="00803FF3" w:rsid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1B662C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5A66F2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5A66F2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5A66F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5A66F2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9312D3" w:rsidP="00964A7C" w:rsidR="00417F31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 xml:space="preserve">I  Pravomoćnim rješenjem ovog suda od </w:t>
      </w:r>
      <w:r w:rsidR="00803FF3">
        <w:rPr>
          <w:rFonts w:cs="Times New Roman" w:eastAsia="Questrial" w:hAnsi="Times New Roman" w:ascii="Times New Roman"/>
          <w:sz w:val="24"/>
          <w:szCs w:val="24"/>
        </w:rPr>
        <w:t>15. veljače 2016. g.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 xml:space="preserve"> broj 6 St-</w:t>
      </w:r>
      <w:r w:rsidR="00803FF3">
        <w:rPr>
          <w:rFonts w:cs="Times New Roman" w:eastAsia="Questrial" w:hAnsi="Times New Roman" w:ascii="Times New Roman"/>
          <w:sz w:val="24"/>
          <w:szCs w:val="24"/>
        </w:rPr>
        <w:t>173/15</w:t>
      </w:r>
      <w:r w:rsidR="00B42A4D" w:rsidRPr="001B662C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 xml:space="preserve">određena je prodaja u stečajnom postupku </w:t>
      </w:r>
      <w:r w:rsidR="00B42A4D" w:rsidRPr="001B662C">
        <w:rPr>
          <w:rFonts w:cs="Times New Roman" w:hAnsi="Times New Roman" w:ascii="Times New Roman"/>
          <w:sz w:val="24"/>
          <w:szCs w:val="24"/>
        </w:rPr>
        <w:t>nekretnine</w:t>
      </w:r>
      <w:r w:rsidR="002112DB" w:rsidRPr="001B662C">
        <w:rPr>
          <w:rFonts w:cs="Times New Roman" w:hAnsi="Times New Roman" w:ascii="Times New Roman"/>
          <w:sz w:val="24"/>
          <w:szCs w:val="24"/>
        </w:rPr>
        <w:t xml:space="preserve"> u vlasništvu stečajnog dužnika </w:t>
      </w:r>
      <w:r w:rsidR="00803FF3" w:rsidRPr="00832EFD">
        <w:rPr>
          <w:rFonts w:hAnsi="Times New Roman" w:ascii="Times New Roman"/>
          <w:b/>
          <w:sz w:val="24"/>
          <w:szCs w:val="24"/>
        </w:rPr>
        <w:t>TRGOVAČKI CENTAR AGRAM d.o.o. "u stečaju" Osijek, Kapucinska 33/III, OIB: 67873394798, MBS: 080406654</w:t>
      </w:r>
      <w:r w:rsidR="00803FF3">
        <w:rPr>
          <w:rFonts w:hAnsi="Times New Roman" w:ascii="Times New Roman"/>
          <w:b/>
          <w:sz w:val="24"/>
          <w:szCs w:val="24"/>
        </w:rPr>
        <w:t xml:space="preserve"> </w:t>
      </w:r>
      <w:r w:rsidR="002112DB" w:rsidRPr="001B662C">
        <w:rPr>
          <w:rFonts w:cs="Times New Roman" w:eastAsia="Questrial" w:hAnsi="Times New Roman" w:ascii="Times New Roman"/>
          <w:sz w:val="24"/>
          <w:szCs w:val="24"/>
        </w:rPr>
        <w:t>uz odgovarajuću primjenu pravi</w:t>
      </w:r>
      <w:r w:rsidR="00B42A4D" w:rsidRPr="001B662C">
        <w:rPr>
          <w:rFonts w:cs="Times New Roman" w:eastAsia="Questrial" w:hAnsi="Times New Roman" w:ascii="Times New Roman"/>
          <w:sz w:val="24"/>
          <w:szCs w:val="24"/>
        </w:rPr>
        <w:t>la o ovrsi na nekretninama i to:</w:t>
      </w:r>
    </w:p>
    <w:p w:rsidRDefault="006B1EF2" w:rsidP="00964A7C" w:rsidR="006B1EF2" w:rsidRPr="00964A7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tbl>
      <w:tblPr>
        <w:tblW w:type="dxa" w:w="9232"/>
        <w:tblInd w:type="dxa" w:w="91"/>
        <w:tblLayout w:type="fixed"/>
        <w:tblLook w:val="04A0" w:noVBand="1" w:noHBand="0" w:lastColumn="0" w:firstColumn="1" w:lastRow="0" w:firstRow="1"/>
      </w:tblPr>
      <w:tblGrid>
        <w:gridCol w:w="594"/>
        <w:gridCol w:w="841"/>
        <w:gridCol w:w="850"/>
        <w:gridCol w:w="906"/>
        <w:gridCol w:w="2213"/>
        <w:gridCol w:w="1417"/>
        <w:gridCol w:w="1135"/>
        <w:gridCol w:w="1276"/>
      </w:tblGrid>
      <w:tr w:rsidTr="009F4CD4" w:rsidR="005A66F2" w:rsidRPr="009E7679">
        <w:trPr>
          <w:trHeight w:val="1080"/>
        </w:trPr>
        <w:tc>
          <w:tcPr>
            <w:tcW w:type="dxa" w:w="6821"/>
            <w:gridSpan w:val="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5A66F2" w:rsidP="009F4CD4" w:rsidR="005A66F2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 xml:space="preserve">1.NEKRETNINE  UPISANE U ZEMLJIŠNIM KNJIGAMA OPĆINSKOG GRAĐANSKOG  SUDA U ZAGREBU, 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.  ODJEL  DUGO SELO,  K.O. DUGO SELO II:</w:t>
            </w:r>
          </w:p>
          <w:p w:rsidRDefault="005A66F2" w:rsidP="009F4CD4" w:rsidR="005A66F2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  <w:p w:rsidRDefault="005A66F2" w:rsidP="009F4CD4" w:rsidR="005A66F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5A66F2" w:rsidP="009F4CD4" w:rsidR="005A66F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5A66F2" w:rsidP="009F4CD4" w:rsidR="005A66F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9F4CD4" w:rsidR="005A66F2" w:rsidRPr="009E7679">
        <w:trPr>
          <w:trHeight w:val="983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bookmarkStart w:name="RANGE!A2" w:id="0"/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R.B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  <w:bookmarkEnd w:id="0"/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K.Č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ETAŽA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>OPIS NEKRETNINE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A66F2" w:rsidP="009F4CD4" w:rsidR="005A66F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7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. DRAŽBA POČETNA CIJENA U KUNAMA</w:t>
            </w:r>
          </w:p>
          <w:p w:rsidRDefault="005A66F2" w:rsidP="009F4CD4" w:rsidR="005A66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BEZ POREZA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  <w:p w:rsidRDefault="005A66F2" w:rsidP="009F4CD4" w:rsidR="005A66F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</w:p>
          <w:p w:rsidRDefault="005A66F2" w:rsidP="009F4CD4" w:rsidR="005A66F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KUPAC </w:t>
            </w:r>
          </w:p>
          <w:p w:rsidRDefault="005A66F2" w:rsidP="009F4CD4" w:rsidR="005A66F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U SUSTAVU </w:t>
            </w:r>
          </w:p>
          <w:p w:rsidRDefault="005A66F2" w:rsidP="009F4CD4" w:rsidR="005A66F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PDV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KUPAC PRIVATNA OSOBA, ILI NIJE U SUSTAVU PDV-1</w:t>
            </w:r>
          </w:p>
        </w:tc>
      </w:tr>
      <w:tr w:rsidTr="009F4CD4" w:rsidR="005A66F2" w:rsidRPr="009E7679">
        <w:trPr>
          <w:trHeight w:val="2304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Lokal L9, u prizemlju površine 34,32  m2, Sajmišna ulica 1a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71.744,54    </w:t>
            </w:r>
          </w:p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3C5E96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color w:val="000000"/>
                <w:shd w:fill="FFFFFF" w:color="auto" w:val="clear"/>
              </w:rPr>
              <w:t>članak 75. st.3. t. d) Zakona o PDV-u (</w:t>
            </w: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  <w:r w:rsidRPr="003C5E96">
              <w:rPr>
                <w:rFonts w:hAnsi="Times New Roman" w:ascii="Times New Roman"/>
                <w:color w:val="000000"/>
                <w:shd w:fill="FFFFFF" w:color="auto" w:val="clear"/>
              </w:rPr>
              <w:t>)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57C61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Default="005A66F2" w:rsidP="009F4CD4" w:rsidR="005A66F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5A66F2" w:rsidP="009F4CD4" w:rsidR="005A66F2">
            <w:pPr>
              <w:jc w:val="center"/>
              <w:rPr>
                <w:color w:val="000000"/>
              </w:rPr>
            </w:pPr>
          </w:p>
        </w:tc>
      </w:tr>
      <w:tr w:rsidTr="009F4CD4" w:rsidR="005A66F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2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Lokal L11, u prizemlju površine 37,07 m2, Sajmišna ulica 1a,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</w:t>
            </w:r>
          </w:p>
          <w:p w:rsidRDefault="005A66F2" w:rsidP="009F4CD4" w:rsidR="005A66F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                    77.590,39   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5A66F2" w:rsidP="009F4CD4" w:rsidR="005A66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9F4CD4" w:rsidR="005A66F2" w:rsidRPr="009E7679">
        <w:trPr>
          <w:trHeight w:val="1669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Lokal L RK, u prizemlju površine 373,90 m2, i skladište RK u suterenu, površine 189,53 m2, Sajmišna ulica 1a,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</w:t>
            </w:r>
          </w:p>
          <w:p w:rsidRDefault="005A66F2" w:rsidP="009F4CD4" w:rsidR="005A66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1.169.170,20    </w:t>
            </w:r>
          </w:p>
          <w:p w:rsidRDefault="005A66F2" w:rsidP="009F4CD4" w:rsidR="005A66F2">
            <w:pPr>
              <w:jc w:val="right"/>
              <w:rPr>
                <w:color w:val="000000"/>
              </w:rPr>
            </w:pPr>
          </w:p>
          <w:p w:rsidRDefault="005A66F2" w:rsidP="009F4CD4" w:rsidR="005A66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</w:t>
            </w:r>
          </w:p>
          <w:p w:rsidRDefault="005A66F2" w:rsidP="009F4CD4" w:rsidR="005A66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5A66F2" w:rsidP="009F4CD4" w:rsidR="005A66F2">
            <w:pPr>
              <w:jc w:val="right"/>
              <w:rPr>
                <w:color w:val="000000"/>
              </w:rPr>
            </w:pPr>
          </w:p>
        </w:tc>
      </w:tr>
      <w:tr w:rsidTr="009F4CD4" w:rsidR="005A66F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 u suterenu</w:t>
            </w:r>
            <w:r w:rsidRPr="009E7679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površine 12,45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>
              <w:rPr>
                <w:color w:val="000000"/>
              </w:rPr>
              <w:t xml:space="preserve">                                  12.105,05</w:t>
            </w: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5A66F2" w:rsidP="009F4CD4" w:rsidR="005A66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5A66F2" w:rsidP="009F4CD4" w:rsidR="005A66F2">
            <w:pPr>
              <w:jc w:val="right"/>
              <w:rPr>
                <w:color w:val="000000"/>
              </w:rPr>
            </w:pPr>
          </w:p>
        </w:tc>
      </w:tr>
      <w:tr w:rsidTr="009F4CD4" w:rsidR="005A66F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 u suterenu površine 12,55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                  12.164,09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5A66F2" w:rsidP="009F4CD4" w:rsidR="005A66F2">
            <w:pPr>
              <w:jc w:val="right"/>
              <w:rPr>
                <w:color w:val="000000"/>
              </w:rPr>
            </w:pPr>
          </w:p>
        </w:tc>
      </w:tr>
      <w:tr w:rsidTr="009F4CD4" w:rsidR="005A66F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3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 w:rsidRPr="00D51CC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12.105,05</w:t>
            </w:r>
            <w:r w:rsidRPr="000455FE">
              <w:rPr>
                <w:rFonts w:hAnsi="Times New Roman" w:ascii="Times New Roman"/>
                <w:color w:val="000000"/>
              </w:rPr>
              <w:t xml:space="preserve">          </w:t>
            </w:r>
          </w:p>
          <w:p w:rsidRDefault="005A66F2" w:rsidP="009F4CD4" w:rsidR="005A66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5A66F2" w:rsidP="009F4CD4" w:rsidR="005A66F2">
            <w:pPr>
              <w:jc w:val="right"/>
              <w:rPr>
                <w:color w:val="000000"/>
              </w:rPr>
            </w:pPr>
          </w:p>
        </w:tc>
      </w:tr>
      <w:tr w:rsidTr="009F4CD4" w:rsidR="005A66F2" w:rsidRPr="009E7679">
        <w:trPr>
          <w:trHeight w:val="615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garažno mjesto  GM 4 u suterenu površine 13,07 m2, Sajmišna ulica 1a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12.695,54    </w:t>
            </w:r>
          </w:p>
          <w:p w:rsidRDefault="005A66F2" w:rsidP="009F4CD4" w:rsidR="005A66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5A66F2" w:rsidP="009F4CD4" w:rsidR="005A66F2">
            <w:pPr>
              <w:jc w:val="right"/>
              <w:rPr>
                <w:color w:val="000000"/>
              </w:rPr>
            </w:pPr>
          </w:p>
        </w:tc>
      </w:tr>
      <w:tr w:rsidTr="009F4CD4" w:rsidR="005A66F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5 u suterenu površine 13,32m2,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5A66F2" w:rsidP="009F4CD4" w:rsidR="005A66F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12.931,73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5A66F2" w:rsidP="009F4CD4" w:rsidR="005A66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9F4CD4" w:rsidR="005A66F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6 u suterenu površine 13,32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,(RAZLUČNO PRAVO 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            12.931,73</w:t>
            </w:r>
          </w:p>
          <w:p w:rsidRDefault="005A66F2" w:rsidP="009F4CD4" w:rsidR="005A66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 xml:space="preserve">KUPAC PLAĆA PDV U IZNOSU </w:t>
            </w: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lastRenderedPageBreak/>
              <w:t>OD  25 %</w:t>
            </w:r>
          </w:p>
          <w:p w:rsidRDefault="005A66F2" w:rsidP="009F4CD4" w:rsidR="005A66F2">
            <w:pPr>
              <w:jc w:val="right"/>
              <w:rPr>
                <w:color w:val="000000"/>
              </w:rPr>
            </w:pPr>
          </w:p>
        </w:tc>
      </w:tr>
      <w:tr w:rsidTr="009F4CD4" w:rsidR="005A66F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7 u suterenu površine 12,50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12.105,05    </w:t>
            </w:r>
          </w:p>
          <w:p w:rsidRDefault="005A66F2" w:rsidP="009F4CD4" w:rsidR="005A66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5A66F2" w:rsidP="009F4CD4" w:rsidR="005A66F2">
            <w:pPr>
              <w:jc w:val="right"/>
              <w:rPr>
                <w:color w:val="000000"/>
              </w:rPr>
            </w:pPr>
          </w:p>
        </w:tc>
      </w:tr>
      <w:tr w:rsidTr="009F4CD4" w:rsidR="005A66F2" w:rsidRPr="009E7679">
        <w:trPr>
          <w:trHeight w:val="1249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8 u suterenu površine 13,07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,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 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12.695,54    </w:t>
            </w:r>
          </w:p>
          <w:p w:rsidRDefault="005A66F2" w:rsidP="009F4CD4" w:rsidR="005A66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5A66F2" w:rsidP="009F4CD4" w:rsidR="005A66F2">
            <w:pPr>
              <w:jc w:val="right"/>
              <w:rPr>
                <w:color w:val="000000"/>
              </w:rPr>
            </w:pPr>
          </w:p>
        </w:tc>
      </w:tr>
      <w:tr w:rsidTr="009F4CD4" w:rsidR="005A66F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9 u suterenu površine 13,72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5A66F2" w:rsidP="009F4CD4" w:rsidR="005A66F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13.286,03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5A66F2" w:rsidP="009F4CD4" w:rsidR="005A66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9F4CD4" w:rsidR="005A66F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10 u suterenu površine 13,67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   13.286,03</w:t>
            </w:r>
          </w:p>
          <w:p w:rsidRDefault="005A66F2" w:rsidP="009F4CD4" w:rsidR="005A66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>
            <w:pPr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5A66F2" w:rsidP="009F4CD4" w:rsidR="005A66F2">
            <w:pPr>
              <w:jc w:val="right"/>
              <w:rPr>
                <w:color w:val="000000"/>
              </w:rPr>
            </w:pPr>
          </w:p>
        </w:tc>
      </w:tr>
      <w:tr w:rsidTr="009F4CD4" w:rsidR="005A66F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11 u suterenu površine 15,45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5A66F2" w:rsidP="009F4CD4" w:rsidR="005A66F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14.998,45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5A66F2" w:rsidP="009F4CD4" w:rsidR="005A66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9F4CD4" w:rsidR="005A66F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12 u suterenu površine 15,45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5A66F2" w:rsidP="009F4CD4" w:rsidR="005A66F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14.998,45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5A66F2" w:rsidP="009F4CD4" w:rsidR="005A66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9F4CD4" w:rsidR="005A66F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13 u suterenu površine 12,32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5A66F2" w:rsidP="009F4CD4" w:rsidR="005A66F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11.927,90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5A66F2" w:rsidP="009F4CD4" w:rsidR="005A66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9F4CD4" w:rsidR="005A66F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1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14 u suterenu površine 12,32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</w:t>
            </w:r>
          </w:p>
          <w:p w:rsidRDefault="005A66F2" w:rsidP="009F4CD4" w:rsidR="005A66F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11.927,90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5A66F2" w:rsidP="009F4CD4" w:rsidR="005A66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9F4CD4" w:rsidR="005A66F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18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15 u suterenu površine 15,02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5A66F2" w:rsidP="009F4CD4" w:rsidR="005A66F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14.585,10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5A66F2" w:rsidP="009F4CD4" w:rsidR="005A66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9F4CD4" w:rsidR="005A66F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19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16 u suterenu površine 15,</w:t>
            </w:r>
            <w:proofErr w:type="spellStart"/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15</w:t>
            </w:r>
            <w:proofErr w:type="spellEnd"/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 xml:space="preserve">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</w:t>
            </w:r>
          </w:p>
          <w:p w:rsidRDefault="005A66F2" w:rsidP="009F4CD4" w:rsidR="005A66F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14.703,20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5A66F2" w:rsidP="009F4CD4" w:rsidR="005A66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9F4CD4" w:rsidR="005A66F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0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17 u suterenu površine 15,85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5A66F2" w:rsidP="009F4CD4" w:rsidR="005A66F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15.352,74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5A66F2" w:rsidP="009F4CD4" w:rsidR="005A66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9F4CD4" w:rsidR="005A66F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1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18 u suterenu površine 12,50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</w:p>
          <w:p w:rsidRDefault="005A66F2" w:rsidP="009F4CD4" w:rsidR="005A66F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      12.105,05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0455FE">
            <w:pPr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5A66F2" w:rsidP="009F4CD4" w:rsidR="005A66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9F4CD4" w:rsidR="005A66F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19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  <w:r>
              <w:rPr>
                <w:color w:val="000000"/>
              </w:rPr>
              <w:t>12.105,05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0455FE">
            <w:pPr>
              <w:spacing w:lineRule="auto" w:line="240" w:after="0"/>
              <w:jc w:val="center"/>
              <w:rPr>
                <w:rFonts w:hAnsi="Times New Roman" w:ascii="Times New Roman"/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5A66F2" w:rsidP="009F4CD4" w:rsidR="005A66F2" w:rsidRPr="000455FE">
            <w:pPr>
              <w:spacing w:lineRule="auto" w:line="240" w:after="0"/>
              <w:jc w:val="right"/>
              <w:rPr>
                <w:rFonts w:hAnsi="Times New Roman" w:ascii="Times New Roman"/>
                <w:color w:val="000000"/>
              </w:rPr>
            </w:pPr>
          </w:p>
        </w:tc>
      </w:tr>
      <w:tr w:rsidTr="009F4CD4" w:rsidR="005A66F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3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20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12.105,05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>
            <w:pPr>
              <w:spacing w:lineRule="auto" w:line="240" w:after="0"/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5A66F2" w:rsidP="009F4CD4" w:rsidR="005A66F2">
            <w:pPr>
              <w:spacing w:lineRule="auto" w:line="240" w:after="0"/>
              <w:jc w:val="right"/>
              <w:rPr>
                <w:color w:val="000000"/>
              </w:rPr>
            </w:pPr>
          </w:p>
        </w:tc>
      </w:tr>
      <w:tr w:rsidTr="009F4CD4" w:rsidR="005A66F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4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21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>12.105,05</w:t>
            </w: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>
            <w:pPr>
              <w:spacing w:lineRule="auto" w:line="240" w:after="0"/>
              <w:jc w:val="center"/>
              <w:rPr>
                <w:color w:val="00000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5A66F2" w:rsidP="009F4CD4" w:rsidR="005A66F2">
            <w:pPr>
              <w:spacing w:lineRule="auto" w:line="240" w:after="0"/>
              <w:jc w:val="right"/>
              <w:rPr>
                <w:color w:val="000000"/>
              </w:rPr>
            </w:pPr>
          </w:p>
        </w:tc>
      </w:tr>
      <w:tr w:rsidTr="009F4CD4" w:rsidR="005A66F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lastRenderedPageBreak/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5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21 u suterenu površine 12,50 m2, Sajmišna ulica 1a,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  <w:r>
              <w:rPr>
                <w:color w:val="000000"/>
              </w:rPr>
              <w:t>12.105,05</w:t>
            </w:r>
          </w:p>
          <w:p w:rsidRDefault="005A66F2" w:rsidP="009F4CD4" w:rsidR="005A66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0455FE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5A66F2" w:rsidP="009F4CD4" w:rsidR="005A66F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9F4CD4" w:rsidR="005A66F2" w:rsidRPr="009E7679">
        <w:trPr>
          <w:trHeight w:val="10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</w:t>
            </w:r>
            <w:r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6</w:t>
            </w: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2066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935</w:t>
            </w:r>
          </w:p>
        </w:tc>
        <w:tc>
          <w:tcPr>
            <w:tcW w:type="dxa" w:w="9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type="dxa" w:w="22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garažno mjesto  GM 23 u suterenu površine 12,50 m2, Sajmišna ulica 1a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 w:rsidRPr="000455FE">
            <w:pPr>
              <w:jc w:val="right"/>
              <w:rPr>
                <w:rFonts w:hAnsi="Times New Roman" w:ascii="Times New Roman"/>
                <w:color w:val="000000"/>
              </w:rPr>
            </w:pPr>
            <w:r w:rsidRPr="000455FE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.</w:t>
            </w:r>
            <w:r w:rsidRPr="000455FE">
              <w:rPr>
                <w:rFonts w:hAnsi="Times New Roman" w:ascii="Times New Roman"/>
                <w:color w:val="000000"/>
              </w:rPr>
              <w:t xml:space="preserve">           </w:t>
            </w:r>
            <w:r>
              <w:rPr>
                <w:color w:val="000000"/>
              </w:rPr>
              <w:t>12.105,05</w:t>
            </w:r>
          </w:p>
          <w:p w:rsidRDefault="005A66F2" w:rsidP="009F4CD4" w:rsidR="005A66F2" w:rsidRPr="000455FE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  <w:tc>
          <w:tcPr>
            <w:tcW w:type="dxa" w:w="11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0455FE">
            <w:pPr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  <w:r w:rsidRPr="003C5E96"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prijenos porezne obveze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57C61">
            <w:pPr>
              <w:jc w:val="center"/>
              <w:rPr>
                <w:rFonts w:hAnsi="Times New Roman" w:ascii="Times New Roman"/>
                <w:b/>
                <w:color w:val="000000"/>
                <w:sz w:val="18"/>
                <w:szCs w:val="18"/>
              </w:rPr>
            </w:pPr>
            <w:r w:rsidRPr="00257C61">
              <w:rPr>
                <w:rFonts w:hAnsi="Times New Roman" w:ascii="Times New Roman"/>
                <w:b/>
                <w:color w:val="000000"/>
                <w:sz w:val="18"/>
                <w:szCs w:val="18"/>
              </w:rPr>
              <w:t>KUPAC PLAĆA PDV U IZNOSU OD  25 %</w:t>
            </w:r>
          </w:p>
          <w:p w:rsidRDefault="005A66F2" w:rsidP="009F4CD4" w:rsidR="005A66F2" w:rsidRPr="000455FE">
            <w:pPr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</w:pPr>
          </w:p>
        </w:tc>
      </w:tr>
    </w:tbl>
    <w:p w:rsidRDefault="005A66F2" w:rsidP="005A66F2" w:rsidR="005A66F2">
      <w:pPr>
        <w:spacing w:after="0"/>
        <w:rPr>
          <w:rFonts w:hAnsi="Times New Roman" w:ascii="Times New Roman"/>
          <w:sz w:val="24"/>
          <w:szCs w:val="24"/>
        </w:rPr>
      </w:pPr>
    </w:p>
    <w:p w:rsidRDefault="005A66F2" w:rsidP="005A66F2" w:rsidR="005A66F2">
      <w:pPr>
        <w:spacing w:after="0"/>
        <w:rPr>
          <w:rFonts w:hAnsi="Times New Roman" w:ascii="Times New Roman"/>
          <w:sz w:val="24"/>
          <w:szCs w:val="24"/>
        </w:rPr>
      </w:pPr>
    </w:p>
    <w:tbl>
      <w:tblPr>
        <w:tblW w:type="dxa" w:w="9197"/>
        <w:tblInd w:type="dxa" w:w="91"/>
        <w:tblLayout w:type="fixed"/>
        <w:tblLook w:val="04A0" w:noVBand="1" w:noHBand="0" w:lastColumn="0" w:firstColumn="1" w:lastRow="0" w:firstRow="1"/>
      </w:tblPr>
      <w:tblGrid>
        <w:gridCol w:w="519"/>
        <w:gridCol w:w="536"/>
        <w:gridCol w:w="816"/>
        <w:gridCol w:w="3533"/>
        <w:gridCol w:w="1417"/>
        <w:gridCol w:w="1134"/>
        <w:gridCol w:w="1242"/>
      </w:tblGrid>
      <w:tr w:rsidTr="009F4CD4" w:rsidR="005A66F2" w:rsidRPr="009E7679">
        <w:trPr>
          <w:trHeight w:val="660"/>
        </w:trPr>
        <w:tc>
          <w:tcPr>
            <w:tcW w:type="dxa" w:w="6821"/>
            <w:gridSpan w:val="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5A66F2" w:rsidP="009F4CD4" w:rsidR="005A66F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 xml:space="preserve">2.NEKRETNINE UPISANE  U  ZEMLJIŠNIM KNJIGAMA OPĆINSKOG SUDA U PULI,  </w:t>
            </w: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</w:rPr>
              <w:t>.  ODJEL  POREČ, K.O. VIŠNJAN: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5A66F2" w:rsidP="009F4CD4" w:rsidR="005A66F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val="nil"/>
            </w:tcBorders>
          </w:tcPr>
          <w:p w:rsidRDefault="005A66F2" w:rsidP="009F4CD4" w:rsidR="005A66F2" w:rsidRPr="009E7679">
            <w:pPr>
              <w:spacing w:lineRule="auto" w:line="240" w:after="0"/>
              <w:jc w:val="both"/>
              <w:rPr>
                <w:rFonts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9F4CD4" w:rsidR="005A66F2" w:rsidRPr="009E7679">
        <w:trPr>
          <w:trHeight w:val="1030"/>
        </w:trPr>
        <w:tc>
          <w:tcPr>
            <w:tcW w:type="dxa" w:w="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R.B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Z.K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. UL.</w:t>
            </w:r>
          </w:p>
        </w:tc>
        <w:tc>
          <w:tcPr>
            <w:tcW w:type="dxa" w:w="8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K.Č</w:t>
            </w:r>
            <w:proofErr w:type="spellEnd"/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type="dxa" w:w="35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</w:rPr>
              <w:t>OPIS NEKRETNINE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A66F2" w:rsidP="009F4CD4" w:rsidR="005A66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7</w:t>
            </w:r>
            <w:r w:rsidRPr="009E7679"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. DRAŽBA POČETNA CIJENA U KUNAMA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right w:space="0" w:sz="4" w:color="auto" w:val="single"/>
            </w:tcBorders>
          </w:tcPr>
          <w:p w:rsidRDefault="005A66F2" w:rsidP="009F4CD4" w:rsidR="005A66F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KUPAC </w:t>
            </w:r>
          </w:p>
          <w:p w:rsidRDefault="005A66F2" w:rsidP="009F4CD4" w:rsidR="005A66F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 xml:space="preserve">U SUSTAVU </w:t>
            </w:r>
          </w:p>
          <w:p w:rsidRDefault="005A66F2" w:rsidP="009F4CD4" w:rsidR="005A66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PDV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18"/>
                <w:szCs w:val="18"/>
              </w:rPr>
              <w:t>KUPAC PRIVATNA OSOBA, ILI NIJE U SUSTAVU PDV-1</w:t>
            </w:r>
          </w:p>
        </w:tc>
      </w:tr>
      <w:tr w:rsidTr="009F4CD4" w:rsidR="005A66F2" w:rsidRPr="009E7679">
        <w:trPr>
          <w:trHeight w:val="1440"/>
        </w:trPr>
        <w:tc>
          <w:tcPr>
            <w:tcW w:type="dxa" w:w="5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type="dxa" w:w="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1356</w:t>
            </w:r>
          </w:p>
        </w:tc>
        <w:tc>
          <w:tcPr>
            <w:tcW w:type="dxa" w:w="8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A66F2" w:rsidP="009F4CD4" w:rsidR="005A66F2" w:rsidRPr="009E7679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</w:pPr>
            <w:r w:rsidRPr="009E7679">
              <w:rPr>
                <w:rFonts w:eastAsia="Times New Roman" w:hAnsi="Times New Roman" w:ascii="Times New Roman"/>
                <w:color w:val="000000"/>
                <w:sz w:val="16"/>
                <w:szCs w:val="16"/>
              </w:rPr>
              <w:t>2151</w:t>
            </w:r>
          </w:p>
        </w:tc>
        <w:tc>
          <w:tcPr>
            <w:tcW w:type="dxa" w:w="35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A66F2" w:rsidP="009F4CD4" w:rsidR="005A66F2" w:rsidRPr="00510388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</w:rPr>
            </w:pPr>
            <w:r w:rsidRPr="00510388">
              <w:rPr>
                <w:rFonts w:eastAsia="Times New Roman" w:hAnsi="Times New Roman" w:ascii="Times New Roman"/>
                <w:color w:val="000000"/>
              </w:rPr>
              <w:t>KUĆA,</w:t>
            </w:r>
            <w:proofErr w:type="spellStart"/>
            <w:r w:rsidRPr="00510388">
              <w:rPr>
                <w:rFonts w:eastAsia="Times New Roman" w:hAnsi="Times New Roman" w:ascii="Times New Roman"/>
                <w:color w:val="000000"/>
              </w:rPr>
              <w:t>GOSP.ZGR</w:t>
            </w:r>
            <w:proofErr w:type="spellEnd"/>
            <w:r w:rsidRPr="00510388">
              <w:rPr>
                <w:rFonts w:eastAsia="Times New Roman" w:hAnsi="Times New Roman" w:ascii="Times New Roman"/>
                <w:color w:val="000000"/>
              </w:rPr>
              <w:t xml:space="preserve">.,DVORIŠTE,GNOJNICA I ORANICA , m2 19321 </w:t>
            </w:r>
            <w:r w:rsidRPr="006150B7">
              <w:rPr>
                <w:rFonts w:eastAsia="Times New Roman" w:hAnsi="Times New Roman" w:ascii="Times New Roman"/>
                <w:color w:val="000000"/>
                <w:sz w:val="20"/>
                <w:szCs w:val="20"/>
              </w:rPr>
              <w:t>,(RAZLUČNO PRAVO  B2 PORTFOLIO d.o.o. ZA USLUGE, ZAGREB)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A66F2" w:rsidP="009F4CD4" w:rsidR="005A66F2" w:rsidRPr="00291594">
            <w:pPr>
              <w:jc w:val="right"/>
              <w:rPr>
                <w:rFonts w:hAnsi="Times New Roman" w:ascii="Times New Roman"/>
                <w:b/>
                <w:color w:val="000000"/>
                <w:sz w:val="20"/>
                <w:szCs w:val="20"/>
              </w:rPr>
            </w:pPr>
            <w:r>
              <w:rPr>
                <w:color w:val="000000"/>
              </w:rPr>
              <w:t xml:space="preserve">        </w:t>
            </w:r>
          </w:p>
          <w:p w:rsidRDefault="005A66F2" w:rsidP="009F4CD4" w:rsidR="005A66F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          3.985.807,50    </w:t>
            </w:r>
          </w:p>
          <w:p w:rsidRDefault="005A66F2" w:rsidP="009F4CD4" w:rsidR="005A66F2" w:rsidRPr="00291594">
            <w:pPr>
              <w:jc w:val="right"/>
              <w:rPr>
                <w:rFonts w:eastAsia="Times New Roman" w:hAnsi="Times New Roman" w:asci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>
            <w:pPr>
              <w:jc w:val="center"/>
              <w:rPr>
                <w:color w:val="000000"/>
              </w:rPr>
            </w:pPr>
            <w:r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 xml:space="preserve">Oslobođeno od plaćanja PDV –a , </w:t>
            </w:r>
            <w:proofErr w:type="spellStart"/>
            <w:r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čl</w:t>
            </w:r>
            <w:proofErr w:type="spellEnd"/>
            <w:r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 xml:space="preserve">,40.st.1 </w:t>
            </w:r>
            <w:proofErr w:type="spellStart"/>
            <w:r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t.j</w:t>
            </w:r>
            <w:proofErr w:type="spellEnd"/>
            <w:r>
              <w:rPr>
                <w:rFonts w:hAnsi="Times New Roman" w:ascii="Times New Roman"/>
                <w:b/>
                <w:color w:val="000000"/>
                <w:shd w:fill="FFFFFF" w:color="auto" w:val="clear"/>
              </w:rPr>
              <w:t>. Zakona o PDV-u</w:t>
            </w:r>
          </w:p>
        </w:tc>
        <w:tc>
          <w:tcPr>
            <w:tcW w:type="dxa" w:w="12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5A66F2" w:rsidP="009F4CD4" w:rsidR="005A66F2" w:rsidRPr="00291594">
            <w:pPr>
              <w:jc w:val="center"/>
              <w:rPr>
                <w:rFonts w:hAnsi="Times New Roman" w:ascii="Times New Roman"/>
                <w:b/>
                <w:color w:val="000000"/>
              </w:rPr>
            </w:pPr>
            <w:r w:rsidRPr="00291594">
              <w:rPr>
                <w:rFonts w:hAnsi="Times New Roman" w:ascii="Times New Roman"/>
                <w:b/>
                <w:color w:val="000000"/>
              </w:rPr>
              <w:t>Kupac</w:t>
            </w:r>
          </w:p>
          <w:p w:rsidRDefault="005A66F2" w:rsidP="009F4CD4" w:rsidR="005A66F2" w:rsidRPr="00291594">
            <w:pPr>
              <w:jc w:val="center"/>
              <w:rPr>
                <w:rFonts w:hAnsi="Times New Roman" w:ascii="Times New Roman"/>
                <w:b/>
                <w:color w:val="000000"/>
              </w:rPr>
            </w:pPr>
            <w:r w:rsidRPr="00291594">
              <w:rPr>
                <w:rFonts w:hAnsi="Times New Roman" w:ascii="Times New Roman"/>
                <w:b/>
                <w:color w:val="000000"/>
              </w:rPr>
              <w:t>plaća  porez na promet nekretnina 4%</w:t>
            </w:r>
          </w:p>
          <w:p w:rsidRDefault="005A66F2" w:rsidP="009F4CD4" w:rsidR="005A66F2">
            <w:pPr>
              <w:jc w:val="right"/>
              <w:rPr>
                <w:color w:val="000000"/>
              </w:rPr>
            </w:pPr>
          </w:p>
        </w:tc>
      </w:tr>
    </w:tbl>
    <w:p w:rsidRDefault="00CA0A5F" w:rsidP="00CA0A5F" w:rsidR="00CA0A5F">
      <w:pPr>
        <w:rPr>
          <w:rFonts w:hAnsi="Times New Roman" w:ascii="Times New Roman"/>
          <w:b/>
        </w:rPr>
      </w:pPr>
    </w:p>
    <w:p w:rsidRDefault="00803FF3" w:rsidP="002112DB" w:rsidR="00803FF3" w:rsidRPr="001B662C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B11464" w:rsidP="001F6F3E" w:rsidR="00C4591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II  Ovim zaključkom određuje se </w:t>
      </w:r>
      <w:r w:rsidR="005A66F2">
        <w:rPr>
          <w:rFonts w:cs="Times New Roman" w:hAnsi="Times New Roman" w:ascii="Times New Roman"/>
          <w:b/>
          <w:sz w:val="24"/>
          <w:szCs w:val="24"/>
        </w:rPr>
        <w:t>osma</w:t>
      </w:r>
      <w:r w:rsidRPr="001B662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1B662C">
        <w:rPr>
          <w:rFonts w:cs="Times New Roman" w:hAnsi="Times New Roman" w:ascii="Times New Roman"/>
          <w:sz w:val="24"/>
          <w:szCs w:val="24"/>
        </w:rPr>
        <w:t xml:space="preserve"> prodaja nekretnina</w:t>
      </w:r>
      <w:r w:rsidR="000C7F5A" w:rsidRPr="001B662C">
        <w:rPr>
          <w:rFonts w:cs="Times New Roman" w:hAnsi="Times New Roman" w:ascii="Times New Roman"/>
          <w:sz w:val="24"/>
          <w:szCs w:val="24"/>
        </w:rPr>
        <w:t>,</w:t>
      </w:r>
      <w:r w:rsidRPr="001B662C">
        <w:rPr>
          <w:rFonts w:cs="Times New Roman" w:hAnsi="Times New Roman" w:ascii="Times New Roman"/>
          <w:sz w:val="24"/>
          <w:szCs w:val="24"/>
        </w:rPr>
        <w:t xml:space="preserve"> </w:t>
      </w:r>
      <w:r w:rsidR="00B42A4D" w:rsidRPr="001B662C">
        <w:rPr>
          <w:rFonts w:cs="Times New Roman" w:hAnsi="Times New Roman" w:ascii="Times New Roman"/>
          <w:sz w:val="24"/>
          <w:szCs w:val="24"/>
        </w:rPr>
        <w:t xml:space="preserve">a početna cijena </w:t>
      </w:r>
      <w:r w:rsidR="00803FF3">
        <w:rPr>
          <w:rFonts w:cs="Times New Roman" w:hAnsi="Times New Roman" w:ascii="Times New Roman"/>
          <w:sz w:val="24"/>
          <w:szCs w:val="24"/>
        </w:rPr>
        <w:t>je istaknuta uz svaku pojedinačnu nekretninu</w:t>
      </w:r>
      <w:r w:rsidR="00B42A4D" w:rsidRPr="001B662C">
        <w:rPr>
          <w:rFonts w:cs="Times New Roman" w:hAnsi="Times New Roman" w:ascii="Times New Roman"/>
          <w:sz w:val="24"/>
          <w:szCs w:val="24"/>
        </w:rPr>
        <w:t>.</w:t>
      </w:r>
      <w:r w:rsidRPr="001B6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F6F3E" w:rsidP="001F6F3E" w:rsidR="001F6F3E" w:rsidRPr="001F6F3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II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5A66F2">
        <w:rPr>
          <w:rFonts w:cs="Times New Roman" w:hAnsi="Times New Roman" w:ascii="Times New Roman"/>
          <w:b/>
          <w:sz w:val="24"/>
          <w:szCs w:val="24"/>
        </w:rPr>
        <w:t>6. prosinca</w:t>
      </w:r>
      <w:r w:rsidR="00EF7F8A">
        <w:rPr>
          <w:rFonts w:cs="Times New Roman" w:hAnsi="Times New Roman" w:ascii="Times New Roman"/>
          <w:b/>
          <w:sz w:val="24"/>
          <w:szCs w:val="24"/>
        </w:rPr>
        <w:t xml:space="preserve"> 2017. g. u 1</w:t>
      </w:r>
      <w:r w:rsidR="005A66F2">
        <w:rPr>
          <w:rFonts w:cs="Times New Roman" w:hAnsi="Times New Roman" w:ascii="Times New Roman"/>
          <w:b/>
          <w:sz w:val="24"/>
          <w:szCs w:val="24"/>
        </w:rPr>
        <w:t>1</w:t>
      </w:r>
      <w:r w:rsidR="00EF7F8A">
        <w:rPr>
          <w:rFonts w:cs="Times New Roman" w:hAnsi="Times New Roman" w:ascii="Times New Roman"/>
          <w:b/>
          <w:sz w:val="24"/>
          <w:szCs w:val="24"/>
        </w:rPr>
        <w:t>,00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EF7F8A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6B1EF2" w:rsidP="0013288D" w:rsidR="006B1EF2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F7F8A">
        <w:rPr>
          <w:rFonts w:cs="Times New Roman" w:hAnsi="Times New Roman" w:ascii="Times New Roman"/>
          <w:b/>
          <w:sz w:val="24"/>
          <w:szCs w:val="24"/>
        </w:rPr>
        <w:t>dva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 na žiro-račun Trgovačkog suda u Osijeku, broj HR31 2390 0011 3000 0020 0 </w:t>
      </w:r>
      <w:r w:rsidRPr="0013288D">
        <w:rPr>
          <w:rFonts w:cs="Times New Roman" w:hAnsi="Times New Roman" w:ascii="Times New Roman"/>
          <w:sz w:val="24"/>
          <w:szCs w:val="24"/>
        </w:rPr>
        <w:lastRenderedPageBreak/>
        <w:t>otvoren kod Hrvatske poštanske banke d.d. s pozivom na broj HR05 272-</w:t>
      </w:r>
      <w:r>
        <w:rPr>
          <w:rFonts w:cs="Times New Roman" w:hAnsi="Times New Roman" w:ascii="Times New Roman"/>
          <w:sz w:val="24"/>
          <w:szCs w:val="24"/>
        </w:rPr>
        <w:t>173-15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417F31" w:rsidP="0013288D" w:rsidR="00417F31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EF7F8A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VII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IX</w:t>
      </w:r>
      <w:r w:rsidRPr="0013288D">
        <w:rPr>
          <w:rFonts w:cs="Times New Roman" w:hAnsi="Times New Roman" w:ascii="Times New Roman"/>
          <w:sz w:val="24"/>
          <w:szCs w:val="24"/>
        </w:rPr>
        <w:t>.</w:t>
      </w:r>
      <w:r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X.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XI.</w:t>
      </w:r>
      <w:r w:rsidRPr="0013288D">
        <w:rPr>
          <w:rFonts w:cs="Times New Roman" w:hAnsi="Times New Roman" w:ascii="Times New Roman"/>
          <w:sz w:val="24"/>
          <w:szCs w:val="24"/>
        </w:rPr>
        <w:tab/>
        <w:t>Dodatne obavijesti o nekretninama mogu se dobiti od stečajnog upravitelja na broj telefona 09</w:t>
      </w:r>
      <w:r>
        <w:rPr>
          <w:rFonts w:cs="Times New Roman" w:hAnsi="Times New Roman" w:ascii="Times New Roman"/>
          <w:sz w:val="24"/>
          <w:szCs w:val="24"/>
        </w:rPr>
        <w:t>5</w:t>
      </w:r>
      <w:r w:rsidRPr="0013288D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205-8815</w:t>
      </w:r>
      <w:r w:rsidRPr="0013288D">
        <w:rPr>
          <w:rFonts w:cs="Times New Roman" w:hAnsi="Times New Roman" w:ascii="Times New Roman"/>
          <w:sz w:val="24"/>
          <w:szCs w:val="24"/>
        </w:rPr>
        <w:t xml:space="preserve"> svakim radnim danom od 9,00-14,00 h.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Više podataka o prodaji nekretnina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XII.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964A7C" w:rsidP="0013288D" w:rsidR="00964A7C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417F31" w:rsid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13288D" w:rsidR="00964A7C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>
        <w:rPr>
          <w:rFonts w:cs="Times New Roman" w:eastAsia="Questrial" w:hAnsi="Times New Roman" w:ascii="Times New Roman"/>
          <w:sz w:val="24"/>
          <w:szCs w:val="24"/>
        </w:rPr>
        <w:t xml:space="preserve">15. veljače 2016. g. </w:t>
      </w:r>
      <w:r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>
        <w:rPr>
          <w:rFonts w:cs="Times New Roman" w:eastAsia="Questrial" w:hAnsi="Times New Roman" w:ascii="Times New Roman"/>
          <w:sz w:val="24"/>
          <w:szCs w:val="24"/>
        </w:rPr>
        <w:t>173/15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toč.I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a) i b)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964A7C" w:rsidP="007F31FB" w:rsidR="00964A7C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</w:t>
      </w:r>
      <w:r w:rsidR="00D57A23">
        <w:rPr>
          <w:rFonts w:cs="Times New Roman" w:hAnsi="Times New Roman" w:ascii="Times New Roman"/>
          <w:sz w:val="24"/>
          <w:szCs w:val="24"/>
        </w:rPr>
        <w:t xml:space="preserve">   </w:t>
      </w:r>
      <w:r w:rsidRPr="00F45BA0">
        <w:rPr>
          <w:rFonts w:cs="Times New Roman" w:hAnsi="Times New Roman" w:ascii="Times New Roman"/>
          <w:sz w:val="24"/>
          <w:szCs w:val="24"/>
        </w:rPr>
        <w:t xml:space="preserve">  </w:t>
      </w:r>
      <w:r w:rsidR="005A66F2">
        <w:rPr>
          <w:rFonts w:cs="Times New Roman" w:hAnsi="Times New Roman" w:ascii="Times New Roman"/>
          <w:sz w:val="24"/>
          <w:szCs w:val="24"/>
        </w:rPr>
        <w:t>Na ročištu održanom dana 18. listopada</w:t>
      </w:r>
      <w:r w:rsidR="00EF7F8A">
        <w:rPr>
          <w:rFonts w:cs="Times New Roman" w:hAnsi="Times New Roman" w:ascii="Times New Roman"/>
          <w:sz w:val="24"/>
          <w:szCs w:val="24"/>
        </w:rPr>
        <w:t xml:space="preserve"> 2017.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>je da se donese zaključak o prodaji nekretnina stečajnog dužnika po početnim cijenama u visini procijenjene vrijednosti po stalnom sudskom vještaku uz odgovarajuću primjenu pravila ovršnog postupka</w:t>
      </w:r>
      <w:r w:rsidR="00EF7F8A">
        <w:rPr>
          <w:rFonts w:cs="Times New Roman" w:hAnsi="Times New Roman" w:ascii="Times New Roman"/>
          <w:sz w:val="24"/>
          <w:szCs w:val="24"/>
        </w:rPr>
        <w:t>.</w:t>
      </w:r>
    </w:p>
    <w:p w:rsidRDefault="001F6F3E" w:rsidP="007F31FB" w:rsidR="001F6F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F6F3E" w:rsidP="007F31FB" w:rsidR="001F6F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F6F3E" w:rsidP="007F31FB" w:rsidR="001F6F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F6F3E" w:rsidP="007F31FB" w:rsidR="001F6F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F6F3E" w:rsidP="007F31FB" w:rsidR="001F6F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lastRenderedPageBreak/>
        <w:t xml:space="preserve">             O uvjetima i načinu prodaje odlučeno je temeljem odredbi  čl. 92, 93,108 i 109 Ovršnog zakona (NN 112/12) a  u svezi sa čl.164.Stečajnog zakona.</w:t>
      </w: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64A7C" w:rsidP="007F31FB" w:rsidR="00964A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1F6F3E">
        <w:rPr>
          <w:rFonts w:cs="Times New Roman" w:hAnsi="Times New Roman" w:ascii="Times New Roman"/>
          <w:sz w:val="24"/>
          <w:szCs w:val="24"/>
        </w:rPr>
        <w:t>6. studenog</w:t>
      </w:r>
      <w:r w:rsidR="00CA0A5F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6B1EF2" w:rsidP="004B55BE" w:rsidR="006B1EF2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6B1EF2" w:rsidP="004B55BE" w:rsidR="006B1EF2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B11229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st. uprav. Paula </w:t>
      </w:r>
      <w:proofErr w:type="spellStart"/>
      <w:r>
        <w:rPr>
          <w:rFonts w:cs="Times New Roman" w:hAnsi="Times New Roman" w:ascii="Times New Roman"/>
          <w:sz w:val="24"/>
          <w:szCs w:val="24"/>
        </w:rPr>
        <w:t>Čandrlić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Mesarić</w:t>
      </w:r>
    </w:p>
    <w:p w:rsidRDefault="00B11229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EF7F8A" w:rsidP="00B11229" w:rsidR="00EF7F8A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B2 </w:t>
      </w:r>
      <w:proofErr w:type="spellStart"/>
      <w:r>
        <w:rPr>
          <w:rFonts w:cs="Times New Roman" w:hAnsi="Times New Roman" w:ascii="Times New Roman"/>
          <w:sz w:val="24"/>
          <w:szCs w:val="24"/>
        </w:rPr>
        <w:t>Portfolio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za usluge, Zagreb, Radnička cesta 41</w:t>
      </w:r>
    </w:p>
    <w:p w:rsidRDefault="004B55BE" w:rsidP="00B11229" w:rsidR="00B1122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+ oglas</w:t>
      </w:r>
    </w:p>
    <w:p w:rsidRDefault="00417F31" w:rsidP="00B11229" w:rsidR="00B11229" w:rsidRPr="0033021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 w:rsidR="00B11229" w:rsidRPr="00330212">
        <w:rPr>
          <w:rFonts w:cs="Times New Roman" w:hAnsi="Times New Roman" w:ascii="Times New Roman"/>
          <w:sz w:val="24"/>
          <w:szCs w:val="24"/>
        </w:rPr>
        <w:t>ogl</w:t>
      </w:r>
      <w:proofErr w:type="spellEnd"/>
      <w:r w:rsidR="00B11229" w:rsidRPr="00330212">
        <w:rPr>
          <w:rFonts w:cs="Times New Roman" w:hAnsi="Times New Roman" w:ascii="Times New Roman"/>
          <w:sz w:val="24"/>
          <w:szCs w:val="24"/>
        </w:rPr>
        <w:t>. pl.</w:t>
      </w:r>
    </w:p>
    <w:p w:rsidRDefault="00B11229" w:rsidP="00B11229" w:rsidR="00B11229" w:rsidRPr="00E45D39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1F6F3E">
        <w:rPr>
          <w:rFonts w:cs="Times New Roman" w:hAnsi="Times New Roman" w:ascii="Times New Roman"/>
          <w:sz w:val="24"/>
          <w:szCs w:val="24"/>
        </w:rPr>
        <w:t>6.12.</w:t>
      </w:r>
    </w:p>
    <w:p w:rsidRDefault="00B11229" w:rsidP="001B662C" w:rsidR="00B11229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>
      <w:pPr>
        <w:pStyle w:val="Bezproreda"/>
        <w:rPr>
          <w:b/>
        </w:rPr>
      </w:pPr>
    </w:p>
    <w:p w:rsidRDefault="00964A7C" w:rsidP="001B662C" w:rsidR="00964A7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  <w:bookmarkStart w:name="_GoBack" w:id="1"/>
      <w:bookmarkEnd w:id="1"/>
    </w:p>
    <w:p w:rsidRDefault="002E0F04" w:rsidP="00B11464" w:rsidR="002E0F04" w:rsidRPr="001B662C">
      <w:pPr>
        <w:ind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5705" w:rsidP="001B1B5E" w:rsidR="00065705">
      <w:pPr>
        <w:spacing w:lineRule="auto" w:line="240" w:after="0"/>
      </w:pPr>
      <w:r>
        <w:separator/>
      </w:r>
    </w:p>
  </w:endnote>
  <w:endnote w:id="0" w:type="continuationSeparator">
    <w:p w:rsidRDefault="00065705" w:rsidP="001B1B5E" w:rsidR="000657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5705" w:rsidP="001B1B5E" w:rsidR="00065705">
      <w:pPr>
        <w:spacing w:lineRule="auto" w:line="240" w:after="0"/>
      </w:pPr>
      <w:r>
        <w:separator/>
      </w:r>
    </w:p>
  </w:footnote>
  <w:footnote w:id="0" w:type="continuationSeparator">
    <w:p w:rsidRDefault="00065705" w:rsidP="001B1B5E" w:rsidR="000657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EF7F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2322">
          <w:rPr>
            <w:noProof/>
          </w:rPr>
          <w:t>7</w:t>
        </w:r>
        <w:r>
          <w:fldChar w:fldCharType="end"/>
        </w:r>
      </w:p>
      <w:p w:rsidRDefault="005A66F2" w:rsidP="00EF7F8A" w:rsidR="001B662C" w:rsidRPr="00EF7F8A">
        <w:pPr>
          <w:jc w:val="right"/>
          <w:rPr>
            <w:rFonts w:cs="Times New Roman" w:eastAsia="Questrial" w:hAnsi="Times New Roman" w:ascii="Times New Roman"/>
            <w:sz w:val="24"/>
            <w:szCs w:val="24"/>
          </w:rPr>
        </w:pPr>
        <w:r>
          <w:rPr>
            <w:rFonts w:cs="Times New Roman" w:eastAsia="Questrial" w:hAnsi="Times New Roman" w:ascii="Times New Roman"/>
            <w:sz w:val="24"/>
            <w:szCs w:val="24"/>
          </w:rPr>
          <w:t>Broj: St-173/15-107</w:t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65705"/>
    <w:rsid w:val="000C630B"/>
    <w:rsid w:val="000C7F5A"/>
    <w:rsid w:val="0013288D"/>
    <w:rsid w:val="001B1B5E"/>
    <w:rsid w:val="001B662C"/>
    <w:rsid w:val="001B7398"/>
    <w:rsid w:val="001F06C5"/>
    <w:rsid w:val="001F6F3E"/>
    <w:rsid w:val="002112DB"/>
    <w:rsid w:val="0028196C"/>
    <w:rsid w:val="002E0F04"/>
    <w:rsid w:val="00304B72"/>
    <w:rsid w:val="00415A59"/>
    <w:rsid w:val="00417F31"/>
    <w:rsid w:val="00484CD9"/>
    <w:rsid w:val="004B55BE"/>
    <w:rsid w:val="004E20CB"/>
    <w:rsid w:val="004E44D2"/>
    <w:rsid w:val="005A66F2"/>
    <w:rsid w:val="005C17CE"/>
    <w:rsid w:val="006B1EF2"/>
    <w:rsid w:val="006C177A"/>
    <w:rsid w:val="006D6946"/>
    <w:rsid w:val="007F31FB"/>
    <w:rsid w:val="00803FF3"/>
    <w:rsid w:val="008C2322"/>
    <w:rsid w:val="008E4DF1"/>
    <w:rsid w:val="00925F12"/>
    <w:rsid w:val="009312D3"/>
    <w:rsid w:val="009407E4"/>
    <w:rsid w:val="00964A7C"/>
    <w:rsid w:val="00986D36"/>
    <w:rsid w:val="00AA3F0D"/>
    <w:rsid w:val="00B11229"/>
    <w:rsid w:val="00B11464"/>
    <w:rsid w:val="00B42A4D"/>
    <w:rsid w:val="00BC092D"/>
    <w:rsid w:val="00BE6A29"/>
    <w:rsid w:val="00BF4C27"/>
    <w:rsid w:val="00C34014"/>
    <w:rsid w:val="00C4591E"/>
    <w:rsid w:val="00CA0A5F"/>
    <w:rsid w:val="00D04CD0"/>
    <w:rsid w:val="00D57A23"/>
    <w:rsid w:val="00E641D9"/>
    <w:rsid w:val="00EC5DD6"/>
    <w:rsid w:val="00EF7F8A"/>
    <w:rsid w:val="00F757D6"/>
    <w:rsid w:val="00F901D1"/>
    <w:rsid w:val="00FA379E"/>
    <w:rsid w:val="00FC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23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C232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C232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32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32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C23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C232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C232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32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32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St-173/2015</izvorni_sadrzaj>
    <derivirana_varijabla naziv="DomainObject.Predmet.OznakaBroj_1">St-173/2015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Agram društvo s ograničenom odgovornošću za promet nekretnina</izvorni_sadrzaj>
    <derivirana_varijabla naziv="DomainObject.Predmet.ProtustrankaFormated_1">  Trgovački centar Agram društvo s ograničenom odgovornošću za promet nekretnina</derivirana_varijabla>
  </DomainObject.Predmet.ProtustrankaFormated>
  <DomainObject.Predmet.ProtustrankaFormatedOIB>
    <izvorni_sadrzaj>  Trgovački centar Agram društvo s ograničenom odgovornošću za promet nekretnina, OIB 67873394798</izvorni_sadrzaj>
    <derivirana_varijabla naziv="DomainObject.Predmet.ProtustrankaFormatedOIB_1">  Trgovački centar Agram društvo s ograničenom odgovornošću za promet nekretnina, OIB 67873394798</derivirana_varijabla>
  </DomainObject.Predmet.ProtustrankaFormatedOIB>
  <DomainObject.Predmet.ProtustrankaFormatedWithAdress>
    <izvorni_sadrzaj> Trgovački centar Agram društvo s ograničenom odgovornošću za promet nekretnina, Kapucinska 33/III, 31000 Osijek</izvorni_sadrzaj>
    <derivirana_varijabla naziv="DomainObject.Predmet.ProtustrankaFormatedWithAdress_1"> Trgovački centar Agram društvo s ograničenom odgovornošću za promet nekretnina, Kapucinska 33/III, 31000 Osijek</derivirana_varijabla>
  </DomainObject.Predmet.ProtustrankaFormatedWithAdress>
  <DomainObject.Predmet.ProtustrankaFormatedWithAdressOIB>
    <izvorni_sadrzaj> Trgovački centar Agram društvo s ograničenom odgovornošću za promet nekretnina, OIB 67873394798, Kapucinska 33/III, 31000 Osijek</izvorni_sadrzaj>
    <derivirana_varijabla naziv="DomainObject.Predmet.ProtustrankaFormatedWithAdressOIB_1"> Trgovački centar Agram društvo s ograničenom odgovornošću za promet nekretnina, OIB 67873394798, Kapucinska 33/III, 31000 Osijek</derivirana_varijabla>
  </DomainObject.Predmet.ProtustrankaFormatedWithAdressOIB>
  <DomainObject.Predmet.ProtustrankaWithAdress>
    <izvorni_sadrzaj>Trgovački centar Agram društvo s ograničenom odgovornošću za promet nekretnina Kapucinska 33/III, 31000 Osijek</izvorni_sadrzaj>
    <derivirana_varijabla naziv="DomainObject.Predmet.ProtustrankaWithAdress_1">Trgovački centar Agram društvo s ograničenom odgovornošću za promet nekretnina Kapucinska 33/III, 31000 Osijek</derivirana_varijabla>
  </DomainObject.Predmet.ProtustrankaWithAdress>
  <DomainObject.Predmet.ProtustrankaWithAdressOIB>
    <izvorni_sadrzaj>Trgovački centar Agram društvo s ograničenom odgovornošću za promet nekretnina, OIB 67873394798, Kapucinska 33/III, 31000 Osijek</izvorni_sadrzaj>
    <derivirana_varijabla naziv="DomainObject.Predmet.ProtustrankaWithAdressOIB_1">Trgovački centar Agram društvo s ograničenom odgovornošću za promet nekretnina, OIB 67873394798, Kapucinska 33/III, 31000 Osijek</derivirana_varijabla>
  </DomainObject.Predmet.ProtustrankaWithAdressOIB>
  <DomainObject.Predmet.ProtustrankaNazivFormated>
    <izvorni_sadrzaj>Trgovački centar Agram društvo s ograničenom odgovornošću za promet nekretnina</izvorni_sadrzaj>
    <derivirana_varijabla naziv="DomainObject.Predmet.ProtustrankaNazivFormated_1">Trgovački centar Agram društvo s ograničenom odgovornošću za promet nekretnina</derivirana_varijabla>
  </DomainObject.Predmet.ProtustrankaNazivFormated>
  <DomainObject.Predmet.ProtustrankaNazivFormatedOIB>
    <izvorni_sadrzaj>Trgovački centar Agram društvo s ograničenom odgovornošću za promet nekretnina, OIB 67873394798</izvorni_sadrzaj>
    <derivirana_varijabla naziv="DomainObject.Predmet.ProtustrankaNazivFormatedOIB_1">Trgovački centar Agram društvo s ograničenom odgovornošću za promet nekretnina, OIB 67873394798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</izvorni_sadrzaj>
    <derivirana_varijabla naziv="DomainObject.Predmet.StrankaFormatedOIB_1">  FINA Regionalni centar Zagreb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</izvorni_sadrzaj>
    <derivirana_varijabla naziv="DomainObject.Predmet.StrankaFormatedWithAdressOIB_1"> FINA Regionalni centar Zagreb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</izvorni_sadrzaj>
    <derivirana_varijabla naziv="DomainObject.Predmet.StrankaWithAdressOIB_1">FINA Regionalni centar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</izvorni_sadrzaj>
    <derivirana_varijabla naziv="DomainObject.Predmet.StrankaNazivFormatedOIB_1">FINA Regionalni centar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</item>
    </izvorni_sadrzaj>
    <derivirana_varijabla naziv="DomainObject.Predmet.StrankaListFormatedOIB_1">
      <item>FINA Regionalni centar Zagreb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</item>
    </izvorni_sadrzaj>
    <derivirana_varijabla naziv="DomainObject.Predmet.StrankaListFormatedWithAdressOIB_1">
      <item>FINA Regionalni centar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</item>
    </izvorni_sadrzaj>
    <derivirana_varijabla naziv="DomainObject.Predmet.StrankaListNazivFormatedOIB_1">
      <item>FINA Regionalni centar Zagreb</item>
    </derivirana_varijabla>
  </DomainObject.Predmet.StrankaListNazivFormatedOIB>
  <DomainObject.Predmet.ProtuStrankaListFormated>
    <izvorni_sadrzaj>
      <item>Trgovački centar Agram društvo s ograničenom odgovornošću za promet nekretnina</item>
    </izvorni_sadrzaj>
    <derivirana_varijabla naziv="DomainObject.Predmet.ProtuStrankaListFormated_1">
      <item>Trgovački centar Agram društvo s ograničenom odgovornošću za promet nekretnina</item>
    </derivirana_varijabla>
  </DomainObject.Predmet.ProtuStrankaListFormated>
  <DomainObject.Predmet.ProtuStrankaListFormatedOIB>
    <izvorni_sadrzaj>
      <item>Trgovački centar Agram društvo s ograničenom odgovornošću za promet nekretnina, OIB 67873394798</item>
    </izvorni_sadrzaj>
    <derivirana_varijabla naziv="DomainObject.Predmet.ProtuStrankaListFormatedOIB_1">
      <item>Trgovački centar Agram društvo s ograničenom odgovornošću za promet nekretnina, OIB 67873394798</item>
    </derivirana_varijabla>
  </DomainObject.Predmet.ProtuStrankaListFormatedOIB>
  <DomainObject.Predmet.ProtuStrankaListFormatedWithAdress>
    <izvorni_sadrzaj>
      <item>Trgovački centar Agram društvo s ograničenom odgovornošću za promet nekretnina, Kapucinska 33/III, 31000 Osijek</item>
    </izvorni_sadrzaj>
    <derivirana_varijabla naziv="DomainObject.Predmet.ProtuStrankaListFormatedWithAdress_1">
      <item>Trgovački centar Agram društvo s ograničenom odgovornošću za promet nekretnina, Kapucinska 33/III, 31000 Osijek</item>
    </derivirana_varijabla>
  </DomainObject.Predmet.ProtuStrankaListFormatedWithAdress>
  <DomainObject.Predmet.ProtuStrankaListFormatedWithAdressOIB>
    <izvorni_sadrzaj>
      <item>Trgovački centar Agram društvo s ograničenom odgovornošću za promet nekretnina, OIB 67873394798, Kapucinska 33/III, 31000 Osijek</item>
    </izvorni_sadrzaj>
    <derivirana_varijabla naziv="DomainObject.Predmet.ProtuStrankaListFormatedWithAdressOIB_1">
      <item>Trgovački centar Agram društvo s ograničenom odgovornošću za promet nekretnina, OIB 67873394798, Kapucinska 33/III, 31000 Osijek</item>
    </derivirana_varijabla>
  </DomainObject.Predmet.ProtuStrankaListFormatedWithAdressOIB>
  <DomainObject.Predmet.ProtuStrankaListNazivFormated>
    <izvorni_sadrzaj>
      <item>Trgovački centar Agram društvo s ograničenom odgovornošću za promet nekretnina</item>
    </izvorni_sadrzaj>
    <derivirana_varijabla naziv="DomainObject.Predmet.ProtuStrankaListNazivFormated_1">
      <item>Trgovački centar Agram društvo s ograničenom odgovornošću za promet nekretnina</item>
    </derivirana_varijabla>
  </DomainObject.Predmet.ProtuStrankaListNazivFormated>
  <DomainObject.Predmet.ProtuStrankaListNazivFormatedOIB>
    <izvorni_sadrzaj>
      <item>Trgovački centar Agram društvo s ograničenom odgovornošću za promet nekretnina, OIB 67873394798</item>
    </izvorni_sadrzaj>
    <derivirana_varijabla naziv="DomainObject.Predmet.ProtuStrankaListNazivFormatedOIB_1">
      <item>Trgovački centar Agram društvo s ograničenom odgovornošću za promet nekretnina, OIB 67873394798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Trgovački centar Agram društvo s ograničenom odgovornošću za promet nekretnina</izvorni_sadrzaj>
    <derivirana_varijabla naziv="DomainObject.Predmet.ProtustrankaIDrugi_1">Trgovački centar Agram društvo s ograničenom odgovornošću za promet nekretnina</derivirana_varijabla>
  </DomainObject.Predmet.ProtustrankaIDrugi>
  <DomainObject.Predmet.StrankaIDrugiAdressOIB>
    <izvorni_sadrzaj>FINA Regionalni centar Zagreb</izvorni_sadrzaj>
    <derivirana_varijabla naziv="DomainObject.Predmet.StrankaIDrugiAdressOIB_1">FINA Regionalni centar Zagreb</derivirana_varijabla>
  </DomainObject.Predmet.StrankaIDrugiAdressOIB>
  <DomainObject.Predmet.ProtustrankaIDrugiAdressOIB>
    <izvorni_sadrzaj>Trgovački centar Agram društvo s ograničenom odgovornošću za promet nekretnina, OIB 67873394798, Kapucinska 33/III, 31000 Osijek</izvorni_sadrzaj>
    <derivirana_varijabla naziv="DomainObject.Predmet.ProtustrankaIDrugiAdressOIB_1">Trgovački centar Agram društvo s ograničenom odgovornošću za promet nekretnina, OIB 67873394798, Kapucinska 33/III,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Trgovački centar Agram društvo s ograničenom odgovornošću za promet nekretnina</item>
    </izvorni_sadrzaj>
    <derivirana_varijabla naziv="DomainObject.Predmet.SudioniciListNaziv_1">
      <item>FINA Regionalni centar Zagreb</item>
      <item>Trgovački centar Agram društvo s ograničenom odgovornošću za promet nekretnina</item>
    </derivirana_varijabla>
  </DomainObject.Predmet.SudioniciListNaziv>
  <DomainObject.Predmet.SudioniciListAdressOIB>
    <izvorni_sadrzaj>
      <item>FINA Regionalni centar Zagreb</item>
      <item>Trgovački centar Agram društvo s ograničenom odgovornošću za promet nekretnina, OIB 67873394798, Kapucinska 33/III,31000 Osijek</item>
    </izvorni_sadrzaj>
    <derivirana_varijabla naziv="DomainObject.Predmet.SudioniciListAdressOIB_1">
      <item>FINA Regionalni centar Zagreb</item>
      <item>Trgovački centar Agram društvo s ograničenom odgovornošću za promet nekretnina, OIB 67873394798,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67873394798</item>
    </izvorni_sadrzaj>
    <derivirana_varijabla naziv="DomainObject.Predmet.SudioniciListNazivOIB_1">
      <item>, OIB null</item>
      <item>, OIB 67873394798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16F9C7-AE40-47D1-A259-CC0BC554DE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1688</properties:Words>
  <properties:Characters>8352</properties:Characters>
  <properties:Lines>798</properties:Lines>
  <properties:Paragraphs>277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10654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2017-11-06T08:52:00Z</dcterms:created>
  <dc:creator>point</dc:creator>
  <cp:lastModifiedBy>Danijela Sekulić</cp:lastModifiedBy>
  <cp:lastPrinted>2017-11-06T08:53:00Z</cp:lastPrinted>
  <dcterms:modified xmlns:xsi="http://www.w3.org/2001/XMLSchema-instance" xsi:type="dcterms:W3CDTF">2017-11-06T08:55:00Z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