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92c7" w14:paraId="3cb92c7" w:rsidRDefault="00A335E1" w:rsidP="00910611" w:rsidR="00A335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5E1" w:rsidP="00910611" w:rsidR="00A335E1">
      <w:r>
        <w:rPr>
          <w:rFonts w:eastAsia="MS Mincho"/>
        </w:rPr>
        <w:t>REPUBLIKA HRVATSKA</w:t>
      </w:r>
    </w:p>
    <w:p w:rsidRDefault="00A335E1" w:rsidP="00910611" w:rsidR="00A335E1">
      <w:r>
        <w:rPr>
          <w:rFonts w:eastAsia="MS Mincho"/>
        </w:rPr>
        <w:t>TRGOVAČKI SUD U RIJECI</w:t>
      </w:r>
    </w:p>
    <w:p w:rsidRDefault="00A335E1" w:rsidR="00A335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823F1D" w:rsidR="004D5C4D" w:rsidRPr="004C0FF1">
      <w:pPr>
        <w:jc w:val="both"/>
      </w:pPr>
    </w:p>
    <w:p w:rsidRDefault="00030800" w:rsidP="00F33405" w:rsidR="00030800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Š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N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</w:p>
    <w:p w:rsidRDefault="00781BE5" w:rsidP="00F33405" w:rsidR="00781BE5" w:rsidRPr="004C0FF1"/>
    <w:p w:rsidRDefault="00F33405" w:rsidP="0024217C" w:rsidR="00F33405" w:rsidRPr="004C0FF1">
      <w:pPr>
        <w:jc w:val="both"/>
      </w:pPr>
      <w:r w:rsidRPr="004C0FF1">
        <w:t xml:space="preserve">Trgovački sud u Rijeci, po stečajnom sucu Veri Jelenović, </w:t>
      </w:r>
      <w:r w:rsidR="00382FE8" w:rsidRPr="004C0FF1">
        <w:t xml:space="preserve">u postupku radi naknadne diobe stečajne mase dužnika </w:t>
      </w:r>
      <w:r w:rsidR="0066087C" w:rsidRPr="00AE77A6">
        <w:t>MOJ MIR društvo s ograničenom odgovornošću za turizam u stečaju Rab (Grad Rab), Lopar 187, OIB: 53989561295</w:t>
      </w:r>
      <w:r w:rsidR="0066087C">
        <w:t xml:space="preserve"> </w:t>
      </w:r>
      <w:r w:rsidRPr="004C0FF1">
        <w:t>na</w:t>
      </w:r>
      <w:r w:rsidR="006C3491" w:rsidRPr="004C0FF1">
        <w:t>kon</w:t>
      </w:r>
      <w:r w:rsidRPr="004C0FF1">
        <w:t xml:space="preserve"> ispitno</w:t>
      </w:r>
      <w:r w:rsidR="006C3491" w:rsidRPr="004C0FF1">
        <w:t>g</w:t>
      </w:r>
      <w:r w:rsidRPr="004C0FF1">
        <w:t xml:space="preserve"> ročišt</w:t>
      </w:r>
      <w:r w:rsidR="006C3491" w:rsidRPr="004C0FF1">
        <w:t>a</w:t>
      </w:r>
      <w:r w:rsidRPr="004C0FF1">
        <w:t xml:space="preserve"> održano</w:t>
      </w:r>
      <w:r w:rsidR="006C3491" w:rsidRPr="004C0FF1">
        <w:t>g</w:t>
      </w:r>
      <w:r w:rsidRPr="004C0FF1">
        <w:t xml:space="preserve"> dana </w:t>
      </w:r>
      <w:r w:rsidR="0066087C">
        <w:t xml:space="preserve">3. prosinca </w:t>
      </w:r>
      <w:r w:rsidR="005D1F3F" w:rsidRPr="004C0FF1">
        <w:t>2015</w:t>
      </w:r>
      <w:r w:rsidR="00382FE8" w:rsidRPr="004C0FF1">
        <w:t xml:space="preserve">. </w:t>
      </w:r>
      <w:r w:rsidR="008E57E2" w:rsidRPr="004C0FF1">
        <w:t>godine</w:t>
      </w:r>
    </w:p>
    <w:p w:rsidRDefault="0024217C" w:rsidP="0024217C" w:rsidR="0024217C" w:rsidRPr="004C0FF1">
      <w:pPr>
        <w:jc w:val="both"/>
      </w:pPr>
    </w:p>
    <w:p w:rsidRDefault="00F33405" w:rsidP="00F33405" w:rsidR="00F33405" w:rsidRPr="004C0FF1">
      <w:pPr>
        <w:jc w:val="center"/>
      </w:pPr>
      <w:r w:rsidRPr="004C0FF1">
        <w:t>r i j e š i o  j e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>I. Utvrđene su tražbine sljedećih vjerovnika viših isplatnih redova:</w:t>
      </w:r>
    </w:p>
    <w:p w:rsidRDefault="005D1F3F" w:rsidP="005D1F3F" w:rsidR="005D1F3F" w:rsidRPr="0066087C">
      <w:pPr>
        <w:rPr>
          <w:bCs/>
        </w:rPr>
      </w:pPr>
      <w:r w:rsidRPr="0066087C">
        <w:rPr>
          <w:bCs/>
        </w:rPr>
        <w:t>prvi viši isplatni red</w:t>
      </w:r>
    </w:p>
    <w:p w:rsidRDefault="005D1F3F" w:rsidP="005D1F3F" w:rsidR="005D1F3F" w:rsidRPr="0066087C">
      <w:r w:rsidRPr="0066087C">
        <w:t xml:space="preserve">  Republika Hrvatska                 </w:t>
      </w:r>
      <w:r w:rsidR="004C0FF1" w:rsidRPr="0066087C">
        <w:t xml:space="preserve">                                                              </w:t>
      </w:r>
      <w:r w:rsidRPr="0066087C">
        <w:t xml:space="preserve">           </w:t>
      </w:r>
      <w:r w:rsidR="0066087C">
        <w:t xml:space="preserve">    </w:t>
      </w:r>
      <w:r w:rsidRPr="0066087C">
        <w:t xml:space="preserve">  </w:t>
      </w:r>
      <w:r w:rsidR="0066087C" w:rsidRPr="0066087C">
        <w:t xml:space="preserve">92.088,73 </w:t>
      </w:r>
      <w:r w:rsidRPr="0066087C">
        <w:t>kn</w:t>
      </w:r>
    </w:p>
    <w:p w:rsidRDefault="005D1F3F" w:rsidP="00F33405" w:rsidR="005D1F3F" w:rsidRPr="0066087C">
      <w:pPr>
        <w:rPr>
          <w:bCs/>
        </w:rPr>
      </w:pPr>
    </w:p>
    <w:p w:rsidRDefault="00F33405" w:rsidP="00F33405" w:rsidR="00F33405" w:rsidRPr="0066087C">
      <w:pPr>
        <w:rPr>
          <w:bCs/>
        </w:rPr>
      </w:pPr>
      <w:r w:rsidRPr="0066087C">
        <w:rPr>
          <w:bCs/>
        </w:rPr>
        <w:t>drugi viši isplatni red</w:t>
      </w:r>
    </w:p>
    <w:p w:rsidRDefault="0066087C" w:rsidP="0066087C" w:rsidR="00F33405" w:rsidRPr="0066087C">
      <w:pPr>
        <w:ind w:left="142"/>
      </w:pPr>
      <w:r w:rsidRPr="0066087C">
        <w:t>1. Republika Hrvatska</w:t>
      </w:r>
      <w:r w:rsidR="004C0FF1" w:rsidRPr="0066087C">
        <w:t xml:space="preserve">                 </w:t>
      </w:r>
      <w:r w:rsidR="00583442" w:rsidRPr="0066087C">
        <w:t xml:space="preserve">  </w:t>
      </w:r>
      <w:r w:rsidR="004C0FF1" w:rsidRPr="0066087C">
        <w:t xml:space="preserve"> </w:t>
      </w:r>
      <w:r w:rsidR="00583442" w:rsidRPr="0066087C">
        <w:t xml:space="preserve"> </w:t>
      </w:r>
      <w:r>
        <w:t xml:space="preserve">                                                                 </w:t>
      </w:r>
      <w:r w:rsidR="0024217C" w:rsidRPr="0066087C">
        <w:t xml:space="preserve">  </w:t>
      </w:r>
      <w:r w:rsidR="003503FE" w:rsidRPr="0066087C">
        <w:t xml:space="preserve"> </w:t>
      </w:r>
      <w:r w:rsidRPr="0066087C">
        <w:t xml:space="preserve">450.302,60 </w:t>
      </w:r>
      <w:r w:rsidR="00F33405" w:rsidRPr="0066087C">
        <w:t>kn</w:t>
      </w:r>
    </w:p>
    <w:p w:rsidRDefault="00F33405" w:rsidP="00F33405" w:rsidR="00F33405" w:rsidRPr="0066087C">
      <w:r w:rsidRPr="0066087C">
        <w:t xml:space="preserve"> </w:t>
      </w:r>
      <w:r w:rsidR="003503FE" w:rsidRPr="0066087C">
        <w:t xml:space="preserve"> </w:t>
      </w:r>
      <w:r w:rsidR="0072227A" w:rsidRPr="0066087C">
        <w:t>2</w:t>
      </w:r>
      <w:r w:rsidRPr="0066087C">
        <w:t xml:space="preserve">. </w:t>
      </w:r>
      <w:r w:rsidR="0066087C" w:rsidRPr="0066087C">
        <w:t>EUROHERC OSIGURANJE d.d. Zagreb, Ulica grada Vukovara 282</w:t>
      </w:r>
      <w:r w:rsidR="0066087C">
        <w:t xml:space="preserve">     </w:t>
      </w:r>
      <w:r w:rsidR="004C0FF1" w:rsidRPr="0066087C">
        <w:t xml:space="preserve">    </w:t>
      </w:r>
      <w:r w:rsidR="00583442" w:rsidRPr="0066087C">
        <w:t xml:space="preserve"> </w:t>
      </w:r>
      <w:r w:rsidR="003503FE" w:rsidRPr="0066087C">
        <w:t xml:space="preserve">   </w:t>
      </w:r>
      <w:r w:rsidR="0066087C" w:rsidRPr="0066087C">
        <w:t xml:space="preserve">23.367,52 </w:t>
      </w:r>
      <w:r w:rsidRPr="0066087C">
        <w:t>kn</w:t>
      </w:r>
    </w:p>
    <w:p w:rsidRDefault="00E030EC" w:rsidP="00E030EC" w:rsidR="00E030EC" w:rsidRPr="0066087C">
      <w:r w:rsidRPr="0066087C">
        <w:t xml:space="preserve">  3. </w:t>
      </w:r>
      <w:r w:rsidR="0066087C" w:rsidRPr="0066087C">
        <w:t>Primorsko-goranska županija, Rijeka, Adamićeva 10</w:t>
      </w:r>
      <w:r w:rsidR="00583442" w:rsidRPr="0066087C">
        <w:t xml:space="preserve">       </w:t>
      </w:r>
      <w:r w:rsidR="00604A4C" w:rsidRPr="0066087C">
        <w:t xml:space="preserve">      </w:t>
      </w:r>
      <w:r w:rsidR="0066087C">
        <w:t xml:space="preserve">                      </w:t>
      </w:r>
      <w:r w:rsidRPr="0066087C">
        <w:t xml:space="preserve">    </w:t>
      </w:r>
      <w:r w:rsidR="0066087C" w:rsidRPr="0066087C">
        <w:t xml:space="preserve">85.045,14 </w:t>
      </w:r>
      <w:r w:rsidRPr="0066087C">
        <w:t>kn</w:t>
      </w:r>
    </w:p>
    <w:p w:rsidRDefault="00337396" w:rsidP="00337396" w:rsidR="00337396" w:rsidRPr="004C0FF1">
      <w:pPr>
        <w:jc w:val="both"/>
      </w:pPr>
      <w:r w:rsidRPr="004C0FF1">
        <w:t xml:space="preserve">             </w:t>
      </w:r>
    </w:p>
    <w:p w:rsidRDefault="00F33405" w:rsidP="00F33405" w:rsidR="00F33405" w:rsidRPr="004C0FF1">
      <w:pPr>
        <w:pStyle w:val="Naslov2"/>
        <w:jc w:val="center"/>
        <w:rPr>
          <w:b w:val="false"/>
          <w:bCs w:val="false"/>
          <w:szCs w:val="24"/>
        </w:rPr>
      </w:pPr>
      <w:r w:rsidRPr="004C0FF1">
        <w:rPr>
          <w:b w:val="false"/>
          <w:bCs w:val="false"/>
          <w:szCs w:val="24"/>
        </w:rPr>
        <w:t>Obrazloženje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Na općem ispitnom ročištu održanom dana </w:t>
      </w:r>
      <w:r w:rsidR="0066087C">
        <w:t>3. prosinca</w:t>
      </w:r>
      <w:r w:rsidR="004C0FF1" w:rsidRPr="004C0FF1">
        <w:t xml:space="preserve"> 2015.</w:t>
      </w:r>
      <w:r w:rsidR="001209CF" w:rsidRPr="004C0FF1">
        <w:t xml:space="preserve"> godine</w:t>
      </w:r>
      <w:r w:rsidRPr="004C0FF1">
        <w:t xml:space="preserve"> ispitane su sve prijavljene tražbine prijavljene prema svojim iznosima i redu.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Stečajni je sudac </w:t>
      </w:r>
      <w:r w:rsidR="005C6105" w:rsidRPr="004C0FF1">
        <w:t>na temelju</w:t>
      </w:r>
      <w:r w:rsidRPr="004C0FF1">
        <w:t xml:space="preserve"> članka 177. stavak 2.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C0FF1">
      <w:pPr>
        <w:jc w:val="both"/>
      </w:pPr>
      <w:r w:rsidRPr="004C0FF1">
        <w:t xml:space="preserve">                     Tražbine označene u</w:t>
      </w:r>
      <w:r w:rsidR="005C6105" w:rsidRPr="004C0FF1">
        <w:t xml:space="preserve"> </w:t>
      </w:r>
      <w:r w:rsidR="0066087C">
        <w:t>izreci</w:t>
      </w:r>
      <w:r w:rsidRPr="004C0FF1">
        <w:t xml:space="preserve"> ovog rješenja </w:t>
      </w:r>
      <w:r w:rsidR="005C6105" w:rsidRPr="004C0FF1">
        <w:t xml:space="preserve">se na </w:t>
      </w:r>
      <w:r w:rsidRPr="004C0FF1">
        <w:t>temelj</w:t>
      </w:r>
      <w:r w:rsidR="005C6105" w:rsidRPr="004C0FF1">
        <w:t>u</w:t>
      </w:r>
      <w:r w:rsidRPr="004C0FF1">
        <w:t xml:space="preserve"> članka 177. stavka 1.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smatraju utvrđenim, budući da ih nije osporio stečajni upravitelj niti koji od stečajnih vjerovnika.</w:t>
      </w:r>
    </w:p>
    <w:p w:rsidRDefault="009B2BD6" w:rsidP="00F33405" w:rsidR="00F33405" w:rsidRPr="004C0FF1">
      <w:pPr>
        <w:jc w:val="center"/>
      </w:pPr>
      <w:r w:rsidRPr="004C0FF1">
        <w:t>Rijeka</w:t>
      </w:r>
      <w:r w:rsidR="00F33405" w:rsidRPr="004C0FF1">
        <w:t>,</w:t>
      </w:r>
      <w:r w:rsidR="004D5C4D" w:rsidRPr="004C0FF1">
        <w:t xml:space="preserve"> </w:t>
      </w:r>
      <w:r w:rsidR="0066087C">
        <w:t>3. prosinca</w:t>
      </w:r>
      <w:r w:rsidR="004C0FF1" w:rsidRPr="004C0FF1">
        <w:t xml:space="preserve"> 2015</w:t>
      </w:r>
      <w:r w:rsidR="00F33405" w:rsidRPr="004C0FF1">
        <w:t>. godine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  <w:t xml:space="preserve">  </w:t>
      </w:r>
      <w:r w:rsidRPr="004C0FF1">
        <w:tab/>
        <w:t xml:space="preserve">    </w:t>
      </w:r>
      <w:r w:rsidR="00781BE5" w:rsidRPr="004C0FF1">
        <w:t xml:space="preserve">   </w:t>
      </w:r>
      <w:r w:rsidRPr="004C0FF1">
        <w:t>Stečajni  sudac</w:t>
      </w:r>
    </w:p>
    <w:p w:rsidRDefault="00F33405" w:rsidP="007D6712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</w:r>
      <w:r w:rsidRPr="004C0FF1">
        <w:tab/>
      </w:r>
      <w:r w:rsidR="007D6712" w:rsidRPr="004C0FF1">
        <w:t xml:space="preserve">       </w:t>
      </w:r>
      <w:r w:rsidR="00781BE5" w:rsidRPr="004C0FF1">
        <w:t xml:space="preserve">Vera Jelenović </w:t>
      </w:r>
    </w:p>
    <w:p w:rsidRDefault="009B2BD6" w:rsidP="00F33405" w:rsidR="009B2BD6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>UPUTA O PRAVNOM LIJEKU:</w:t>
      </w:r>
    </w:p>
    <w:p w:rsidRDefault="00F33405" w:rsidP="00852B17" w:rsidR="00852B17" w:rsidRPr="004C0FF1">
      <w:pPr>
        <w:jc w:val="both"/>
      </w:pPr>
      <w:r w:rsidRPr="004C0FF1">
        <w:tab/>
        <w:t>Protiv  ovog  rješenja pravo na žalbu ima stečajni upravitelj i svaki vjerovnik u dijelu koji se tiče njegove prijavljene tražbine i tražbine  koju je osporio (</w:t>
      </w:r>
      <w:r w:rsidR="0072227A" w:rsidRPr="004C0FF1">
        <w:t xml:space="preserve">članak 11. i </w:t>
      </w:r>
      <w:r w:rsidRPr="004C0FF1">
        <w:t xml:space="preserve">177. stavak 4. i 5. Stečajnog zakona). Rok za žalbu iznosi 8 dana od dana dostave </w:t>
      </w:r>
      <w:r w:rsidR="00C40B2C" w:rsidRPr="004C0FF1">
        <w:t>pisanog otpravka odnosno izvatka iz</w:t>
      </w:r>
      <w:r w:rsidRPr="004C0FF1">
        <w:t xml:space="preserve"> rješenja. Žalba se podnosi ovom sudu u tri primjerka, a o žalbi odlučuje Visoki trgovački sud  Republike  Hrvatske. </w:t>
      </w:r>
      <w:r w:rsidR="00852B17" w:rsidRPr="004C0FF1">
        <w:t>Žalba ne utječe na rok ostavljen strankama da pokrenu parnicu.</w:t>
      </w:r>
    </w:p>
    <w:p w:rsidRDefault="00583442" w:rsidP="002B01B4" w:rsidR="00583442" w:rsidRPr="004C0FF1">
      <w:pPr>
        <w:jc w:val="both"/>
      </w:pPr>
    </w:p>
    <w:p w:rsidRDefault="002B01B4" w:rsidP="002B01B4" w:rsidR="002B01B4" w:rsidRPr="004C0FF1">
      <w:pPr>
        <w:jc w:val="both"/>
      </w:pPr>
      <w:r w:rsidRPr="004C0FF1">
        <w:lastRenderedPageBreak/>
        <w:t>DNA</w:t>
      </w:r>
    </w:p>
    <w:p w:rsidRDefault="002B01B4" w:rsidP="002B01B4" w:rsidR="002B01B4" w:rsidRPr="004C0FF1">
      <w:pPr>
        <w:jc w:val="both"/>
      </w:pPr>
      <w:r w:rsidRPr="004C0FF1">
        <w:t>- stečajni upravitelj</w:t>
      </w:r>
    </w:p>
    <w:p w:rsidRDefault="002B01B4" w:rsidP="002B01B4" w:rsidR="002B01B4" w:rsidRPr="004C0FF1">
      <w:pPr>
        <w:jc w:val="both"/>
      </w:pPr>
      <w:r w:rsidRPr="004C0FF1">
        <w:t>- oglasna ploča</w:t>
      </w:r>
    </w:p>
    <w:p w:rsidRDefault="002B01B4" w:rsidR="002B01B4" w:rsidRPr="004C0FF1"/>
    <w:p w:rsidRDefault="004D5C4D" w:rsidR="002B01B4" w:rsidRPr="004C0FF1">
      <w:r w:rsidRPr="004C0FF1">
        <w:t xml:space="preserve">Rijeka, </w:t>
      </w:r>
      <w:r w:rsidR="00A335E1">
        <w:t>3</w:t>
      </w:r>
      <w:r w:rsidR="004C0FF1" w:rsidRPr="004C0FF1">
        <w:t xml:space="preserve">. </w:t>
      </w:r>
      <w:r w:rsidR="00A335E1">
        <w:t>prosinca</w:t>
      </w:r>
      <w:r w:rsidR="004C0FF1" w:rsidRPr="004C0FF1">
        <w:t xml:space="preserve"> 2015</w:t>
      </w:r>
      <w:r w:rsidRPr="004C0FF1">
        <w:t>.g.</w:t>
      </w:r>
    </w:p>
    <w:p w:rsidRDefault="004D5C4D" w:rsidR="004D5C4D" w:rsidRPr="004C0FF1"/>
    <w:p w:rsidRDefault="004D5C4D" w:rsidR="004D5C4D" w:rsidRPr="004C0FF1">
      <w:pPr>
        <w:jc w:val="both"/>
      </w:pPr>
      <w:r w:rsidRPr="004C0FF1">
        <w:t xml:space="preserve">                                                                                                      S u d a c</w:t>
      </w:r>
    </w:p>
    <w:p w:rsidRDefault="004D5C4D" w:rsidP="007D6712" w:rsidR="004D5C4D" w:rsidRPr="004C0FF1">
      <w:pPr>
        <w:jc w:val="both"/>
      </w:pPr>
      <w:r w:rsidRPr="004C0FF1">
        <w:t xml:space="preserve">                                                                                          </w:t>
      </w:r>
      <w:r w:rsidR="007D6712" w:rsidRPr="004C0FF1">
        <w:t xml:space="preserve">       </w:t>
      </w:r>
      <w:r w:rsidRPr="004C0FF1">
        <w:t xml:space="preserve">Vera Jelenović </w:t>
      </w:r>
    </w:p>
    <w:p w:rsidRDefault="002B01B4" w:rsidR="002B01B4" w:rsidRPr="004C0FF1"/>
    <w:p w:rsidRDefault="002B01B4" w:rsidR="002B01B4" w:rsidRPr="004C0FF1"/>
    <w:sectPr w:rsidR="002B01B4" w:rsidRPr="004C0FF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984" w:rsidR="003A2984">
      <w:r>
        <w:separator/>
      </w:r>
    </w:p>
  </w:endnote>
  <w:endnote w:id="0" w:type="continuationSeparator">
    <w:p w:rsidRDefault="003A2984" w:rsidR="003A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5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984" w:rsidR="003A2984">
      <w:r>
        <w:separator/>
      </w:r>
    </w:p>
  </w:footnote>
  <w:footnote w:id="0" w:type="continuationSeparator">
    <w:p w:rsidRDefault="003A2984" w:rsidR="003A2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66087C">
      <w:t>1071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984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87C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1D90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1D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5E1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3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35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35E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3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35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35E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tražbna u spisu</izvorni_sadrzaj>
    <derivirana_varijabla naziv="DomainObject.Predmet.PrimjedbaSuca_1">prijave tražbna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MIR d.o.o.  Lopar</izvorni_sadrzaj>
    <derivirana_varijabla naziv="DomainObject.Predmet.ProtustrankaFormated_1">  MOJ MIR d.o.o.  Lopar</derivirana_varijabla>
  </DomainObject.Predmet.ProtustrankaFormated>
  <DomainObject.Predmet.ProtustrankaFormatedOIB>
    <izvorni_sadrzaj>  MOJ MIR d.o.o.  Lopar, OIB 53989561295</izvorni_sadrzaj>
    <derivirana_varijabla naziv="DomainObject.Predmet.ProtustrankaFormatedOIB_1">  MOJ MIR d.o.o.  Lopar, OIB 53989561295</derivirana_varijabla>
  </DomainObject.Predmet.ProtustrankaFormatedOIB>
  <DomainObject.Predmet.ProtustrankaFormatedWithAdress>
    <izvorni_sadrzaj> MOJ MIR d.o.o.  Lopar, Lopar 187, 51 281 Lopar</izvorni_sadrzaj>
    <derivirana_varijabla naziv="DomainObject.Predmet.ProtustrankaFormatedWithAdress_1"> MOJ MIR d.o.o.  Lopar, Lopar 187, 51 281 Lopar</derivirana_varijabla>
  </DomainObject.Predmet.ProtustrankaFormatedWithAdress>
  <DomainObject.Predmet.ProtustrankaFormatedWithAdressOIB>
    <izvorni_sadrzaj> MOJ MIR d.o.o.  Lopar, OIB 53989561295, Lopar 187, 51 281 Lopar</izvorni_sadrzaj>
    <derivirana_varijabla naziv="DomainObject.Predmet.ProtustrankaFormatedWithAdressOIB_1"> MOJ MIR d.o.o.  Lopar, OIB 53989561295, Lopar 187, 51 281 Lopar</derivirana_varijabla>
  </DomainObject.Predmet.ProtustrankaFormatedWithAdressOIB>
  <DomainObject.Predmet.ProtustrankaWithAdress>
    <izvorni_sadrzaj>MOJ MIR d.o.o.  Lopar Lopar 187, 51 281 Lopar</izvorni_sadrzaj>
    <derivirana_varijabla naziv="DomainObject.Predmet.ProtustrankaWithAdress_1">MOJ MIR d.o.o.  Lopar Lopar 187, 51 281 Lopar</derivirana_varijabla>
  </DomainObject.Predmet.ProtustrankaWithAdress>
  <DomainObject.Predmet.ProtustrankaWithAdressOIB>
    <izvorni_sadrzaj>MOJ MIR d.o.o.  Lopar, OIB 53989561295, Lopar 187, 51 281 Lopar</izvorni_sadrzaj>
    <derivirana_varijabla naziv="DomainObject.Predmet.ProtustrankaWithAdressOIB_1">MOJ MIR d.o.o.  Lopar, OIB 53989561295, Lopar 187, 51 281 Lopar</derivirana_varijabla>
  </DomainObject.Predmet.ProtustrankaWithAdressOIB>
  <DomainObject.Predmet.ProtustrankaNazivFormated>
    <izvorni_sadrzaj>MOJ MIR d.o.o.  Lopar</izvorni_sadrzaj>
    <derivirana_varijabla naziv="DomainObject.Predmet.ProtustrankaNazivFormated_1">MOJ MIR d.o.o.  Lopar</derivirana_varijabla>
  </DomainObject.Predmet.ProtustrankaNazivFormated>
  <DomainObject.Predmet.ProtustrankaNazivFormatedOIB>
    <izvorni_sadrzaj>MOJ MIR d.o.o.  Lopar, OIB 53989561295</izvorni_sadrzaj>
    <derivirana_varijabla naziv="DomainObject.Predmet.ProtustrankaNazivFormatedOIB_1">MOJ MIR d.o.o.  Lopar, OIB 53989561295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MOJ MIR d.o.o.  Lopar</item>
    </izvorni_sadrzaj>
    <derivirana_varijabla naziv="DomainObject.Predmet.ProtuStrankaListFormated_1">
      <item>MOJ MIR d.o.o.  Lopar</item>
    </derivirana_varijabla>
  </DomainObject.Predmet.ProtuStrankaListFormated>
  <DomainObject.Predmet.ProtuStrankaListFormatedOIB>
    <izvorni_sadrzaj>
      <item>MOJ MIR d.o.o.  Lopar, OIB 53989561295</item>
    </izvorni_sadrzaj>
    <derivirana_varijabla naziv="DomainObject.Predmet.ProtuStrankaListFormatedOIB_1">
      <item>MOJ MIR d.o.o.  Lopar, OIB 53989561295</item>
    </derivirana_varijabla>
  </DomainObject.Predmet.ProtuStrankaListFormatedOIB>
  <DomainObject.Predmet.ProtuStrankaListFormatedWithAdress>
    <izvorni_sadrzaj>
      <item>MOJ MIR d.o.o.  Lopar, Lopar 187, 51 281 Lopar</item>
    </izvorni_sadrzaj>
    <derivirana_varijabla naziv="DomainObject.Predmet.ProtuStrankaListFormatedWithAdress_1">
      <item>MOJ MIR d.o.o.  Lopar, Lopar 187, 51 281 Lopar</item>
    </derivirana_varijabla>
  </DomainObject.Predmet.ProtuStrankaListFormatedWithAdress>
  <DomainObject.Predmet.ProtuStrankaListFormatedWithAdressOIB>
    <izvorni_sadrzaj>
      <item>MOJ MIR d.o.o.  Lopar, OIB 53989561295, Lopar 187, 51 281 Lopar</item>
    </izvorni_sadrzaj>
    <derivirana_varijabla naziv="DomainObject.Predmet.ProtuStrankaListFormatedWithAdressOIB_1">
      <item>MOJ MIR d.o.o.  Lopar, OIB 53989561295, Lopar 187, 51 281 Lopar</item>
    </derivirana_varijabla>
  </DomainObject.Predmet.ProtuStrankaListFormatedWithAdressOIB>
  <DomainObject.Predmet.ProtuStrankaListNazivFormated>
    <izvorni_sadrzaj>
      <item>MOJ MIR d.o.o.  Lopar</item>
    </izvorni_sadrzaj>
    <derivirana_varijabla naziv="DomainObject.Predmet.ProtuStrankaListNazivFormated_1">
      <item>MOJ MIR d.o.o.  Lopar</item>
    </derivirana_varijabla>
  </DomainObject.Predmet.ProtuStrankaListNazivFormated>
  <DomainObject.Predmet.ProtuStrankaListNazivFormatedOIB>
    <izvorni_sadrzaj>
      <item>MOJ MIR d.o.o.  Lopar, OIB 53989561295</item>
    </izvorni_sadrzaj>
    <derivirana_varijabla naziv="DomainObject.Predmet.ProtuStrankaListNazivFormatedOIB_1">
      <item>MOJ MIR d.o.o.  Lopar, OIB 53989561295</item>
    </derivirana_varijabla>
  </DomainObject.Predmet.ProtuStrankaListNazivFormatedOIB>
  <DomainObject.Predmet.OstaliListFormated>
    <izvorni_sadrzaj>
      <item>Gordana Padjen-štefanić</item>
    </izvorni_sadrzaj>
    <derivirana_varijabla naziv="DomainObject.Predmet.OstaliListFormated_1">
      <item>Gordana Padjen-štefanić</item>
    </derivirana_varijabla>
  </DomainObject.Predmet.OstaliListFormated>
  <DomainObject.Predmet.OstaliListFormatedOIB>
    <izvorni_sadrzaj>
      <item>Gordana Padjen-štefanić, OIB 18837874897</item>
    </izvorni_sadrzaj>
    <derivirana_varijabla naziv="DomainObject.Predmet.OstaliListFormatedOIB_1">
      <item>Gordana Padjen-štefanić, OIB 18837874897</item>
    </derivirana_varijabla>
  </DomainObject.Predmet.OstaliListFormatedOIB>
  <DomainObject.Predmet.OstaliListFormatedWithAdress>
    <izvorni_sadrzaj>
      <item>Gordana Padjen-štefanić, Ciottina 20, 51000 Rijeka</item>
    </izvorni_sadrzaj>
    <derivirana_varijabla naziv="DomainObject.Predmet.OstaliListFormatedWithAdress_1">
      <item>Gordana Padjen-štefanić, Ciottina 20, 51000 Rijeka</item>
    </derivirana_varijabla>
  </DomainObject.Predmet.OstaliListFormatedWithAdress>
  <DomainObject.Predmet.OstaliListFormatedWithAdressOIB>
    <izvorni_sadrzaj>
      <item>Gordana Padjen-štefanić, OIB 18837874897, Ciottina 20, 51000 Rijeka</item>
    </izvorni_sadrzaj>
    <derivirana_varijabla naziv="DomainObject.Predmet.OstaliListFormatedWithAdressOIB_1">
      <item>Gordana Padjen-štefanić, OIB 18837874897, Ciottina 20, 51000 Rijeka</item>
    </derivirana_varijabla>
  </DomainObject.Predmet.OstaliListFormatedWithAdressOIB>
  <DomainObject.Predmet.OstaliListNazivFormated>
    <izvorni_sadrzaj>
      <item>Gordana Padjen-štefanić</item>
    </izvorni_sadrzaj>
    <derivirana_varijabla naziv="DomainObject.Predmet.OstaliListNazivFormated_1">
      <item>Gordana Padjen-štefanić</item>
    </derivirana_varijabla>
  </DomainObject.Predmet.OstaliListNazivFormated>
  <DomainObject.Predmet.OstaliListNazivFormatedOIB>
    <izvorni_sadrzaj>
      <item>Gordana Padjen-štefanić, OIB 18837874897</item>
    </izvorni_sadrzaj>
    <derivirana_varijabla naziv="DomainObject.Predmet.OstaliListNazivFormatedOIB_1"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MOJ MIR d.o.o.  Lopar</izvorni_sadrzaj>
    <derivirana_varijabla naziv="DomainObject.Predmet.ProtustrankaIDrugi_1">MOJ MIR d.o.o.  Lopar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MOJ MIR d.o.o.  Lopar, OIB 53989561295, Lopar 187, 51 281 Lopar</izvorni_sadrzaj>
    <derivirana_varijabla naziv="DomainObject.Predmet.ProtustrankaIDrugiAdressOIB_1">MOJ MIR d.o.o.  Lopar, OIB 53989561295, Lopar 187, 51 281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MOJ MIR d.o.o.  Lopar</item>
      <item>Gordana Padjen-štefanić</item>
    </izvorni_sadrzaj>
    <derivirana_varijabla naziv="DomainObject.Predmet.SudioniciListNaziv_1">
      <item>FINA  Rijeka</item>
      <item>MOJ MIR d.o.o.  Lopar</item>
      <item>Gordana Padjen-štefanić</item>
    </derivirana_varijabla>
  </DomainObject.Predmet.SudioniciListNaziv>
  <DomainObject.Predmet.SudioniciListAdressOIB>
    <izvorni_sadrzaj>
      <item>FINA  Rijeka, OIB 85821130368, Frana Kurelca 8,51 000 Rijeka</item>
      <item>MOJ MIR d.o.o.  Lopar, OIB 53989561295, Lopar 187,51 281 Lopar</item>
      <item>Gordana Padjen-štefanić, OIB 18837874897, Ciottina 20,51000 Rijeka</item>
    </izvorni_sadrzaj>
    <derivirana_varijabla naziv="DomainObject.Predmet.SudioniciListAdressOIB_1">
      <item>FINA  Rijeka, OIB 85821130368, Frana Kurelca 8,51 000 Rijeka</item>
      <item>MOJ MIR d.o.o.  Lopar, OIB 53989561295, Lopar 187,51 281 Lopar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53989561295</item>
      <item>, OIB 18837874897</item>
    </izvorni_sadrzaj>
    <derivirana_varijabla naziv="DomainObject.Predmet.SudioniciListNazivOIB_1">
      <item>, OIB 85821130368</item>
      <item>, OIB 53989561295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1797</properties:Characters>
  <properties:Lines>57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2015-12-03T10:21:00Z</dcterms:created>
  <dc:creator>korlevicd</dc:creator>
  <cp:lastModifiedBy>Danijela Fumić</cp:lastModifiedBy>
  <cp:lastPrinted>2015-12-03T10:21:00Z</cp:lastPrinted>
  <dcterms:modified xmlns:xsi="http://www.w3.org/2001/XMLSchema-instance" xsi:type="dcterms:W3CDTF">2015-12-03T10:27:00Z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