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eea6" w14:paraId="ea8eea6" w:rsidRDefault="00F13A79" w:rsidP="00815B2B" w:rsidR="00F13A79" w:rsidRPr="0031064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8409BB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8409BB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5381D" w:rsidRPr="00310646">
        <w:rPr>
          <w:sz w:val="24"/>
          <w:szCs w:val="24"/>
        </w:rPr>
        <w:t xml:space="preserve">Zagreb, </w:t>
      </w:r>
      <w:proofErr w:type="spellStart"/>
      <w:r w:rsidR="0075381D" w:rsidRPr="00310646">
        <w:rPr>
          <w:sz w:val="24"/>
          <w:szCs w:val="24"/>
        </w:rPr>
        <w:t>Amruševa</w:t>
      </w:r>
      <w:proofErr w:type="spellEnd"/>
      <w:r w:rsidR="0075381D"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</w:t>
      </w:r>
    </w:p>
    <w:p w:rsidRDefault="00682A7A" w:rsidP="00682A7A" w:rsidR="00682A7A" w:rsidRPr="00310646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89. St-1288/17-40</w:t>
      </w:r>
    </w:p>
    <w:p w:rsidRDefault="00A90802" w:rsidP="00A90802" w:rsidR="00A90802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90802" w:rsidP="00A90802" w:rsidR="00A90802" w:rsidRPr="00310646">
      <w:pPr>
        <w:jc w:val="center"/>
        <w:rPr>
          <w:sz w:val="24"/>
          <w:szCs w:val="24"/>
        </w:rPr>
      </w:pPr>
    </w:p>
    <w:p w:rsidRDefault="00A90802" w:rsidP="00A90802" w:rsidR="00A90802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3A3724" w:rsidP="003A3724" w:rsidR="003A3724" w:rsidRPr="00F354C1">
      <w:pPr>
        <w:jc w:val="center"/>
        <w:rPr>
          <w:sz w:val="24"/>
          <w:szCs w:val="24"/>
        </w:rPr>
      </w:pPr>
    </w:p>
    <w:p w:rsidRDefault="00682A7A" w:rsidP="003A3724" w:rsidR="0075381D" w:rsidRPr="00682A7A">
      <w:pPr>
        <w:ind w:firstLine="720"/>
        <w:jc w:val="both"/>
        <w:rPr>
          <w:sz w:val="24"/>
          <w:szCs w:val="24"/>
        </w:rPr>
      </w:pPr>
      <w:r w:rsidRPr="00682A7A">
        <w:rPr>
          <w:sz w:val="24"/>
          <w:szCs w:val="24"/>
        </w:rPr>
        <w:t xml:space="preserve">Trgovački sud u Zagrebu po sucu Nikolini Dorić Hadžisejdić, u stečajnom  postupku nad dužnikom ISSA-FILM I VIDEO d.o.o. u stečaju, OIB:07611359899, Zagreb, </w:t>
      </w:r>
      <w:proofErr w:type="spellStart"/>
      <w:r w:rsidRPr="00682A7A">
        <w:rPr>
          <w:sz w:val="24"/>
          <w:szCs w:val="24"/>
        </w:rPr>
        <w:t>Ivekovićeva</w:t>
      </w:r>
      <w:proofErr w:type="spellEnd"/>
      <w:r w:rsidRPr="00682A7A">
        <w:rPr>
          <w:sz w:val="24"/>
          <w:szCs w:val="24"/>
        </w:rPr>
        <w:t xml:space="preserve"> 19</w:t>
      </w:r>
      <w:r w:rsidR="0075381D" w:rsidRPr="00682A7A">
        <w:rPr>
          <w:sz w:val="24"/>
          <w:szCs w:val="24"/>
        </w:rPr>
        <w:t>,</w:t>
      </w:r>
      <w:r w:rsidR="00D75E26" w:rsidRPr="00682A7A">
        <w:rPr>
          <w:sz w:val="24"/>
          <w:szCs w:val="24"/>
        </w:rPr>
        <w:t xml:space="preserve"> </w:t>
      </w:r>
      <w:r>
        <w:rPr>
          <w:sz w:val="24"/>
          <w:szCs w:val="24"/>
        </w:rPr>
        <w:t>16</w:t>
      </w:r>
      <w:r w:rsidR="00945BB0" w:rsidRPr="00682A7A">
        <w:rPr>
          <w:sz w:val="24"/>
          <w:szCs w:val="24"/>
        </w:rPr>
        <w:t xml:space="preserve">. </w:t>
      </w:r>
      <w:r w:rsidR="00FC76A0" w:rsidRPr="00682A7A">
        <w:rPr>
          <w:sz w:val="24"/>
          <w:szCs w:val="24"/>
        </w:rPr>
        <w:t>siječnja</w:t>
      </w:r>
      <w:r w:rsidR="0075381D" w:rsidRPr="00682A7A">
        <w:rPr>
          <w:sz w:val="24"/>
          <w:szCs w:val="24"/>
        </w:rPr>
        <w:t xml:space="preserve"> 20</w:t>
      </w:r>
      <w:r w:rsidR="00945BB0" w:rsidRPr="00682A7A">
        <w:rPr>
          <w:sz w:val="24"/>
          <w:szCs w:val="24"/>
        </w:rPr>
        <w:t>1</w:t>
      </w:r>
      <w:r w:rsidR="00FC76A0" w:rsidRPr="00682A7A">
        <w:rPr>
          <w:sz w:val="24"/>
          <w:szCs w:val="24"/>
        </w:rPr>
        <w:t>9</w:t>
      </w:r>
      <w:r w:rsidR="0075381D" w:rsidRPr="00682A7A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F002AF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F002AF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F002AF">
        <w:rPr>
          <w:sz w:val="24"/>
          <w:szCs w:val="24"/>
        </w:rPr>
        <w:t>u roku 8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945BB0" w:rsidP="00945BB0" w:rsidR="00945BB0">
      <w:pPr>
        <w:jc w:val="both"/>
        <w:rPr>
          <w:sz w:val="24"/>
          <w:szCs w:val="24"/>
        </w:rPr>
      </w:pPr>
    </w:p>
    <w:p w:rsidRDefault="00945BB0" w:rsidP="00945BB0" w:rsidR="00FC18D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čl. 89. st. 2. Stečajnog zakona („Nar</w:t>
      </w:r>
      <w:r w:rsidR="00CB499D">
        <w:rPr>
          <w:sz w:val="24"/>
          <w:szCs w:val="24"/>
        </w:rPr>
        <w:t>odne novine“ broj 71/15</w:t>
      </w:r>
      <w:r>
        <w:rPr>
          <w:sz w:val="24"/>
          <w:szCs w:val="24"/>
        </w:rPr>
        <w:t>, dalje: SZ)</w:t>
      </w:r>
      <w:r w:rsidR="00FC18D1" w:rsidRPr="009445FD">
        <w:rPr>
          <w:sz w:val="24"/>
          <w:szCs w:val="24"/>
        </w:rPr>
        <w:t xml:space="preserve"> stečajni upravitelj dužan</w:t>
      </w:r>
      <w:r>
        <w:rPr>
          <w:sz w:val="24"/>
          <w:szCs w:val="24"/>
        </w:rPr>
        <w:t xml:space="preserve"> je</w:t>
      </w:r>
      <w:r w:rsidR="00FC18D1" w:rsidRPr="009445FD">
        <w:rPr>
          <w:sz w:val="24"/>
          <w:szCs w:val="24"/>
        </w:rPr>
        <w:t xml:space="preserve"> podnositi na propisanom obrascu pisana izvješća o tijeku stečajnoga postupka i o stanju stečajne mase, i to najmanje jedanput u tri mjeseca</w:t>
      </w:r>
      <w:r w:rsidR="00FC18D1" w:rsidRPr="00FC18D1">
        <w:rPr>
          <w:sz w:val="24"/>
          <w:szCs w:val="24"/>
        </w:rPr>
        <w:t>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pozvao stečajnog upravitelja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>
      <w:pPr>
        <w:rPr>
          <w:sz w:val="24"/>
          <w:szCs w:val="24"/>
        </w:rPr>
      </w:pP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682A7A">
        <w:rPr>
          <w:sz w:val="24"/>
          <w:szCs w:val="24"/>
        </w:rPr>
        <w:t>16</w:t>
      </w:r>
      <w:r w:rsidR="00945BB0">
        <w:rPr>
          <w:sz w:val="24"/>
          <w:szCs w:val="24"/>
        </w:rPr>
        <w:t xml:space="preserve">. </w:t>
      </w:r>
      <w:r w:rsidR="00FC76A0">
        <w:rPr>
          <w:sz w:val="24"/>
          <w:szCs w:val="24"/>
        </w:rPr>
        <w:t>siječnja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945BB0">
        <w:rPr>
          <w:sz w:val="24"/>
          <w:szCs w:val="24"/>
        </w:rPr>
        <w:t>1</w:t>
      </w:r>
      <w:r w:rsidR="00FC76A0">
        <w:rPr>
          <w:sz w:val="24"/>
          <w:szCs w:val="24"/>
        </w:rPr>
        <w:t>9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8409BB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13A79" w:rsidP="00F13A79" w:rsidR="00F13A79" w:rsidRPr="00310646">
      <w:pPr>
        <w:pStyle w:val="Tijeloteksta"/>
        <w:ind w:left="5760"/>
      </w:pPr>
      <w:r w:rsidRPr="00310646">
        <w:tab/>
      </w:r>
      <w:r w:rsidR="008409BB">
        <w:t xml:space="preserve">                              </w:t>
      </w:r>
      <w:r w:rsidRPr="00310646">
        <w:t>SUDAC:</w:t>
      </w:r>
    </w:p>
    <w:p w:rsidRDefault="009E1755" w:rsidP="00F13A79" w:rsidR="00F13A79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755A77"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3A3724" w:rsidRPr="003A3724"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755A77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13A79" w:rsidP="00945BB0" w:rsidR="00F13A79" w:rsidRPr="006932E0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  <w:t xml:space="preserve"> </w:t>
      </w:r>
    </w:p>
    <w:p w:rsidRDefault="00B539B6" w:rsidP="00F13A79" w:rsidR="00B539B6" w:rsidRPr="006932E0">
      <w:pPr>
        <w:rPr>
          <w:sz w:val="24"/>
          <w:szCs w:val="24"/>
        </w:rPr>
      </w:pPr>
      <w:r w:rsidRPr="006932E0">
        <w:rPr>
          <w:sz w:val="24"/>
          <w:szCs w:val="24"/>
        </w:rPr>
        <w:t>UPUTA O PRAVNOM LIJEKU:</w:t>
      </w:r>
    </w:p>
    <w:p w:rsidRDefault="00B539B6" w:rsidP="00F13A79" w:rsidR="00B539B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7C1C99" w:rsidP="00F13A79" w:rsidR="007C1C99">
      <w:pPr>
        <w:rPr>
          <w:sz w:val="24"/>
          <w:szCs w:val="24"/>
        </w:rPr>
      </w:pPr>
    </w:p>
    <w:p w:rsidRDefault="00755A77" w:rsidP="007B64C7" w:rsidR="00755A77" w:rsidRPr="00755A77">
      <w:pPr>
        <w:ind w:firstLine="708" w:left="3540"/>
        <w:jc w:val="right"/>
        <w:rPr>
          <w:sz w:val="24"/>
          <w:szCs w:val="24"/>
        </w:rPr>
      </w:pPr>
      <w:r w:rsidRPr="00755A77">
        <w:rPr>
          <w:sz w:val="24"/>
          <w:szCs w:val="24"/>
        </w:rPr>
        <w:t xml:space="preserve">Za točnost </w:t>
      </w:r>
      <w:proofErr w:type="spellStart"/>
      <w:r w:rsidRPr="00755A77">
        <w:rPr>
          <w:sz w:val="24"/>
          <w:szCs w:val="24"/>
        </w:rPr>
        <w:t>otpravka</w:t>
      </w:r>
      <w:proofErr w:type="spellEnd"/>
      <w:r w:rsidRPr="00755A77">
        <w:rPr>
          <w:sz w:val="24"/>
          <w:szCs w:val="24"/>
        </w:rPr>
        <w:t>-ovlašteni službenik:</w:t>
      </w:r>
    </w:p>
    <w:p w:rsidRDefault="00755A77" w:rsidP="007B64C7" w:rsidR="00755A77" w:rsidRPr="00755A77">
      <w:pPr>
        <w:ind w:firstLine="708" w:left="3540"/>
        <w:jc w:val="right"/>
        <w:rPr>
          <w:sz w:val="24"/>
          <w:szCs w:val="24"/>
        </w:rPr>
      </w:pPr>
      <w:r w:rsidRPr="00755A77">
        <w:rPr>
          <w:sz w:val="24"/>
          <w:szCs w:val="24"/>
        </w:rPr>
        <w:t xml:space="preserve">                                       Valentina Gabud</w:t>
      </w:r>
    </w:p>
    <w:p w:rsidRDefault="00755A77" w:rsidP="00F13A79" w:rsidR="00755A77" w:rsidRPr="00755A77">
      <w:pPr>
        <w:rPr>
          <w:sz w:val="24"/>
          <w:szCs w:val="24"/>
        </w:rPr>
      </w:pPr>
    </w:p>
    <w:sectPr w:rsidSect="008409BB" w:rsidR="00755A77" w:rsidRPr="00755A77">
      <w:headerReference w:type="first" r:id="rId9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09BB" w:rsidP="008409BB" w:rsidR="008409BB">
      <w:r>
        <w:separator/>
      </w:r>
    </w:p>
  </w:endnote>
  <w:endnote w:id="0" w:type="continuationSeparator">
    <w:p w:rsidRDefault="008409BB" w:rsidP="008409BB" w:rsidR="00840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09BB" w:rsidP="008409BB" w:rsidR="008409BB">
      <w:r>
        <w:separator/>
      </w:r>
    </w:p>
  </w:footnote>
  <w:footnote w:id="0" w:type="continuationSeparator">
    <w:p w:rsidRDefault="008409BB" w:rsidP="008409BB" w:rsidR="00840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9BB" w:rsidR="008409BB">
    <w:pPr>
      <w:pStyle w:val="Zaglavlje"/>
    </w:pPr>
    <w:r>
      <w:t xml:space="preserve">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E60B5A"/>
    <w:multiLevelType w:val="hybridMultilevel"/>
    <w:tmpl w:val="B686C784"/>
    <w:lvl w:tplc="7CB844C6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3A3724"/>
    <w:rsid w:val="004846E3"/>
    <w:rsid w:val="00574039"/>
    <w:rsid w:val="00577C20"/>
    <w:rsid w:val="005E5A2C"/>
    <w:rsid w:val="00675E2B"/>
    <w:rsid w:val="00682A7A"/>
    <w:rsid w:val="006932E0"/>
    <w:rsid w:val="006F6973"/>
    <w:rsid w:val="0075381D"/>
    <w:rsid w:val="00755A77"/>
    <w:rsid w:val="007C1C99"/>
    <w:rsid w:val="00815B2B"/>
    <w:rsid w:val="008409BB"/>
    <w:rsid w:val="008A286D"/>
    <w:rsid w:val="00935ABA"/>
    <w:rsid w:val="009445FD"/>
    <w:rsid w:val="00945BB0"/>
    <w:rsid w:val="009E1755"/>
    <w:rsid w:val="00A90802"/>
    <w:rsid w:val="00AD2A7F"/>
    <w:rsid w:val="00B539B6"/>
    <w:rsid w:val="00BF5690"/>
    <w:rsid w:val="00C00CB9"/>
    <w:rsid w:val="00CB499D"/>
    <w:rsid w:val="00CD7733"/>
    <w:rsid w:val="00D10C86"/>
    <w:rsid w:val="00D639B5"/>
    <w:rsid w:val="00D75E26"/>
    <w:rsid w:val="00D82923"/>
    <w:rsid w:val="00D8748D"/>
    <w:rsid w:val="00E81382"/>
    <w:rsid w:val="00F002AF"/>
    <w:rsid w:val="00F13A79"/>
    <w:rsid w:val="00F32614"/>
    <w:rsid w:val="00FA0451"/>
    <w:rsid w:val="00FC18D1"/>
    <w:rsid w:val="00FC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B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B2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B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B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15B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5B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1C9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8409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409BB"/>
  </w:style>
  <w:style w:styleId="Podnoje" w:type="paragraph">
    <w:name w:val="footer"/>
    <w:basedOn w:val="Normal"/>
    <w:link w:val="PodnojeChar"/>
    <w:unhideWhenUsed/>
    <w:rsid w:val="008409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409B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B2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15B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5B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1C9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8409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409BB"/>
  </w:style>
  <w:style w:styleId="Podnoje" w:type="paragraph">
    <w:name w:val="footer"/>
    <w:basedOn w:val="Normal"/>
    <w:link w:val="PodnojeChar"/>
    <w:unhideWhenUsed/>
    <w:rsid w:val="008409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409B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1288</izvorni_sadrzaj>
    <derivirana_varijabla naziv="DomainObject.Predmet.Broj_1">1288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St-1288/2017</izvorni_sadrzaj>
    <derivirana_varijabla naziv="DomainObject.Predmet.OznakaBroj_1">St-1288/2017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ISSA-FILM I VIDEO d.o.o. zastupanog po punomoćniku Đurđica Kapraljević</izvorni_sadrzaj>
    <derivirana_varijabla naziv="DomainObject.Predmet.ProtustrankaFormated_1">  ISSA-FILM I VIDEO d.o.o. zastupanog po punomoćniku Đurđica Kapraljević</derivirana_varijabla>
  </DomainObject.Predmet.ProtustrankaFormated>
  <DomainObject.Predmet.ProtustrankaFormatedOIB>
    <izvorni_sadrzaj>  ISSA-FILM I VIDEO d.o.o., OIB 07611359899 zastupanog po punomoćniku Đurđica Kapraljević</izvorni_sadrzaj>
    <derivirana_varijabla naziv="DomainObject.Predmet.ProtustrankaFormatedOIB_1">  ISSA-FILM I VIDEO d.o.o., OIB 07611359899 zastupanog po punomoćniku Đurđica Kapraljević</derivirana_varijabla>
  </DomainObject.Predmet.ProtustrankaFormatedOIB>
  <DomainObject.Predmet.ProtustrankaFormatedWithAdress>
    <izvorni_sadrzaj> ISSA-FILM I VIDEO d.o.o., Ivekovićeva 19, 10000 Zagreb zastupanog po punomoćniku Đurđica Kapraljević</izvorni_sadrzaj>
    <derivirana_varijabla naziv="DomainObject.Predmet.ProtustrankaFormatedWithAdress_1"> ISSA-FILM I VIDEO d.o.o., Ivekovićeva 19, 10000 Zagreb zastupanog po punomoćniku Đurđica Kapraljević</derivirana_varijabla>
  </DomainObject.Predmet.ProtustrankaFormatedWithAdress>
  <DomainObject.Predmet.ProtustrankaFormatedWithAdressOIB>
    <izvorni_sadrzaj> ISSA-FILM I VIDEO d.o.o., OIB 07611359899, Ivekovićeva 19, 10000 Zagreb zastupanog po punomoćniku Đurđica Kapraljević</izvorni_sadrzaj>
    <derivirana_varijabla naziv="DomainObject.Predmet.ProtustrankaFormatedWithAdressOIB_1"> ISSA-FILM I VIDEO d.o.o., OIB 07611359899, Ivekovićeva 19, 10000 Zagreb zastupanog po punomoćniku Đurđica Kapraljević</derivirana_varijabla>
  </DomainObject.Predmet.ProtustrankaFormatedWithAdressOIB>
  <DomainObject.Predmet.ProtustrankaWithAdress>
    <izvorni_sadrzaj>ISSA-FILM I VIDEO d.o.o. Ivekovićeva 19, 10000 Zagreb</izvorni_sadrzaj>
    <derivirana_varijabla naziv="DomainObject.Predmet.ProtustrankaWithAdress_1">ISSA-FILM I VIDEO d.o.o. Ivekovićeva 19, 10000 Zagreb</derivirana_varijabla>
  </DomainObject.Predmet.ProtustrankaWithAdress>
  <DomainObject.Predmet.ProtustrankaWithAdressOIB>
    <izvorni_sadrzaj>ISSA-FILM I VIDEO d.o.o., OIB 07611359899, Ivekovićeva 19, 10000 Zagreb</izvorni_sadrzaj>
    <derivirana_varijabla naziv="DomainObject.Predmet.ProtustrankaWithAdressOIB_1">ISSA-FILM I VIDEO d.o.o., OIB 07611359899, Ivekovićeva 19, 10000 Zagreb</derivirana_varijabla>
  </DomainObject.Predmet.ProtustrankaWithAdressOIB>
  <DomainObject.Predmet.ProtustrankaNazivFormated>
    <izvorni_sadrzaj>ISSA-FILM I VIDEO d.o.o.</izvorni_sadrzaj>
    <derivirana_varijabla naziv="DomainObject.Predmet.ProtustrankaNazivFormated_1">ISSA-FILM I VIDEO d.o.o.</derivirana_varijabla>
  </DomainObject.Predmet.ProtustrankaNazivFormated>
  <DomainObject.Predmet.ProtustrankaNazivFormatedOIB>
    <izvorni_sadrzaj>ISSA-FILM I VIDEO d.o.o., OIB 07611359899</izvorni_sadrzaj>
    <derivirana_varijabla naziv="DomainObject.Predmet.ProtustrankaNazivFormatedOIB_1">ISSA-FILM I VIDEO d.o.o., OIB 07611359899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InterCom Zrt. zastupanog po punomoćniku OD Divjak, Topić &amp; Bahtijarević</izvorni_sadrzaj>
    <derivirana_varijabla naziv="DomainObject.Predmet.StrankaFormated_1">  FINA Regionalni centar Zagreb; InterCom Zrt. zastupanog po punomoćniku OD Divjak, Topić &amp; Bahtijarević</derivirana_varijabla>
  </DomainObject.Predmet.StrankaFormated>
  <DomainObject.Predmet.StrankaFormatedOIB>
    <izvorni_sadrzaj>  FINA Regionalni centar Zagreb, OIB 85821130368; InterCom Zrt., OIB 80807053383 zastupanog po punomoćniku OD Divjak, Topić &amp; Bahtijarević</izvorni_sadrzaj>
    <derivirana_varijabla naziv="DomainObject.Predmet.StrankaFormatedOIB_1">  FINA Regionalni centar Zagreb, OIB 85821130368; InterCom Zrt., OIB 80807053383 zastupanog po punomoćniku OD Divjak, Topić &amp; Bahtijarević</derivirana_varijabla>
  </DomainObject.Predmet.StrankaFormatedOIB>
  <DomainObject.Predmet.StrankaFormatedWithAdress>
    <izvorni_sadrzaj> FINA Regionalni centar Zagreb, Trg svibanjskih žrtava 1995. 1, 10000 Zagreb; InterCom Zrt., Fenyes Adolf utc.23, Budimpešta zastupanog po punomoćniku OD Divjak, Topić &amp; Bahtijarević</izvorni_sadrzaj>
    <derivirana_varijabla naziv="DomainObject.Predmet.StrankaFormatedWithAdress_1"> FINA Regionalni centar Zagreb, Trg svibanjskih žrtava 1995. 1, 10000 Zagreb; InterCom Zrt., Fenyes Adolf utc.23, Budimpešta zastupanog po punomoćniku OD Divjak, Topić &amp; Bahtijarević</derivirana_varijabla>
  </DomainObject.Predmet.StrankaFormatedWithAdress>
  <DomainObject.Predmet.StrankaFormatedWithAdressOIB>
    <izvorni_sadrzaj> FINA Regionalni centar Zagreb, OIB 85821130368, Trg svibanjskih žrtava 1995. 1, 10000 Zagreb; InterCom Zrt., OIB 80807053383, Fenyes Adolf utc.23, Budimpešta zastupanog po punomoćniku OD Divjak, Topić &amp; Bahtijarević</izvorni_sadrzaj>
    <derivirana_varijabla naziv="DomainObject.Predmet.StrankaFormatedWithAdressOIB_1"> FINA Regionalni centar Zagreb, OIB 85821130368, Trg svibanjskih žrtava 1995. 1, 10000 Zagreb; InterCom Zrt., OIB 80807053383, Fenyes Adolf utc.23, Budimpešta zastupanog po punomoćniku OD Divjak, Topić &amp; Bahtijarević</derivirana_varijabla>
  </DomainObject.Predmet.StrankaFormatedWithAdressOIB>
  <DomainObject.Predmet.StrankaWithAdress>
    <izvorni_sadrzaj>FINA Regionalni centar Zagreb Trg svibanjskih žrtava 1995. 1,10000 Zagreb,InterCom Zrt. Fenyes Adolf utc.23,Budimpešta</izvorni_sadrzaj>
    <derivirana_varijabla naziv="DomainObject.Predmet.StrankaWithAdress_1">FINA Regionalni centar Zagreb Trg svibanjskih žrtava 1995. 1,10000 Zagreb,InterCom Zrt. Fenyes Adolf utc.23,Budimpešta</derivirana_varijabla>
  </DomainObject.Predmet.StrankaWithAdress>
  <DomainObject.Predmet.StrankaWithAdressOIB>
    <izvorni_sadrzaj>FINA Regionalni centar Zagreb, OIB 85821130368, Trg svibanjskih žrtava 1995. 1,10000 Zagreb,InterCom Zrt., OIB 80807053383, Fenyes Adolf utc.23,Budimpešta</izvorni_sadrzaj>
    <derivirana_varijabla naziv="DomainObject.Predmet.StrankaWithAdressOIB_1">FINA Regionalni centar Zagreb, OIB 85821130368, Trg svibanjskih žrtava 1995. 1,10000 Zagreb,InterCom Zrt., OIB 80807053383, Fenyes Adolf utc.23,Budimpešta</derivirana_varijabla>
  </DomainObject.Predmet.StrankaWithAdressOIB>
  <DomainObject.Predmet.StrankaNazivFormated>
    <izvorni_sadrzaj>FINA Regionalni centar Zagreb,InterCom Zrt.</izvorni_sadrzaj>
    <derivirana_varijabla naziv="DomainObject.Predmet.StrankaNazivFormated_1">FINA Regionalni centar Zagreb,InterCom Zrt.</derivirana_varijabla>
  </DomainObject.Predmet.StrankaNazivFormated>
  <DomainObject.Predmet.StrankaNazivFormatedOIB>
    <izvorni_sadrzaj>FINA Regionalni centar Zagreb, OIB 85821130368,InterCom Zrt., OIB 80807053383</izvorni_sadrzaj>
    <derivirana_varijabla naziv="DomainObject.Predmet.StrankaNazivFormatedOIB_1">FINA Regionalni centar Zagreb, OIB 85821130368,InterCom Zrt., OIB 80807053383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InterCom Zrt. zastupanog po punomoćniku OD Divjak, Topić &amp; Bahtijarević</item>
    </izvorni_sadrzaj>
    <derivirana_varijabla naziv="DomainObject.Predmet.StrankaListFormated_1">
      <item>FINA Regionalni centar Zagreb</item>
      <item>InterCom Zrt. zastupanog po punomoćniku OD Divjak, Topić &amp; Bahtijarević</item>
    </derivirana_varijabla>
  </DomainObject.Predmet.StrankaListFormated>
  <DomainObject.Predmet.StrankaListFormatedOIB>
    <izvorni_sadrzaj>
      <item>FINA Regionalni centar Zagreb, OIB 85821130368</item>
      <item>InterCom Zrt., OIB 80807053383 zastupanog po punomoćniku OD Divjak, Topić &amp; Bahtijarević</item>
    </izvorni_sadrzaj>
    <derivirana_varijabla naziv="DomainObject.Predmet.StrankaListFormatedOIB_1">
      <item>FINA Regionalni centar Zagreb, OIB 85821130368</item>
      <item>InterCom Zrt., OIB 80807053383 zastupanog po punomoćniku OD Divjak, Topić &amp; Bahtijarević</item>
    </derivirana_varijabla>
  </DomainObject.Predmet.StrankaListFormatedOIB>
  <DomainObject.Predmet.StrankaListFormatedWithAdress>
    <izvorni_sadrzaj>
      <item>FINA Regionalni centar Zagreb, Trg svibanjskih žrtava 1995. 1, 10000 Zagreb</item>
      <item>InterCom Zrt., Fenyes Adolf utc.23, Budimpešta zastupanog po punomoćniku OD Divjak, Topić &amp; Bahtijarević</item>
    </izvorni_sadrzaj>
    <derivirana_varijabla naziv="DomainObject.Predmet.StrankaListFormatedWithAdress_1">
      <item>FINA Regionalni centar Zagreb, Trg svibanjskih žrtava 1995. 1, 10000 Zagreb</item>
      <item>InterCom Zrt., Fenyes Adolf utc.23, Budimpešta zastupanog po punomoćniku OD Divjak, Topić &amp; Bahtijarević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InterCom Zrt., OIB 80807053383, Fenyes Adolf utc.23, Budimpešta zastupanog po punomoćniku OD Divjak, Topić &amp; Bahtijarević</item>
    </izvorni_sadrzaj>
    <derivirana_varijabla naziv="DomainObject.Predmet.StrankaListFormatedWithAdressOIB_1">
      <item>FINA Regionalni centar Zagreb, OIB 85821130368, Trg svibanjskih žrtava 1995. 1, 10000 Zagreb</item>
      <item>InterCom Zrt., OIB 80807053383, Fenyes Adolf utc.23, Budimpešta zastupanog po punomoćniku OD Divjak, Topić &amp; Bahtijarević</item>
    </derivirana_varijabla>
  </DomainObject.Predmet.StrankaListFormatedWithAdressOIB>
  <DomainObject.Predmet.StrankaListNazivFormated>
    <izvorni_sadrzaj>
      <item>FINA Regionalni centar Zagreb</item>
      <item>InterCom Zrt.</item>
    </izvorni_sadrzaj>
    <derivirana_varijabla naziv="DomainObject.Predmet.StrankaListNazivFormated_1">
      <item>FINA Regionalni centar Zagreb</item>
      <item>InterCom Zrt.</item>
    </derivirana_varijabla>
  </DomainObject.Predmet.StrankaListNazivFormated>
  <DomainObject.Predmet.StrankaListNazivFormatedOIB>
    <izvorni_sadrzaj>
      <item>FINA Regionalni centar Zagreb, OIB 85821130368</item>
      <item>InterCom Zrt., OIB 80807053383</item>
    </izvorni_sadrzaj>
    <derivirana_varijabla naziv="DomainObject.Predmet.StrankaListNazivFormatedOIB_1">
      <item>FINA Regionalni centar Zagreb, OIB 85821130368</item>
      <item>InterCom Zrt., OIB 80807053383</item>
    </derivirana_varijabla>
  </DomainObject.Predmet.StrankaListNazivFormatedOIB>
  <DomainObject.Predmet.ProtuStrankaListFormated>
    <izvorni_sadrzaj>
      <item>ISSA-FILM I VIDEO d.o.o. zastupanog po punomoćniku Đurđica Kapraljević</item>
    </izvorni_sadrzaj>
    <derivirana_varijabla naziv="DomainObject.Predmet.ProtuStrankaListFormated_1">
      <item>ISSA-FILM I VIDEO d.o.o. zastupanog po punomoćniku Đurđica Kapraljević</item>
    </derivirana_varijabla>
  </DomainObject.Predmet.ProtuStrankaListFormated>
  <DomainObject.Predmet.ProtuStrankaListFormatedOIB>
    <izvorni_sadrzaj>
      <item>ISSA-FILM I VIDEO d.o.o., OIB 07611359899 zastupanog po punomoćniku Đurđica Kapraljević</item>
    </izvorni_sadrzaj>
    <derivirana_varijabla naziv="DomainObject.Predmet.ProtuStrankaListFormatedOIB_1">
      <item>ISSA-FILM I VIDEO d.o.o., OIB 07611359899 zastupanog po punomoćniku Đurđica Kapraljević</item>
    </derivirana_varijabla>
  </DomainObject.Predmet.ProtuStrankaListFormatedOIB>
  <DomainObject.Predmet.ProtuStrankaListFormatedWithAdress>
    <izvorni_sadrzaj>
      <item>ISSA-FILM I VIDEO d.o.o., Ivekovićeva 19, 10000 Zagreb zastupanog po punomoćniku Đurđica Kapraljević</item>
    </izvorni_sadrzaj>
    <derivirana_varijabla naziv="DomainObject.Predmet.ProtuStrankaListFormatedWithAdress_1">
      <item>ISSA-FILM I VIDEO d.o.o., Ivekovićeva 19, 10000 Zagreb zastupanog po punomoćniku Đurđica Kapraljević</item>
    </derivirana_varijabla>
  </DomainObject.Predmet.ProtuStrankaListFormatedWithAdress>
  <DomainObject.Predmet.ProtuStrankaListFormatedWithAdressOIB>
    <izvorni_sadrzaj>
      <item>ISSA-FILM I VIDEO d.o.o., OIB 07611359899, Ivekovićeva 19, 10000 Zagreb zastupanog po punomoćniku Đurđica Kapraljević</item>
    </izvorni_sadrzaj>
    <derivirana_varijabla naziv="DomainObject.Predmet.ProtuStrankaListFormatedWithAdressOIB_1">
      <item>ISSA-FILM I VIDEO d.o.o., OIB 07611359899, Ivekovićeva 19, 10000 Zagreb zastupanog po punomoćniku Đurđica Kapraljević</item>
    </derivirana_varijabla>
  </DomainObject.Predmet.ProtuStrankaListFormatedWithAdressOIB>
  <DomainObject.Predmet.ProtuStrankaListNazivFormated>
    <izvorni_sadrzaj>
      <item>ISSA-FILM I VIDEO d.o.o.</item>
    </izvorni_sadrzaj>
    <derivirana_varijabla naziv="DomainObject.Predmet.ProtuStrankaListNazivFormated_1">
      <item>ISSA-FILM I VIDEO d.o.o.</item>
    </derivirana_varijabla>
  </DomainObject.Predmet.ProtuStrankaListNazivFormated>
  <DomainObject.Predmet.ProtuStrankaListNazivFormatedOIB>
    <izvorni_sadrzaj>
      <item>ISSA-FILM I VIDEO d.o.o., OIB 07611359899</item>
    </izvorni_sadrzaj>
    <derivirana_varijabla naziv="DomainObject.Predmet.ProtuStrankaListNazivFormatedOIB_1">
      <item>ISSA-FILM I VIDEO d.o.o., OIB 07611359899</item>
    </derivirana_varijabla>
  </DomainObject.Predmet.ProtuStrankaListNazivFormatedOIB>
  <DomainObject.Predmet.OstaliListFormated>
    <izvorni_sadrzaj>
      <item>Đurđica Kapraljević punomoćnik sudionika u postupku ISSA-FILM I VIDEO d.o.o.</item>
      <item>OD Divjak, Topić &amp; Bahtijarević punomoćnik sudionika u postupku InterCom Zrt.</item>
      <item>ZAGREBAČKA BANKA DIONIČKO DRUŠTVO</item>
    </izvorni_sadrzaj>
    <derivirana_varijabla naziv="DomainObject.Predmet.OstaliListFormated_1">
      <item>Đurđica Kapraljević punomoćnik sudionika u postupku ISSA-FILM I VIDEO d.o.o.</item>
      <item>OD Divjak, Topić &amp; Bahtijarević punomoćnik sudionika u postupku InterCom Zrt.</item>
      <item>ZAGREBAČKA BANKA DIONIČKO DRUŠTVO</item>
    </derivirana_varijabla>
  </DomainObject.Predmet.OstaliListFormated>
  <DomainObject.Predmet.OstaliListFormatedOIB>
    <izvorni_sadrzaj>
      <item>Đurđica Kapraljević, OIB 86817143150 punomoćnik sudionika u postupku ISSA-FILM I VIDEO d.o.o.</item>
      <item>OD Divjak, Topić &amp; Bahtijarević, OIB 58186870694 punomoćnik sudionika u postupku InterCom Zrt.</item>
      <item>ZAGREBAČKA BANKA DIONIČKO DRUŠTVO, OIB 92963223473</item>
    </izvorni_sadrzaj>
    <derivirana_varijabla naziv="DomainObject.Predmet.OstaliListFormatedOIB_1">
      <item>Đurđica Kapraljević, OIB 86817143150 punomoćnik sudionika u postupku ISSA-FILM I VIDEO d.o.o.</item>
      <item>OD Divjak, Topić &amp; Bahtijarević, OIB 58186870694 punomoćnik sudionika u postupku InterCom Zrt.</item>
      <item>ZAGREBAČKA BANKA DIONIČKO DRUŠTVO, OIB 92963223473</item>
    </derivirana_varijabla>
  </DomainObject.Predmet.OstaliListFormatedOIB>
  <DomainObject.Predmet.OstaliListFormatedWithAdress>
    <izvorni_sadrzaj>
      <item>Đurđica Kapraljević, Dubrava 222, 10000 Zagreb punomoćnik sudionika u postupku ISSA-FILM I VIDEO d.o.o.</item>
      <item>OD Divjak, Topić &amp; Bahtijarević, Ivana Lučića 2/A, 10000 Zagreb punomoćnik sudionika u postupku InterCom Zrt.</item>
      <item>ZAGREBAČKA BANKA DIONIČKO DRUŠTVO, Trg bana Josipa Jelačića 10, 10000 Zagreb</item>
    </izvorni_sadrzaj>
    <derivirana_varijabla naziv="DomainObject.Predmet.OstaliListFormatedWithAdress_1">
      <item>Đurđica Kapraljević, Dubrava 222, 10000 Zagreb punomoćnik sudionika u postupku ISSA-FILM I VIDEO d.o.o.</item>
      <item>OD Divjak, Topić &amp; Bahtijarević, Ivana Lučića 2/A, 10000 Zagreb punomoćnik sudionika u postupku InterCom Zrt.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Đurđica Kapraljević, OIB 86817143150, Dubrava 222, 10000 Zagreb punomoćnik sudionika u postupku ISSA-FILM I VIDEO d.o.o.</item>
      <item>OD Divjak, Topić &amp; Bahtijarević, OIB 58186870694, Ivana Lučića 2/A, 10000 Zagreb punomoćnik sudionika u postupku InterCom Zrt.</item>
      <item>ZAGREBAČKA BANKA DIONIČKO DRUŠTVO, OIB 92963223473, Trg bana Josipa Jelačića 10, 10000 Zagreb</item>
    </izvorni_sadrzaj>
    <derivirana_varijabla naziv="DomainObject.Predmet.OstaliListFormatedWithAdressOIB_1">
      <item>Đurđica Kapraljević, OIB 86817143150, Dubrava 222, 10000 Zagreb punomoćnik sudionika u postupku ISSA-FILM I VIDEO d.o.o.</item>
      <item>OD Divjak, Topić &amp; Bahtijarević, OIB 58186870694, Ivana Lučića 2/A, 10000 Zagreb punomoćnik sudionika u postupku InterCom Zrt.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Đurđica Kapraljević</item>
      <item>OD Divjak, Topić &amp; Bahtijarević</item>
      <item>ZAGREBAČKA BANKA DIONIČKO DRUŠTVO</item>
    </izvorni_sadrzaj>
    <derivirana_varijabla naziv="DomainObject.Predmet.OstaliListNazivFormated_1">
      <item>Đurđica Kapraljević</item>
      <item>OD Divjak, Topić &amp; Bahtijarević</item>
      <item>ZAGREBAČKA BANKA DIONIČKO DRUŠTVO</item>
    </derivirana_varijabla>
  </DomainObject.Predmet.OstaliListNazivFormated>
  <DomainObject.Predmet.OstaliListNazivFormatedOIB>
    <izvorni_sadrzaj>
      <item>Đurđica Kapraljević, OIB 86817143150</item>
      <item>OD Divjak, Topić &amp; Bahtijarević, OIB 58186870694</item>
      <item>ZAGREBAČKA BANKA DIONIČKO DRUŠTVO, OIB 92963223473</item>
    </izvorni_sadrzaj>
    <derivirana_varijabla naziv="DomainObject.Predmet.OstaliListNazivFormatedOIB_1">
      <item>Đurđica Kapraljević, OIB 86817143150</item>
      <item>OD Divjak, Topić &amp; Bahtijarević, OIB 58186870694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ISSA-FILM I VIDEO d.o.o.</izvorni_sadrzaj>
    <derivirana_varijabla naziv="DomainObject.Predmet.ProtustrankaIDrugi_1">ISSA-FILM I VIDEO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ISSA-FILM I VIDEO d.o.o., OIB 07611359899, Ivekovićeva 19, 10000 Zagreb</izvorni_sadrzaj>
    <derivirana_varijabla naziv="DomainObject.Predmet.ProtustrankaIDrugiAdressOIB_1">ISSA-FILM I VIDEO d.o.o., OIB 07611359899, Ivekovićeva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ISSA-FILM I VIDEO d.o.o.</item>
      <item>Đurđica Kapraljević</item>
      <item>OD Divjak, Topić &amp; Bahtijarević</item>
      <item>InterCom Zrt.</item>
      <item>ZAGREBAČKA BANKA DIONIČKO DRUŠTVO</item>
    </izvorni_sadrzaj>
    <derivirana_varijabla naziv="DomainObject.Predmet.SudioniciListNaziv_1">
      <item>FINA Regionalni centar Zagreb</item>
      <item>ISSA-FILM I VIDEO d.o.o.</item>
      <item>Đurđica Kapraljević</item>
      <item>OD Divjak, Topić &amp; Bahtijarević</item>
      <item>InterCom Zrt.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ISSA-FILM I VIDEO d.o.o., OIB 07611359899, Ivekovićeva 19,10000 Zagreb</item>
      <item>Đurđica Kapraljević, OIB 86817143150, Dubrava 222,10000 Zagreb</item>
      <item>OD Divjak, Topić &amp; Bahtijarević, OIB 58186870694, Ivana Lučića 2/A,10000 Zagreb</item>
      <item>InterCom Zrt., OIB 80807053383, Fenyes Adolf utc.23,Budimpešta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ISSA-FILM I VIDEO d.o.o., OIB 07611359899, Ivekovićeva 19,10000 Zagreb</item>
      <item>Đurđica Kapraljević, OIB 86817143150, Dubrava 222,10000 Zagreb</item>
      <item>OD Divjak, Topić &amp; Bahtijarević, OIB 58186870694, Ivana Lučića 2/A,10000 Zagreb</item>
      <item>InterCom Zrt., OIB 80807053383, Fenyes Adolf utc.23,Budimpešta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07611359899</item>
      <item>, OIB 86817143150</item>
      <item>, OIB 58186870694</item>
      <item>, OIB 80807053383</item>
      <item>, OIB 92963223473</item>
    </izvorni_sadrzaj>
    <derivirana_varijabla naziv="DomainObject.Predmet.SudioniciListNazivOIB_1">
      <item>, OIB 85821130368</item>
      <item>, OIB 07611359899</item>
      <item>, OIB 86817143150</item>
      <item>, OIB 58186870694</item>
      <item>, OIB 80807053383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225</properties:Words>
  <properties:Characters>1065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2019-01-03T08:26:00Z</dcterms:created>
  <dc:creator>nmarkovic</dc:creator>
  <cp:lastModifiedBy>Valentina Gabud</cp:lastModifiedBy>
  <cp:lastPrinted>2019-01-16T12:17:00Z</cp:lastPrinted>
  <dcterms:modified xmlns:xsi="http://www.w3.org/2001/XMLSchema-instance" xsi:type="dcterms:W3CDTF">2019-01-16T12:17:00Z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(12. zaključak-poziv st. up. na dostavu izvješća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