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912dd" w14:paraId="a6912dd"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222</w:t>
      </w:r>
      <w:r w:rsidR="0008519B">
        <w:rPr>
          <w:b/>
          <w:sz w:val="22"/>
          <w:szCs w:val="22"/>
          <w:lang w:val="hr-HR"/>
        </w:rPr>
        <w:t>3</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9553BF">
        <w:rPr>
          <w:b/>
          <w:sz w:val="22"/>
          <w:szCs w:val="22"/>
          <w:lang w:val="hr-HR"/>
        </w:rPr>
        <w:t>13</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A5580E" w:rsidRPr="00A5580E">
        <w:rPr>
          <w:sz w:val="22"/>
          <w:szCs w:val="22"/>
          <w:lang w:val="en-AU"/>
        </w:rPr>
        <w:t>BOTA PROMORJE j.d.o.o. za uslugu i proizvodnju, Uz Brijeg 19, Mokošica, OIB: 61112093011</w:t>
      </w:r>
      <w:r w:rsidR="00CE7D5C" w:rsidRPr="00086A8D">
        <w:rPr>
          <w:sz w:val="22"/>
          <w:szCs w:val="22"/>
        </w:rPr>
        <w:t xml:space="preserve">, </w:t>
      </w:r>
      <w:r w:rsidRPr="00086A8D">
        <w:rPr>
          <w:sz w:val="22"/>
          <w:szCs w:val="22"/>
        </w:rPr>
        <w:t xml:space="preserve">dana </w:t>
      </w:r>
      <w:r w:rsidR="009553BF">
        <w:rPr>
          <w:sz w:val="22"/>
          <w:szCs w:val="22"/>
        </w:rPr>
        <w:t>15</w:t>
      </w:r>
      <w:r w:rsidR="00AE21DC" w:rsidRPr="00086A8D">
        <w:rPr>
          <w:sz w:val="22"/>
          <w:szCs w:val="22"/>
        </w:rPr>
        <w:t>.</w:t>
      </w:r>
      <w:r w:rsidR="00793003" w:rsidRPr="00086A8D">
        <w:rPr>
          <w:sz w:val="22"/>
          <w:szCs w:val="22"/>
        </w:rPr>
        <w:t xml:space="preserve"> </w:t>
      </w:r>
      <w:r w:rsidR="009553BF">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9553BF" w:rsidP="00763F7D" w:rsidR="009553BF">
      <w:pPr>
        <w:ind w:hanging="705" w:left="705"/>
        <w:jc w:val="both"/>
        <w:rPr>
          <w:b/>
          <w:sz w:val="22"/>
          <w:szCs w:val="22"/>
          <w:lang w:val="hr-HR"/>
        </w:rPr>
      </w:pPr>
    </w:p>
    <w:p w:rsidRDefault="009553BF" w:rsidP="009553BF" w:rsidR="009553BF" w:rsidRPr="00612465">
      <w:pPr>
        <w:ind w:hanging="705" w:left="705"/>
        <w:jc w:val="both"/>
        <w:rPr>
          <w:sz w:val="22"/>
          <w:szCs w:val="22"/>
          <w:lang w:val="hr-HR"/>
        </w:rPr>
      </w:pPr>
      <w:r w:rsidRPr="000E50B2">
        <w:rPr>
          <w:b/>
          <w:sz w:val="22"/>
          <w:szCs w:val="22"/>
        </w:rPr>
        <w:t>I.</w:t>
      </w:r>
      <w:r w:rsidRPr="000E50B2">
        <w:rPr>
          <w:b/>
          <w:sz w:val="22"/>
          <w:szCs w:val="22"/>
        </w:rPr>
        <w:tab/>
      </w:r>
      <w:r w:rsidRPr="00612465">
        <w:rPr>
          <w:sz w:val="22"/>
          <w:szCs w:val="22"/>
          <w:lang w:val="hr-HR"/>
        </w:rPr>
        <w:t xml:space="preserve">Ročište radi </w:t>
      </w:r>
      <w:r w:rsidR="00612465" w:rsidRPr="00612465">
        <w:rPr>
          <w:sz w:val="22"/>
          <w:szCs w:val="22"/>
          <w:lang w:val="hr-HR"/>
        </w:rPr>
        <w:t xml:space="preserve">očitovanja o prijedlogu za otvaranje stečajnog postupka određuje </w:t>
      </w:r>
      <w:r w:rsidRPr="00612465">
        <w:rPr>
          <w:sz w:val="22"/>
          <w:szCs w:val="22"/>
          <w:lang w:val="hr-HR"/>
        </w:rPr>
        <w:t>se u prostorijama ovog suda na adresi Dr. Ante Starčevića 23, Dubrovnik, sudnica br. 2, za dan</w:t>
      </w:r>
    </w:p>
    <w:p w:rsidRDefault="009553BF" w:rsidP="009553BF" w:rsidR="009553BF" w:rsidRPr="000E50B2">
      <w:pPr>
        <w:jc w:val="both"/>
        <w:rPr>
          <w:sz w:val="22"/>
          <w:szCs w:val="22"/>
        </w:rPr>
      </w:pPr>
    </w:p>
    <w:p w:rsidRDefault="00612465" w:rsidP="009553BF" w:rsidR="009553BF" w:rsidRPr="000E50B2">
      <w:pPr>
        <w:jc w:val="center"/>
        <w:rPr>
          <w:b/>
          <w:sz w:val="22"/>
          <w:szCs w:val="22"/>
          <w:u w:val="single"/>
        </w:rPr>
      </w:pPr>
      <w:r>
        <w:rPr>
          <w:b/>
          <w:sz w:val="22"/>
          <w:szCs w:val="22"/>
          <w:u w:val="single"/>
        </w:rPr>
        <w:t>26</w:t>
      </w:r>
      <w:r w:rsidR="009553BF" w:rsidRPr="000E50B2">
        <w:rPr>
          <w:b/>
          <w:sz w:val="22"/>
          <w:szCs w:val="22"/>
          <w:u w:val="single"/>
        </w:rPr>
        <w:t xml:space="preserve">. </w:t>
      </w:r>
      <w:r w:rsidR="009553BF">
        <w:rPr>
          <w:b/>
          <w:sz w:val="22"/>
          <w:szCs w:val="22"/>
          <w:u w:val="single"/>
        </w:rPr>
        <w:t>s</w:t>
      </w:r>
      <w:r>
        <w:rPr>
          <w:b/>
          <w:sz w:val="22"/>
          <w:szCs w:val="22"/>
          <w:u w:val="single"/>
        </w:rPr>
        <w:t>iječnja</w:t>
      </w:r>
      <w:r w:rsidR="009553BF" w:rsidRPr="000E50B2">
        <w:rPr>
          <w:b/>
          <w:sz w:val="22"/>
          <w:szCs w:val="22"/>
          <w:u w:val="single"/>
        </w:rPr>
        <w:t xml:space="preserve"> 201</w:t>
      </w:r>
      <w:r>
        <w:rPr>
          <w:b/>
          <w:sz w:val="22"/>
          <w:szCs w:val="22"/>
          <w:u w:val="single"/>
        </w:rPr>
        <w:t>6</w:t>
      </w:r>
      <w:r w:rsidR="009553BF" w:rsidRPr="000E50B2">
        <w:rPr>
          <w:b/>
          <w:sz w:val="22"/>
          <w:szCs w:val="22"/>
          <w:u w:val="single"/>
        </w:rPr>
        <w:t>.g. u</w:t>
      </w:r>
      <w:r>
        <w:rPr>
          <w:b/>
          <w:sz w:val="22"/>
          <w:szCs w:val="22"/>
          <w:u w:val="single"/>
        </w:rPr>
        <w:t xml:space="preserve"> 9</w:t>
      </w:r>
      <w:r w:rsidR="009553BF" w:rsidRPr="000E50B2">
        <w:rPr>
          <w:b/>
          <w:sz w:val="22"/>
          <w:szCs w:val="22"/>
          <w:u w:val="single"/>
        </w:rPr>
        <w:t>,</w:t>
      </w:r>
      <w:r w:rsidR="009553BF">
        <w:rPr>
          <w:b/>
          <w:sz w:val="22"/>
          <w:szCs w:val="22"/>
          <w:u w:val="single"/>
        </w:rPr>
        <w:t>3</w:t>
      </w:r>
      <w:r w:rsidR="009553BF" w:rsidRPr="000E50B2">
        <w:rPr>
          <w:b/>
          <w:sz w:val="22"/>
          <w:szCs w:val="22"/>
          <w:u w:val="single"/>
        </w:rPr>
        <w:t>0 sati</w:t>
      </w:r>
    </w:p>
    <w:p w:rsidRDefault="009553BF" w:rsidP="009553BF" w:rsidR="009553BF" w:rsidRPr="000E50B2">
      <w:pPr>
        <w:jc w:val="center"/>
        <w:rPr>
          <w:b/>
          <w:sz w:val="22"/>
          <w:szCs w:val="22"/>
        </w:rPr>
      </w:pPr>
    </w:p>
    <w:p w:rsidRDefault="009553BF" w:rsidP="009553BF" w:rsidR="009553BF" w:rsidRPr="000E50B2">
      <w:pPr>
        <w:ind w:hanging="705" w:left="705"/>
        <w:jc w:val="both"/>
        <w:rPr>
          <w:b/>
          <w:sz w:val="22"/>
          <w:szCs w:val="22"/>
        </w:rPr>
      </w:pPr>
    </w:p>
    <w:p w:rsidRDefault="009553BF" w:rsidP="00251BF4" w:rsidR="009553BF">
      <w:pPr>
        <w:ind w:hanging="705" w:left="705"/>
        <w:jc w:val="both"/>
        <w:rPr>
          <w:sz w:val="22"/>
          <w:szCs w:val="22"/>
          <w:lang w:val="hr-HR"/>
        </w:rPr>
      </w:pPr>
      <w:r w:rsidRPr="000E50B2">
        <w:rPr>
          <w:b/>
          <w:sz w:val="22"/>
          <w:szCs w:val="22"/>
        </w:rPr>
        <w:t>II.</w:t>
      </w:r>
      <w:r w:rsidRPr="000E50B2">
        <w:rPr>
          <w:b/>
          <w:sz w:val="22"/>
          <w:szCs w:val="22"/>
        </w:rPr>
        <w:tab/>
      </w:r>
      <w:r w:rsidR="00251BF4" w:rsidRPr="00763F7D">
        <w:rPr>
          <w:sz w:val="22"/>
          <w:szCs w:val="22"/>
          <w:lang w:val="hr-HR"/>
        </w:rPr>
        <w:t xml:space="preserve">Pozivaju se predlagatelj i zakonski zastupnik dužnika </w:t>
      </w:r>
      <w:r w:rsidR="00251BF4">
        <w:rPr>
          <w:sz w:val="22"/>
          <w:szCs w:val="22"/>
          <w:lang w:val="hr-HR"/>
        </w:rPr>
        <w:t>Pero Matić</w:t>
      </w:r>
      <w:r w:rsidR="00251BF4" w:rsidRPr="00763F7D">
        <w:rPr>
          <w:sz w:val="22"/>
          <w:szCs w:val="22"/>
          <w:lang w:val="hr-HR"/>
        </w:rPr>
        <w:t>, te osoba ovlaštena za zastupanje pravne osobe koja za dužnika o</w:t>
      </w:r>
      <w:r w:rsidR="00251BF4">
        <w:rPr>
          <w:sz w:val="22"/>
          <w:szCs w:val="22"/>
          <w:lang w:val="hr-HR"/>
        </w:rPr>
        <w:t xml:space="preserve">bavlja poslove platnog prometa </w:t>
      </w:r>
      <w:r w:rsidR="00251BF4" w:rsidRPr="00763F7D">
        <w:rPr>
          <w:sz w:val="22"/>
          <w:szCs w:val="22"/>
          <w:lang w:val="hr-HR"/>
        </w:rPr>
        <w:t xml:space="preserve"> pristupiti na zakazano ročište</w:t>
      </w:r>
      <w:r w:rsidR="00251BF4">
        <w:rPr>
          <w:sz w:val="22"/>
          <w:szCs w:val="22"/>
          <w:lang w:val="hr-HR"/>
        </w:rPr>
        <w:t>.</w:t>
      </w:r>
    </w:p>
    <w:p w:rsidRDefault="00251BF4" w:rsidP="00251BF4" w:rsidR="00251BF4" w:rsidRPr="000E50B2">
      <w:pPr>
        <w:ind w:hanging="705" w:left="705"/>
        <w:jc w:val="both"/>
        <w:rPr>
          <w:b/>
          <w:sz w:val="22"/>
          <w:szCs w:val="22"/>
        </w:rPr>
      </w:pPr>
    </w:p>
    <w:p w:rsidRDefault="009553BF" w:rsidP="00251BF4" w:rsidR="00251BF4" w:rsidRPr="00251BF4">
      <w:pPr>
        <w:ind w:hanging="705" w:left="705"/>
        <w:jc w:val="both"/>
        <w:rPr>
          <w:sz w:val="22"/>
          <w:szCs w:val="22"/>
          <w:lang w:val="hr-HR"/>
        </w:rPr>
      </w:pPr>
      <w:r w:rsidRPr="000E50B2">
        <w:rPr>
          <w:b/>
          <w:sz w:val="22"/>
          <w:szCs w:val="22"/>
        </w:rPr>
        <w:t>III.</w:t>
      </w:r>
      <w:r w:rsidRPr="000E50B2">
        <w:rPr>
          <w:b/>
          <w:sz w:val="22"/>
          <w:szCs w:val="22"/>
        </w:rPr>
        <w:tab/>
      </w:r>
      <w:r w:rsidR="00251BF4" w:rsidRPr="00251BF4">
        <w:rPr>
          <w:sz w:val="22"/>
          <w:szCs w:val="22"/>
          <w:lang w:val="hr-HR"/>
        </w:rPr>
        <w:t xml:space="preserve">Naređuje se zakonskom zastupniku dužnika Peru </w:t>
      </w:r>
      <w:r w:rsidR="003A44A0">
        <w:rPr>
          <w:sz w:val="22"/>
          <w:szCs w:val="22"/>
          <w:lang w:val="hr-HR"/>
        </w:rPr>
        <w:t>M</w:t>
      </w:r>
      <w:r w:rsidR="00251BF4" w:rsidRPr="00251BF4">
        <w:rPr>
          <w:sz w:val="22"/>
          <w:szCs w:val="22"/>
          <w:lang w:val="hr-HR"/>
        </w:rPr>
        <w:t>atiću u roku od osam (8) dana dostaviti sudu pozivom na gornji poslovni broj:</w:t>
      </w:r>
    </w:p>
    <w:p w:rsidRDefault="00251BF4" w:rsidP="00251BF4" w:rsidR="00251BF4" w:rsidRPr="00251BF4">
      <w:pPr>
        <w:numPr>
          <w:ilvl w:val="0"/>
          <w:numId w:val="1"/>
        </w:numPr>
        <w:jc w:val="both"/>
        <w:rPr>
          <w:sz w:val="22"/>
          <w:szCs w:val="22"/>
          <w:lang w:val="hr-HR"/>
        </w:rPr>
      </w:pPr>
      <w:r w:rsidRPr="00251BF4">
        <w:rPr>
          <w:sz w:val="22"/>
          <w:szCs w:val="22"/>
          <w:lang w:val="hr-HR"/>
        </w:rPr>
        <w:t>pisano izvješće o financijsko-gospodarskom stanju dužnika u dva primjerka,</w:t>
      </w:r>
    </w:p>
    <w:p w:rsidRDefault="00251BF4" w:rsidP="00251BF4" w:rsidR="00251BF4" w:rsidRPr="00251BF4">
      <w:pPr>
        <w:numPr>
          <w:ilvl w:val="0"/>
          <w:numId w:val="1"/>
        </w:numPr>
        <w:jc w:val="both"/>
        <w:rPr>
          <w:sz w:val="22"/>
          <w:szCs w:val="22"/>
          <w:lang w:val="hr-HR"/>
        </w:rPr>
      </w:pPr>
      <w:r w:rsidRPr="00251BF4">
        <w:rPr>
          <w:sz w:val="22"/>
          <w:szCs w:val="22"/>
          <w:lang w:val="hr-HR"/>
        </w:rPr>
        <w:t>popis imovine i obveza dužnika prema čl. 17. Stečajnog zakona (NN 71/15, dalje u tekstu SZ) u dva primjerka koji sastoji se od naznake:</w:t>
      </w:r>
    </w:p>
    <w:p w:rsidRDefault="00251BF4" w:rsidP="003A44A0" w:rsidR="00251BF4" w:rsidRPr="00251BF4">
      <w:pPr>
        <w:ind w:firstLine="15" w:left="1050"/>
        <w:jc w:val="both"/>
        <w:rPr>
          <w:sz w:val="22"/>
          <w:szCs w:val="22"/>
          <w:lang w:val="hr-HR"/>
        </w:rPr>
      </w:pPr>
      <w:r w:rsidRPr="00251BF4">
        <w:rPr>
          <w:sz w:val="22"/>
          <w:szCs w:val="22"/>
          <w:lang w:val="hr-HR"/>
        </w:rPr>
        <w:t>1. nekretnina i pokretnina dužnika,</w:t>
      </w:r>
    </w:p>
    <w:p w:rsidRDefault="00251BF4" w:rsidP="003A44A0" w:rsidR="00251BF4" w:rsidRPr="00251BF4">
      <w:pPr>
        <w:ind w:firstLine="15" w:left="1035"/>
        <w:jc w:val="both"/>
        <w:rPr>
          <w:sz w:val="22"/>
          <w:szCs w:val="22"/>
          <w:lang w:val="hr-HR"/>
        </w:rPr>
      </w:pPr>
      <w:r w:rsidRPr="00251BF4">
        <w:rPr>
          <w:sz w:val="22"/>
          <w:szCs w:val="22"/>
          <w:lang w:val="hr-HR"/>
        </w:rPr>
        <w:t>2. imovinskih prava dužnika na tuđim stvarima,</w:t>
      </w:r>
    </w:p>
    <w:p w:rsidRDefault="00251BF4" w:rsidP="003A44A0" w:rsidR="00251BF4" w:rsidRPr="00251BF4">
      <w:pPr>
        <w:ind w:firstLine="15" w:left="1020"/>
        <w:jc w:val="both"/>
        <w:rPr>
          <w:sz w:val="22"/>
          <w:szCs w:val="22"/>
          <w:lang w:val="hr-HR"/>
        </w:rPr>
      </w:pPr>
      <w:r w:rsidRPr="00251BF4">
        <w:rPr>
          <w:sz w:val="22"/>
          <w:szCs w:val="22"/>
          <w:lang w:val="hr-HR"/>
        </w:rPr>
        <w:t>3. novčanih i nenovčanih tražbina dužnika,</w:t>
      </w:r>
    </w:p>
    <w:p w:rsidRDefault="00251BF4" w:rsidP="003A44A0" w:rsidR="00251BF4" w:rsidRPr="00251BF4">
      <w:pPr>
        <w:ind w:firstLine="15" w:left="1005"/>
        <w:jc w:val="both"/>
        <w:rPr>
          <w:sz w:val="22"/>
          <w:szCs w:val="22"/>
          <w:lang w:val="hr-HR"/>
        </w:rPr>
      </w:pPr>
      <w:r w:rsidRPr="00251BF4">
        <w:rPr>
          <w:sz w:val="22"/>
          <w:szCs w:val="22"/>
          <w:lang w:val="hr-HR"/>
        </w:rPr>
        <w:t>4. drugih prava koja čine imovinu dužnika,</w:t>
      </w:r>
    </w:p>
    <w:p w:rsidRDefault="00251BF4" w:rsidP="003A44A0" w:rsidR="00251BF4" w:rsidRPr="00251BF4">
      <w:pPr>
        <w:ind w:firstLine="15" w:left="990"/>
        <w:jc w:val="both"/>
        <w:rPr>
          <w:sz w:val="22"/>
          <w:szCs w:val="22"/>
          <w:lang w:val="hr-HR"/>
        </w:rPr>
      </w:pPr>
      <w:r w:rsidRPr="00251BF4">
        <w:rPr>
          <w:sz w:val="22"/>
          <w:szCs w:val="22"/>
          <w:lang w:val="hr-HR"/>
        </w:rPr>
        <w:t>5. novčanih sredstava na računima,</w:t>
      </w:r>
    </w:p>
    <w:p w:rsidRDefault="00251BF4" w:rsidP="003A44A0" w:rsidR="00251BF4" w:rsidRPr="00251BF4">
      <w:pPr>
        <w:ind w:firstLine="15" w:left="975"/>
        <w:jc w:val="both"/>
        <w:rPr>
          <w:sz w:val="22"/>
          <w:szCs w:val="22"/>
          <w:lang w:val="hr-HR"/>
        </w:rPr>
      </w:pPr>
      <w:r w:rsidRPr="00251BF4">
        <w:rPr>
          <w:sz w:val="22"/>
          <w:szCs w:val="22"/>
          <w:lang w:val="hr-HR"/>
        </w:rPr>
        <w:t>6. druge imovine dužnika,</w:t>
      </w:r>
    </w:p>
    <w:p w:rsidRDefault="00251BF4" w:rsidP="003A44A0" w:rsidR="00251BF4" w:rsidRPr="00251BF4">
      <w:pPr>
        <w:ind w:firstLine="15" w:left="960"/>
        <w:jc w:val="both"/>
        <w:rPr>
          <w:sz w:val="22"/>
          <w:szCs w:val="22"/>
          <w:lang w:val="hr-HR"/>
        </w:rPr>
      </w:pPr>
      <w:r w:rsidRPr="00251BF4">
        <w:rPr>
          <w:sz w:val="22"/>
          <w:szCs w:val="22"/>
          <w:lang w:val="hr-HR"/>
        </w:rPr>
        <w:t>7. obveza dužnika unesenih u njegove poslovne knjige,</w:t>
      </w:r>
    </w:p>
    <w:p w:rsidRDefault="00251BF4" w:rsidP="003A44A0" w:rsidR="00251BF4" w:rsidRPr="00251BF4">
      <w:pPr>
        <w:ind w:firstLine="15" w:left="945"/>
        <w:jc w:val="both"/>
        <w:rPr>
          <w:sz w:val="22"/>
          <w:szCs w:val="22"/>
          <w:lang w:val="hr-HR"/>
        </w:rPr>
      </w:pPr>
      <w:r w:rsidRPr="00251BF4">
        <w:rPr>
          <w:sz w:val="22"/>
          <w:szCs w:val="22"/>
          <w:lang w:val="hr-HR"/>
        </w:rPr>
        <w:t>8. drugih novčanih i nenovčanih obveza dužnika,</w:t>
      </w:r>
    </w:p>
    <w:p w:rsidRDefault="00251BF4" w:rsidP="003A44A0" w:rsidR="00251BF4" w:rsidRPr="00251BF4">
      <w:pPr>
        <w:ind w:firstLine="15" w:left="930"/>
        <w:jc w:val="both"/>
        <w:rPr>
          <w:sz w:val="22"/>
          <w:szCs w:val="22"/>
          <w:lang w:val="hr-HR"/>
        </w:rPr>
      </w:pPr>
      <w:r w:rsidRPr="00251BF4">
        <w:rPr>
          <w:sz w:val="22"/>
          <w:szCs w:val="22"/>
          <w:lang w:val="hr-HR"/>
        </w:rPr>
        <w:t>9. razlučnih prava na imovini dužnika,</w:t>
      </w:r>
    </w:p>
    <w:p w:rsidRDefault="00251BF4" w:rsidP="003A44A0" w:rsidR="00251BF4" w:rsidRPr="00251BF4">
      <w:pPr>
        <w:ind w:firstLine="15" w:left="915"/>
        <w:jc w:val="both"/>
        <w:rPr>
          <w:sz w:val="22"/>
          <w:szCs w:val="22"/>
          <w:lang w:val="hr-HR"/>
        </w:rPr>
      </w:pPr>
      <w:r w:rsidRPr="00251BF4">
        <w:rPr>
          <w:sz w:val="22"/>
          <w:szCs w:val="22"/>
          <w:lang w:val="hr-HR"/>
        </w:rPr>
        <w:t>10. izlučnih prava,</w:t>
      </w:r>
    </w:p>
    <w:p w:rsidRDefault="00251BF4" w:rsidP="003A44A0" w:rsidR="00251BF4" w:rsidRPr="00251BF4">
      <w:pPr>
        <w:ind w:left="930"/>
        <w:jc w:val="both"/>
        <w:rPr>
          <w:sz w:val="22"/>
          <w:szCs w:val="22"/>
          <w:lang w:val="hr-HR"/>
        </w:rPr>
      </w:pPr>
      <w:r w:rsidRPr="00251BF4">
        <w:rPr>
          <w:sz w:val="22"/>
          <w:szCs w:val="22"/>
          <w:lang w:val="hr-HR"/>
        </w:rPr>
        <w:t>11. prosječnih mjesečnih troškova redovnoga poslovanja dužnika u posljednjih godinu dana,</w:t>
      </w:r>
    </w:p>
    <w:p w:rsidRDefault="00251BF4" w:rsidP="003A44A0" w:rsidR="00251BF4" w:rsidRPr="00251BF4">
      <w:pPr>
        <w:ind w:left="915"/>
        <w:jc w:val="both"/>
        <w:rPr>
          <w:sz w:val="22"/>
          <w:szCs w:val="22"/>
          <w:lang w:val="hr-HR"/>
        </w:rPr>
      </w:pPr>
      <w:r w:rsidRPr="00251BF4">
        <w:rPr>
          <w:sz w:val="22"/>
          <w:szCs w:val="22"/>
          <w:lang w:val="hr-HR"/>
        </w:rPr>
        <w:t>12. postupaka pred sudovima ili javnopravnim tijelima u kojima je dužnik stranka i visinu ili opis tražbine koja je predmet postupka,</w:t>
      </w:r>
    </w:p>
    <w:p w:rsidRDefault="00251BF4" w:rsidP="003A44A0" w:rsidR="00251BF4" w:rsidRPr="00251BF4">
      <w:pPr>
        <w:ind w:left="915"/>
        <w:jc w:val="both"/>
        <w:rPr>
          <w:sz w:val="22"/>
          <w:szCs w:val="22"/>
          <w:lang w:val="hr-HR"/>
        </w:rPr>
      </w:pPr>
      <w:r w:rsidRPr="00251BF4">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251BF4" w:rsidP="00251BF4" w:rsidR="00251BF4" w:rsidRPr="00251BF4">
      <w:pPr>
        <w:ind w:hanging="705" w:left="705"/>
        <w:jc w:val="both"/>
        <w:rPr>
          <w:sz w:val="22"/>
          <w:szCs w:val="22"/>
          <w:lang w:val="hr-HR"/>
        </w:rPr>
      </w:pPr>
    </w:p>
    <w:p w:rsidRDefault="00251BF4" w:rsidP="003A44A0" w:rsidR="00251BF4" w:rsidRPr="00251BF4">
      <w:pPr>
        <w:ind w:left="705"/>
        <w:jc w:val="both"/>
        <w:rPr>
          <w:sz w:val="22"/>
          <w:szCs w:val="22"/>
          <w:lang w:val="hr-HR"/>
        </w:rPr>
      </w:pPr>
      <w:r w:rsidRPr="00251BF4">
        <w:rPr>
          <w:sz w:val="22"/>
          <w:szCs w:val="22"/>
          <w:lang w:val="hr-HR"/>
        </w:rPr>
        <w:lastRenderedPageBreak/>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251BF4" w:rsidP="00251BF4" w:rsidR="00251BF4" w:rsidRPr="00251BF4">
      <w:pPr>
        <w:ind w:hanging="705" w:left="705"/>
        <w:jc w:val="both"/>
        <w:rPr>
          <w:sz w:val="22"/>
          <w:szCs w:val="22"/>
          <w:lang w:val="hr-HR"/>
        </w:rPr>
      </w:pPr>
    </w:p>
    <w:p w:rsidRDefault="00251BF4" w:rsidP="00251BF4" w:rsidR="00217581">
      <w:pPr>
        <w:ind w:hanging="705" w:left="705"/>
        <w:jc w:val="both"/>
        <w:rPr>
          <w:sz w:val="22"/>
          <w:szCs w:val="22"/>
          <w:lang w:val="hr-HR"/>
        </w:rPr>
      </w:pPr>
      <w:r w:rsidRPr="00251BF4">
        <w:rPr>
          <w:b/>
          <w:sz w:val="22"/>
          <w:szCs w:val="22"/>
          <w:lang w:val="hr-HR"/>
        </w:rPr>
        <w:t>V.</w:t>
      </w:r>
      <w:r w:rsidRPr="00251BF4">
        <w:rPr>
          <w:b/>
          <w:sz w:val="22"/>
          <w:szCs w:val="22"/>
          <w:lang w:val="hr-HR"/>
        </w:rPr>
        <w:tab/>
      </w:r>
      <w:r w:rsidRPr="00251BF4">
        <w:rPr>
          <w:sz w:val="22"/>
          <w:szCs w:val="22"/>
          <w:lang w:val="hr-HR"/>
        </w:rPr>
        <w:t>Poziva</w:t>
      </w:r>
      <w:r w:rsidR="00217581">
        <w:rPr>
          <w:sz w:val="22"/>
          <w:szCs w:val="22"/>
          <w:lang w:val="hr-HR"/>
        </w:rPr>
        <w:t>ju</w:t>
      </w:r>
      <w:r w:rsidRPr="00251BF4">
        <w:rPr>
          <w:sz w:val="22"/>
          <w:szCs w:val="22"/>
          <w:lang w:val="hr-HR"/>
        </w:rPr>
        <w:t xml:space="preserve"> se</w:t>
      </w:r>
      <w:r w:rsidR="00217581">
        <w:rPr>
          <w:sz w:val="22"/>
          <w:szCs w:val="22"/>
          <w:lang w:val="hr-HR"/>
        </w:rPr>
        <w:t>:</w:t>
      </w:r>
    </w:p>
    <w:p w:rsidRDefault="00217581" w:rsidP="00217581" w:rsidR="00217581">
      <w:pPr>
        <w:ind w:left="705"/>
        <w:jc w:val="both"/>
        <w:rPr>
          <w:sz w:val="22"/>
          <w:szCs w:val="22"/>
          <w:lang w:val="hr-HR"/>
        </w:rPr>
      </w:pPr>
      <w:r>
        <w:rPr>
          <w:b/>
          <w:sz w:val="22"/>
          <w:szCs w:val="22"/>
          <w:lang w:val="hr-HR"/>
        </w:rPr>
        <w:t>-</w:t>
      </w:r>
      <w:r w:rsidR="00251BF4" w:rsidRPr="00251BF4">
        <w:rPr>
          <w:sz w:val="22"/>
          <w:szCs w:val="22"/>
          <w:lang w:val="hr-HR"/>
        </w:rPr>
        <w:t xml:space="preserve"> FINA kao predlagatelj </w:t>
      </w:r>
      <w:r>
        <w:rPr>
          <w:sz w:val="22"/>
          <w:szCs w:val="22"/>
          <w:lang w:val="hr-HR"/>
        </w:rPr>
        <w:t>i</w:t>
      </w:r>
    </w:p>
    <w:p w:rsidRDefault="00217581" w:rsidP="00217581" w:rsidR="00217581">
      <w:pPr>
        <w:ind w:left="705"/>
        <w:jc w:val="both"/>
        <w:rPr>
          <w:sz w:val="22"/>
          <w:szCs w:val="22"/>
          <w:lang w:val="hr-HR"/>
        </w:rPr>
      </w:pPr>
      <w:r>
        <w:rPr>
          <w:b/>
          <w:sz w:val="22"/>
          <w:szCs w:val="22"/>
          <w:lang w:val="hr-HR"/>
        </w:rPr>
        <w:t>-</w:t>
      </w:r>
      <w:r>
        <w:rPr>
          <w:sz w:val="22"/>
          <w:szCs w:val="22"/>
          <w:lang w:val="hr-HR"/>
        </w:rPr>
        <w:t xml:space="preserve"> OTP banka Hrvatska d.d.,</w:t>
      </w:r>
    </w:p>
    <w:p w:rsidRDefault="00251BF4" w:rsidP="00217581" w:rsidR="00251BF4" w:rsidRPr="00251BF4">
      <w:pPr>
        <w:ind w:left="705"/>
        <w:jc w:val="both"/>
        <w:rPr>
          <w:sz w:val="22"/>
          <w:szCs w:val="22"/>
          <w:lang w:val="hr-HR"/>
        </w:rPr>
      </w:pPr>
      <w:r w:rsidRPr="00251BF4">
        <w:rPr>
          <w:sz w:val="22"/>
          <w:szCs w:val="22"/>
          <w:lang w:val="hr-HR"/>
        </w:rPr>
        <w:t>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9553BF" w:rsidP="009553BF" w:rsidR="009553BF">
      <w:pPr>
        <w:ind w:hanging="705" w:left="705"/>
        <w:jc w:val="both"/>
        <w:rPr>
          <w:sz w:val="22"/>
          <w:szCs w:val="22"/>
        </w:rPr>
      </w:pPr>
    </w:p>
    <w:p w:rsidRDefault="009553BF" w:rsidP="009553BF" w:rsidR="009553BF" w:rsidRPr="000E50B2">
      <w:pPr>
        <w:jc w:val="center"/>
        <w:rPr>
          <w:b/>
          <w:sz w:val="22"/>
          <w:szCs w:val="22"/>
        </w:rPr>
      </w:pPr>
      <w:r>
        <w:rPr>
          <w:b/>
          <w:sz w:val="22"/>
          <w:szCs w:val="22"/>
        </w:rPr>
        <w:t>U Dubrovniku, 1</w:t>
      </w:r>
      <w:r w:rsidR="00217581">
        <w:rPr>
          <w:b/>
          <w:sz w:val="22"/>
          <w:szCs w:val="22"/>
        </w:rPr>
        <w:t>5</w:t>
      </w:r>
      <w:r w:rsidRPr="000E50B2">
        <w:rPr>
          <w:b/>
          <w:sz w:val="22"/>
          <w:szCs w:val="22"/>
        </w:rPr>
        <w:t xml:space="preserve">. </w:t>
      </w:r>
      <w:r w:rsidR="00217581">
        <w:rPr>
          <w:b/>
          <w:sz w:val="22"/>
          <w:szCs w:val="22"/>
        </w:rPr>
        <w:t>prosinca</w:t>
      </w:r>
      <w:r>
        <w:rPr>
          <w:b/>
          <w:sz w:val="22"/>
          <w:szCs w:val="22"/>
        </w:rPr>
        <w:t xml:space="preserve"> </w:t>
      </w:r>
      <w:r w:rsidRPr="000E50B2">
        <w:rPr>
          <w:b/>
          <w:sz w:val="22"/>
          <w:szCs w:val="22"/>
        </w:rPr>
        <w:t>201</w:t>
      </w:r>
      <w:r w:rsidR="00217581">
        <w:rPr>
          <w:b/>
          <w:sz w:val="22"/>
          <w:szCs w:val="22"/>
        </w:rPr>
        <w:t>5</w:t>
      </w:r>
      <w:r w:rsidRPr="000E50B2">
        <w:rPr>
          <w:b/>
          <w:sz w:val="22"/>
          <w:szCs w:val="22"/>
        </w:rPr>
        <w:t>. godine</w:t>
      </w:r>
    </w:p>
    <w:p w:rsidRDefault="009553BF" w:rsidP="009553BF" w:rsidR="009553BF" w:rsidRPr="000E50B2">
      <w:pPr>
        <w:jc w:val="center"/>
        <w:rPr>
          <w:b/>
          <w:sz w:val="22"/>
          <w:szCs w:val="22"/>
        </w:rPr>
      </w:pPr>
    </w:p>
    <w:p w:rsidRDefault="009553BF" w:rsidP="009553BF" w:rsidR="009553BF" w:rsidRPr="000E50B2">
      <w:pPr>
        <w:jc w:val="both"/>
        <w:rPr>
          <w:b/>
          <w:sz w:val="22"/>
          <w:szCs w:val="22"/>
        </w:rPr>
      </w:pP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t>Stečajni sudac:</w:t>
      </w:r>
    </w:p>
    <w:p w:rsidRDefault="009553BF" w:rsidP="009553BF" w:rsidR="009553BF" w:rsidRPr="000E50B2">
      <w:pPr>
        <w:jc w:val="center"/>
        <w:rPr>
          <w:b/>
          <w:sz w:val="22"/>
          <w:szCs w:val="22"/>
        </w:rPr>
      </w:pPr>
    </w:p>
    <w:p w:rsidRDefault="009553BF" w:rsidP="009553BF" w:rsidR="009553BF">
      <w:pPr>
        <w:jc w:val="both"/>
        <w:rPr>
          <w:b/>
          <w:sz w:val="22"/>
          <w:szCs w:val="22"/>
        </w:rPr>
      </w:pP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sidRPr="000E50B2">
        <w:rPr>
          <w:b/>
          <w:sz w:val="22"/>
          <w:szCs w:val="22"/>
        </w:rPr>
        <w:tab/>
      </w:r>
      <w:r>
        <w:rPr>
          <w:b/>
          <w:sz w:val="22"/>
          <w:szCs w:val="22"/>
        </w:rPr>
        <w:t>Srđan Gavranić</w:t>
      </w:r>
    </w:p>
    <w:p w:rsidRDefault="009553BF" w:rsidP="009553BF" w:rsidR="009553BF" w:rsidRPr="000E50B2">
      <w:pPr>
        <w:jc w:val="both"/>
        <w:rPr>
          <w:b/>
          <w:sz w:val="22"/>
          <w:szCs w:val="22"/>
        </w:rPr>
      </w:pPr>
    </w:p>
    <w:p w:rsidRDefault="00217581" w:rsidP="009553BF" w:rsidR="00217581">
      <w:pPr>
        <w:jc w:val="both"/>
        <w:rPr>
          <w:b/>
          <w:sz w:val="22"/>
          <w:szCs w:val="22"/>
        </w:rPr>
      </w:pPr>
    </w:p>
    <w:p w:rsidRDefault="009553BF" w:rsidP="009553BF" w:rsidR="009553BF" w:rsidRPr="000E50B2">
      <w:pPr>
        <w:jc w:val="both"/>
        <w:rPr>
          <w:b/>
          <w:sz w:val="22"/>
          <w:szCs w:val="22"/>
        </w:rPr>
      </w:pPr>
      <w:r w:rsidRPr="000E50B2">
        <w:rPr>
          <w:b/>
          <w:sz w:val="22"/>
          <w:szCs w:val="22"/>
        </w:rPr>
        <w:t>POUKA O PRAVNOM LIJEKU</w:t>
      </w:r>
    </w:p>
    <w:p w:rsidRDefault="009553BF" w:rsidP="009553BF" w:rsidR="009553BF" w:rsidRPr="000E50B2">
      <w:pPr>
        <w:jc w:val="both"/>
        <w:rPr>
          <w:sz w:val="22"/>
          <w:szCs w:val="22"/>
        </w:rPr>
      </w:pPr>
      <w:r w:rsidRPr="000E50B2">
        <w:rPr>
          <w:sz w:val="22"/>
          <w:szCs w:val="22"/>
        </w:rPr>
        <w:t xml:space="preserve">Protiv ovog rješenja posebna žalba nije dopuštena (čl. </w:t>
      </w:r>
      <w:smartTag w:element="metricconverter" w:uri="urn:schemas-microsoft-com:office:smarttags">
        <w:smartTagPr>
          <w:attr w:val="42. st" w:name="ProductID"/>
        </w:smartTagPr>
        <w:r w:rsidRPr="000E50B2">
          <w:rPr>
            <w:sz w:val="22"/>
            <w:szCs w:val="22"/>
          </w:rPr>
          <w:t>42. st</w:t>
        </w:r>
      </w:smartTag>
      <w:r w:rsidRPr="000E50B2">
        <w:rPr>
          <w:sz w:val="22"/>
          <w:szCs w:val="22"/>
        </w:rPr>
        <w:t>. 1. SZ).</w:t>
      </w:r>
    </w:p>
    <w:p w:rsidRDefault="009553BF" w:rsidP="009553BF" w:rsidR="009553BF" w:rsidRPr="000E50B2">
      <w:pPr>
        <w:jc w:val="both"/>
        <w:rPr>
          <w:b/>
          <w:sz w:val="22"/>
          <w:szCs w:val="22"/>
        </w:rPr>
      </w:pPr>
    </w:p>
    <w:p w:rsidRDefault="009553BF" w:rsidP="009553BF" w:rsidR="009553BF" w:rsidRPr="000E50B2">
      <w:pPr>
        <w:jc w:val="both"/>
        <w:rPr>
          <w:b/>
          <w:sz w:val="22"/>
          <w:szCs w:val="22"/>
        </w:rPr>
      </w:pPr>
      <w:r w:rsidRPr="000E50B2">
        <w:rPr>
          <w:b/>
          <w:sz w:val="22"/>
          <w:szCs w:val="22"/>
        </w:rPr>
        <w:t>DN-a</w:t>
      </w:r>
      <w:r>
        <w:rPr>
          <w:b/>
          <w:sz w:val="22"/>
          <w:szCs w:val="22"/>
        </w:rPr>
        <w:t xml:space="preserve"> </w:t>
      </w:r>
      <w:r>
        <w:rPr>
          <w:sz w:val="22"/>
          <w:szCs w:val="22"/>
        </w:rPr>
        <w:t>(1</w:t>
      </w:r>
      <w:r w:rsidR="00217581">
        <w:rPr>
          <w:sz w:val="22"/>
          <w:szCs w:val="22"/>
        </w:rPr>
        <w:t>5</w:t>
      </w:r>
      <w:r>
        <w:rPr>
          <w:sz w:val="22"/>
          <w:szCs w:val="22"/>
        </w:rPr>
        <w:t>.</w:t>
      </w:r>
      <w:r w:rsidR="00217581">
        <w:rPr>
          <w:sz w:val="22"/>
          <w:szCs w:val="22"/>
        </w:rPr>
        <w:t>12.</w:t>
      </w:r>
      <w:r>
        <w:rPr>
          <w:sz w:val="22"/>
          <w:szCs w:val="22"/>
        </w:rPr>
        <w:t>201</w:t>
      </w:r>
      <w:r w:rsidR="00217581">
        <w:rPr>
          <w:sz w:val="22"/>
          <w:szCs w:val="22"/>
        </w:rPr>
        <w:t>5</w:t>
      </w:r>
      <w:r>
        <w:rPr>
          <w:sz w:val="22"/>
          <w:szCs w:val="22"/>
        </w:rPr>
        <w:t>.g.)</w:t>
      </w:r>
      <w:r w:rsidRPr="000E50B2">
        <w:rPr>
          <w:b/>
          <w:sz w:val="22"/>
          <w:szCs w:val="22"/>
        </w:rPr>
        <w:t>:</w:t>
      </w:r>
    </w:p>
    <w:p w:rsidRDefault="003C52FE" w:rsidP="00AE21DC" w:rsidR="0063087C">
      <w:pPr>
        <w:pStyle w:val="Tijeloteksta"/>
        <w:rPr>
          <w:sz w:val="22"/>
          <w:szCs w:val="22"/>
        </w:rPr>
      </w:pPr>
      <w:r w:rsidRPr="00086A8D">
        <w:rPr>
          <w:sz w:val="22"/>
          <w:szCs w:val="22"/>
        </w:rPr>
        <w:t xml:space="preserve">- </w:t>
      </w:r>
      <w:r w:rsidR="0063087C">
        <w:rPr>
          <w:sz w:val="22"/>
          <w:szCs w:val="22"/>
        </w:rPr>
        <w:t>Pero Matić, Uz Brijeg 19, Mokošica,</w:t>
      </w:r>
    </w:p>
    <w:p w:rsidRDefault="00612073" w:rsidP="00AE21DC" w:rsidR="00805354">
      <w:pPr>
        <w:pStyle w:val="Tijeloteksta"/>
        <w:rPr>
          <w:sz w:val="22"/>
          <w:szCs w:val="22"/>
        </w:rPr>
      </w:pPr>
      <w:r>
        <w:rPr>
          <w:sz w:val="22"/>
          <w:szCs w:val="22"/>
        </w:rPr>
        <w:t>- FINA</w:t>
      </w:r>
      <w:r w:rsidR="00805354">
        <w:rPr>
          <w:sz w:val="22"/>
          <w:szCs w:val="22"/>
        </w:rPr>
        <w:t>, Podružnica Dubrovnik,</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7C30">
      <w:rPr>
        <w:rStyle w:val="Brojstranice"/>
        <w:noProof/>
      </w:rPr>
      <w:t>2</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763F7D">
      <w:rPr>
        <w:b/>
        <w:sz w:val="22"/>
        <w:szCs w:val="22"/>
        <w:lang w:val="hr-HR"/>
      </w:rPr>
      <w:t>2</w:t>
    </w:r>
    <w:r w:rsidR="00A5580E">
      <w:rPr>
        <w:b/>
        <w:sz w:val="22"/>
        <w:szCs w:val="22"/>
        <w:lang w:val="hr-HR"/>
      </w:rPr>
      <w:t>2</w:t>
    </w:r>
    <w:r w:rsidR="00763F7D">
      <w:rPr>
        <w:b/>
        <w:sz w:val="22"/>
        <w:szCs w:val="22"/>
        <w:lang w:val="hr-HR"/>
      </w:rPr>
      <w:t>2</w:t>
    </w:r>
    <w:r w:rsidR="00A5580E">
      <w:rPr>
        <w:b/>
        <w:sz w:val="22"/>
        <w:szCs w:val="22"/>
        <w:lang w:val="hr-HR"/>
      </w:rPr>
      <w:t>3</w:t>
    </w:r>
    <w:r w:rsidRPr="00A448B5">
      <w:rPr>
        <w:b/>
        <w:sz w:val="22"/>
        <w:szCs w:val="22"/>
        <w:lang w:val="hr-HR"/>
      </w:rPr>
      <w:t>/201</w:t>
    </w:r>
    <w:r w:rsidR="00763F7D">
      <w:rPr>
        <w:b/>
        <w:sz w:val="22"/>
        <w:szCs w:val="22"/>
        <w:lang w:val="hr-HR"/>
      </w:rPr>
      <w:t>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70003"/>
    <w:multiLevelType w:val="hybridMultilevel"/>
    <w:tmpl w:val="9A3460D2"/>
    <w:lvl w:tplc="EEEEC1B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519B"/>
    <w:rsid w:val="00086A8D"/>
    <w:rsid w:val="000B14D5"/>
    <w:rsid w:val="000C2457"/>
    <w:rsid w:val="000C4CFD"/>
    <w:rsid w:val="000E7E22"/>
    <w:rsid w:val="00104BE3"/>
    <w:rsid w:val="001544B5"/>
    <w:rsid w:val="00170C78"/>
    <w:rsid w:val="00185441"/>
    <w:rsid w:val="00193502"/>
    <w:rsid w:val="00196001"/>
    <w:rsid w:val="001A20B6"/>
    <w:rsid w:val="001A5ECC"/>
    <w:rsid w:val="001F08BA"/>
    <w:rsid w:val="0020059B"/>
    <w:rsid w:val="002043CB"/>
    <w:rsid w:val="00217581"/>
    <w:rsid w:val="002377F4"/>
    <w:rsid w:val="00251BF4"/>
    <w:rsid w:val="00256749"/>
    <w:rsid w:val="002877F3"/>
    <w:rsid w:val="002A2C64"/>
    <w:rsid w:val="002C5D66"/>
    <w:rsid w:val="002D59C7"/>
    <w:rsid w:val="00330F58"/>
    <w:rsid w:val="003328D9"/>
    <w:rsid w:val="00342844"/>
    <w:rsid w:val="00357AC3"/>
    <w:rsid w:val="0039040F"/>
    <w:rsid w:val="003A1AC1"/>
    <w:rsid w:val="003A44A0"/>
    <w:rsid w:val="003C0C95"/>
    <w:rsid w:val="003C52FE"/>
    <w:rsid w:val="003E475F"/>
    <w:rsid w:val="00410B76"/>
    <w:rsid w:val="00410D53"/>
    <w:rsid w:val="00421825"/>
    <w:rsid w:val="00434741"/>
    <w:rsid w:val="00446F6E"/>
    <w:rsid w:val="0049238A"/>
    <w:rsid w:val="004C1224"/>
    <w:rsid w:val="004C271B"/>
    <w:rsid w:val="004C3D10"/>
    <w:rsid w:val="004D5719"/>
    <w:rsid w:val="0059486F"/>
    <w:rsid w:val="0059596A"/>
    <w:rsid w:val="005A78A8"/>
    <w:rsid w:val="005F1ED8"/>
    <w:rsid w:val="00607A51"/>
    <w:rsid w:val="00612073"/>
    <w:rsid w:val="00612465"/>
    <w:rsid w:val="00623366"/>
    <w:rsid w:val="0063087C"/>
    <w:rsid w:val="00645D3A"/>
    <w:rsid w:val="0065029E"/>
    <w:rsid w:val="006835DF"/>
    <w:rsid w:val="00697CE6"/>
    <w:rsid w:val="006B56C1"/>
    <w:rsid w:val="006D7447"/>
    <w:rsid w:val="00714001"/>
    <w:rsid w:val="00742494"/>
    <w:rsid w:val="00757C30"/>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D339B"/>
    <w:rsid w:val="0093736B"/>
    <w:rsid w:val="009505E6"/>
    <w:rsid w:val="009553BF"/>
    <w:rsid w:val="009D1CA9"/>
    <w:rsid w:val="009D373A"/>
    <w:rsid w:val="009D495D"/>
    <w:rsid w:val="009D4A3A"/>
    <w:rsid w:val="00A329F3"/>
    <w:rsid w:val="00A366C8"/>
    <w:rsid w:val="00A448B5"/>
    <w:rsid w:val="00A5580E"/>
    <w:rsid w:val="00A665ED"/>
    <w:rsid w:val="00A7736F"/>
    <w:rsid w:val="00AB3330"/>
    <w:rsid w:val="00AC3146"/>
    <w:rsid w:val="00AE21DC"/>
    <w:rsid w:val="00B11191"/>
    <w:rsid w:val="00B17CD4"/>
    <w:rsid w:val="00B22FEB"/>
    <w:rsid w:val="00BB68B9"/>
    <w:rsid w:val="00BF5B72"/>
    <w:rsid w:val="00C21211"/>
    <w:rsid w:val="00C628C8"/>
    <w:rsid w:val="00CC3B20"/>
    <w:rsid w:val="00CE77C0"/>
    <w:rsid w:val="00CE7D5C"/>
    <w:rsid w:val="00CF455D"/>
    <w:rsid w:val="00D24022"/>
    <w:rsid w:val="00D32BF2"/>
    <w:rsid w:val="00D330A2"/>
    <w:rsid w:val="00D37004"/>
    <w:rsid w:val="00DA50A1"/>
    <w:rsid w:val="00DA50B4"/>
    <w:rsid w:val="00DB4201"/>
    <w:rsid w:val="00DE3274"/>
    <w:rsid w:val="00E12EAD"/>
    <w:rsid w:val="00E2152F"/>
    <w:rsid w:val="00E224F2"/>
    <w:rsid w:val="00E36739"/>
    <w:rsid w:val="00E40632"/>
    <w:rsid w:val="00E63362"/>
    <w:rsid w:val="00EC423A"/>
    <w:rsid w:val="00ED6310"/>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57C30"/>
    <w:rPr>
      <w:color w:val="808080"/>
      <w:bdr w:space="0" w:sz="0" w:color="auto" w:val="none"/>
      <w:shd w:fill="auto" w:color="auto" w:val="clear"/>
    </w:rPr>
  </w:style>
  <w:style w:customStyle="true" w:styleId="eSPISCCParagraphDefaultFont" w:type="character">
    <w:name w:val="eSPIS_CC_Paragraph Default Font"/>
    <w:basedOn w:val="Zadanifontodlomka"/>
    <w:rsid w:val="00757C3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57C3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57C3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57C3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57C30"/>
    <w:rPr>
      <w:color w:val="808080"/>
      <w:bdr w:color="auto" w:space="0" w:sz="0" w:val="none"/>
      <w:shd w:color="auto" w:fill="auto" w:val="clear"/>
    </w:rPr>
  </w:style>
  <w:style w:customStyle="1" w:styleId="eSPISCCParagraphDefaultFont" w:type="character">
    <w:name w:val="eSPIS_CC_Paragraph Default Font"/>
    <w:basedOn w:val="Zadanifontodlomka"/>
    <w:rsid w:val="00757C3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57C3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57C3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57C3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2223</izvorni_sadrzaj>
    <derivirana_varijabla naziv="DomainObject.Predmet.Broj_1">2223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St-2223/2015</izvorni_sadrzaj>
    <derivirana_varijabla naziv="DomainObject.Predmet.OznakaBroj_1">St-2223/2015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BOTA PRIMORJE j.d.o.o. za usluge i proizvodnju</izvorni_sadrzaj>
    <derivirana_varijabla naziv="DomainObject.Predmet.ProtustrankaFormated_1">  BOTA PRIMORJE j.d.o.o. za usluge i proizvodnju</derivirana_varijabla>
  </DomainObject.Predmet.ProtustrankaFormated>
  <DomainObject.Predmet.ProtustrankaFormatedOIB>
    <izvorni_sadrzaj>  BOTA PRIMORJE j.d.o.o. za usluge i proizvodnju, OIB 61112093011</izvorni_sadrzaj>
    <derivirana_varijabla naziv="DomainObject.Predmet.ProtustrankaFormatedOIB_1">  BOTA PRIMORJE j.d.o.o. za usluge i proizvodnju, OIB 61112093011</derivirana_varijabla>
  </DomainObject.Predmet.ProtustrankaFormatedOIB>
  <DomainObject.Predmet.ProtustrankaFormatedWithAdress>
    <izvorni_sadrzaj> BOTA PRIMORJE j.d.o.o. za usluge i proizvodnju, Uz Brijeg 19, 20236 Mokošica</izvorni_sadrzaj>
    <derivirana_varijabla naziv="DomainObject.Predmet.ProtustrankaFormatedWithAdress_1"> BOTA PRIMORJE j.d.o.o. za usluge i proizvodnju, Uz Brijeg 19, 20236 Mokošica</derivirana_varijabla>
  </DomainObject.Predmet.ProtustrankaFormatedWithAdress>
  <DomainObject.Predmet.ProtustrankaFormatedWithAdressOIB>
    <izvorni_sadrzaj> BOTA PRIMORJE j.d.o.o. za usluge i proizvodnju, OIB 61112093011, Uz Brijeg 19, 20236 Mokošica</izvorni_sadrzaj>
    <derivirana_varijabla naziv="DomainObject.Predmet.ProtustrankaFormatedWithAdressOIB_1"> BOTA PRIMORJE j.d.o.o. za usluge i proizvodnju, OIB 61112093011, Uz Brijeg 19, 20236 Mokošica</derivirana_varijabla>
  </DomainObject.Predmet.ProtustrankaFormatedWithAdressOIB>
  <DomainObject.Predmet.ProtustrankaWithAdress>
    <izvorni_sadrzaj>BOTA PRIMORJE j.d.o.o. za usluge i proizvodnju Uz Brijeg 19, 20236 Mokošica</izvorni_sadrzaj>
    <derivirana_varijabla naziv="DomainObject.Predmet.ProtustrankaWithAdress_1">BOTA PRIMORJE j.d.o.o. za usluge i proizvodnju Uz Brijeg 19, 20236 Mokošica</derivirana_varijabla>
  </DomainObject.Predmet.ProtustrankaWithAdress>
  <DomainObject.Predmet.ProtustrankaWithAdressOIB>
    <izvorni_sadrzaj>BOTA PRIMORJE j.d.o.o. za usluge i proizvodnju, OIB 61112093011, Uz Brijeg 19, 20236 Mokošica</izvorni_sadrzaj>
    <derivirana_varijabla naziv="DomainObject.Predmet.ProtustrankaWithAdressOIB_1">BOTA PRIMORJE j.d.o.o. za usluge i proizvodnju, OIB 61112093011, Uz Brijeg 19, 20236 Mokošica</derivirana_varijabla>
  </DomainObject.Predmet.ProtustrankaWithAdressOIB>
  <DomainObject.Predmet.ProtustrankaNazivFormated>
    <izvorni_sadrzaj>BOTA PRIMORJE j.d.o.o. za usluge i proizvodnju</izvorni_sadrzaj>
    <derivirana_varijabla naziv="DomainObject.Predmet.ProtustrankaNazivFormated_1">BOTA PRIMORJE j.d.o.o. za usluge i proizvodnju</derivirana_varijabla>
  </DomainObject.Predmet.ProtustrankaNazivFormated>
  <DomainObject.Predmet.ProtustrankaNazivFormatedOIB>
    <izvorni_sadrzaj>BOTA PRIMORJE j.d.o.o. za usluge i proizvodnju, OIB 61112093011</izvorni_sadrzaj>
    <derivirana_varijabla naziv="DomainObject.Predmet.ProtustrankaNazivFormatedOIB_1">BOTA PRIMORJE j.d.o.o. za usluge i proizvodnju, OIB 61112093011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1507.25</izvorni_sadrzaj>
    <derivirana_varijabla naziv="DomainObject.Predmet.TrenutnaVrijednost_1">1507.25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BOTA PRIMORJE j.d.o.o. za usluge i proizvodnju</item>
    </izvorni_sadrzaj>
    <derivirana_varijabla naziv="DomainObject.Predmet.ProtuStrankaListFormated_1">
      <item>BOTA PRIMORJE j.d.o.o. za usluge i proizvodnju</item>
    </derivirana_varijabla>
  </DomainObject.Predmet.ProtuStrankaListFormated>
  <DomainObject.Predmet.ProtuStrankaListFormatedOIB>
    <izvorni_sadrzaj>
      <item>BOTA PRIMORJE j.d.o.o. za usluge i proizvodnju, OIB 61112093011</item>
    </izvorni_sadrzaj>
    <derivirana_varijabla naziv="DomainObject.Predmet.ProtuStrankaListFormatedOIB_1">
      <item>BOTA PRIMORJE j.d.o.o. za usluge i proizvodnju, OIB 61112093011</item>
    </derivirana_varijabla>
  </DomainObject.Predmet.ProtuStrankaListFormatedOIB>
  <DomainObject.Predmet.ProtuStrankaListFormatedWithAdress>
    <izvorni_sadrzaj>
      <item>BOTA PRIMORJE j.d.o.o. za usluge i proizvodnju, Uz Brijeg 19, 20236 Mokošica</item>
    </izvorni_sadrzaj>
    <derivirana_varijabla naziv="DomainObject.Predmet.ProtuStrankaListFormatedWithAdress_1">
      <item>BOTA PRIMORJE j.d.o.o. za usluge i proizvodnju, Uz Brijeg 19, 20236 Mokošica</item>
    </derivirana_varijabla>
  </DomainObject.Predmet.ProtuStrankaListFormatedWithAdress>
  <DomainObject.Predmet.ProtuStrankaListFormatedWithAdressOIB>
    <izvorni_sadrzaj>
      <item>BOTA PRIMORJE j.d.o.o. za usluge i proizvodnju, OIB 61112093011, Uz Brijeg 19, 20236 Mokošica</item>
    </izvorni_sadrzaj>
    <derivirana_varijabla naziv="DomainObject.Predmet.ProtuStrankaListFormatedWithAdressOIB_1">
      <item>BOTA PRIMORJE j.d.o.o. za usluge i proizvodnju, OIB 61112093011, Uz Brijeg 19, 20236 Mokošica</item>
    </derivirana_varijabla>
  </DomainObject.Predmet.ProtuStrankaListFormatedWithAdressOIB>
  <DomainObject.Predmet.ProtuStrankaListNazivFormated>
    <izvorni_sadrzaj>
      <item>BOTA PRIMORJE j.d.o.o. za usluge i proizvodnju</item>
    </izvorni_sadrzaj>
    <derivirana_varijabla naziv="DomainObject.Predmet.ProtuStrankaListNazivFormated_1">
      <item>BOTA PRIMORJE j.d.o.o. za usluge i proizvodnju</item>
    </derivirana_varijabla>
  </DomainObject.Predmet.ProtuStrankaListNazivFormated>
  <DomainObject.Predmet.ProtuStrankaListNazivFormatedOIB>
    <izvorni_sadrzaj>
      <item>BOTA PRIMORJE j.d.o.o. za usluge i proizvodnju, OIB 61112093011</item>
    </izvorni_sadrzaj>
    <derivirana_varijabla naziv="DomainObject.Predmet.ProtuStrankaListNazivFormatedOIB_1">
      <item>BOTA PRIMORJE j.d.o.o. za usluge i proizvodnju, OIB 61112093011</item>
    </derivirana_varijabla>
  </DomainObject.Predmet.ProtuStrankaListNazivFormatedOIB>
  <DomainObject.Predmet.OstaliListFormated>
    <izvorni_sadrzaj>
      <item>Pero Matić</item>
    </izvorni_sadrzaj>
    <derivirana_varijabla naziv="DomainObject.Predmet.OstaliListFormated_1">
      <item>Pero Matić</item>
    </derivirana_varijabla>
  </DomainObject.Predmet.OstaliListFormated>
  <DomainObject.Predmet.OstaliListFormatedOIB>
    <izvorni_sadrzaj>
      <item>Pero Matić, OIB 05799099845</item>
    </izvorni_sadrzaj>
    <derivirana_varijabla naziv="DomainObject.Predmet.OstaliListFormatedOIB_1">
      <item>Pero Matić, OIB 05799099845</item>
    </derivirana_varijabla>
  </DomainObject.Predmet.OstaliListFormatedOIB>
  <DomainObject.Predmet.OstaliListFormatedWithAdress>
    <izvorni_sadrzaj>
      <item>Pero Matić, Uz Brijeg 19, 20236 Mokošica</item>
    </izvorni_sadrzaj>
    <derivirana_varijabla naziv="DomainObject.Predmet.OstaliListFormatedWithAdress_1">
      <item>Pero Matić, Uz Brijeg 19, 20236 Mokošica</item>
    </derivirana_varijabla>
  </DomainObject.Predmet.OstaliListFormatedWithAdress>
  <DomainObject.Predmet.OstaliListFormatedWithAdressOIB>
    <izvorni_sadrzaj>
      <item>Pero Matić, OIB 05799099845, Uz Brijeg 19, 20236 Mokošica</item>
    </izvorni_sadrzaj>
    <derivirana_varijabla naziv="DomainObject.Predmet.OstaliListFormatedWithAdressOIB_1">
      <item>Pero Matić, OIB 05799099845, Uz Brijeg 19, 20236 Mokošica</item>
    </derivirana_varijabla>
  </DomainObject.Predmet.OstaliListFormatedWithAdressOIB>
  <DomainObject.Predmet.OstaliListNazivFormated>
    <izvorni_sadrzaj>
      <item>Pero Matić</item>
    </izvorni_sadrzaj>
    <derivirana_varijabla naziv="DomainObject.Predmet.OstaliListNazivFormated_1">
      <item>Pero Matić</item>
    </derivirana_varijabla>
  </DomainObject.Predmet.OstaliListNazivFormated>
  <DomainObject.Predmet.OstaliListNazivFormatedOIB>
    <izvorni_sadrzaj>
      <item>Pero Matić, OIB 05799099845</item>
    </izvorni_sadrzaj>
    <derivirana_varijabla naziv="DomainObject.Predmet.OstaliListNazivFormatedOIB_1">
      <item>Pero Matić, OIB 05799099845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BOTA PRIMORJE j.d.o.o. za usluge i proizvodnju</izvorni_sadrzaj>
    <derivirana_varijabla naziv="DomainObject.Predmet.ProtustrankaIDrugi_1">BOTA PRIMORJE j.d.o.o. za usluge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BOTA PRIMORJE j.d.o.o. za usluge i proizvodnju, OIB 61112093011, Uz Brijeg 19, 20236 Mokošica</izvorni_sadrzaj>
    <derivirana_varijabla naziv="DomainObject.Predmet.ProtustrankaIDrugiAdressOIB_1">BOTA PRIMORJE j.d.o.o. za usluge i proizvodnju, OIB 61112093011, Uz Brijeg 19,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BOTA PRIMORJE j.d.o.o. za usluge i proizvodnju</item>
      <item>Pero Matić</item>
    </izvorni_sadrzaj>
    <derivirana_varijabla naziv="DomainObject.Predmet.SudioniciListNaziv_1">
      <item>FINA, RC Split, Podružnica Dubrovnik</item>
      <item>BOTA PRIMORJE j.d.o.o. za usluge i proizvodnju</item>
      <item>Pero Matić</item>
    </derivirana_varijabla>
  </DomainObject.Predmet.SudioniciListNaziv>
  <DomainObject.Predmet.SudioniciListAdressOIB>
    <izvorni_sadrzaj>
      <item>FINA, RC Split, Podružnica Dubrovnik, OIB 85821130368, Vukovarska 2,20000 Dubrovnik</item>
      <item>BOTA PRIMORJE j.d.o.o. za usluge i proizvodnju, OIB 61112093011, Uz Brijeg 19,20236 Mokošica</item>
      <item>Pero Matić, OIB 05799099845, Uz Brijeg 19,20236 Mokošica</item>
    </izvorni_sadrzaj>
    <derivirana_varijabla naziv="DomainObject.Predmet.SudioniciListAdressOIB_1">
      <item>FINA, RC Split, Podružnica Dubrovnik, OIB 85821130368, Vukovarska 2,20000 Dubrovnik</item>
      <item>BOTA PRIMORJE j.d.o.o. za usluge i proizvodnju, OIB 61112093011, Uz Brijeg 19,20236 Mokošica</item>
      <item>Pero Matić, OIB 05799099845, Uz Brijeg 19,20236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61112093011</item>
      <item>, OIB 05799099845</item>
    </izvorni_sadrzaj>
    <derivirana_varijabla naziv="DomainObject.Predmet.SudioniciListNazivOIB_1">
      <item>, OIB 85821130368</item>
      <item>, OIB 61112093011</item>
      <item>, OIB 05799099845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558121-19BD-4774-81D3-40C99B68DF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600</properties:Words>
  <properties:Characters>3145</properties:Characters>
  <properties:Lines>90</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2015-12-15T10:07:00Z</dcterms:created>
  <dc:creator>Ante Kačić</dc:creator>
  <cp:lastModifiedBy>Srđan Gavranić</cp:lastModifiedBy>
  <cp:lastPrinted>2015-12-15T10:08:00Z</cp:lastPrinted>
  <dcterms:modified xmlns:xsi="http://www.w3.org/2001/XMLSchema-instance" xsi:type="dcterms:W3CDTF">2015-12-15T10:10:00Z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