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7a26" w14:paraId="fb07a26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E93465">
        <w:rPr>
          <w:rFonts w:hAnsi="Times New Roman" w:ascii="Times New Roman"/>
          <w:szCs w:val="24"/>
          <w:lang w:val="hr-HR"/>
        </w:rPr>
        <w:t>3509</w:t>
      </w:r>
      <w:r w:rsidR="008B1F17">
        <w:rPr>
          <w:rFonts w:hAnsi="Times New Roman" w:ascii="Times New Roman"/>
          <w:szCs w:val="24"/>
          <w:lang w:val="hr-HR"/>
        </w:rPr>
        <w:t>/1</w:t>
      </w:r>
      <w:r w:rsidR="00EF0483">
        <w:rPr>
          <w:rFonts w:hAnsi="Times New Roman" w:ascii="Times New Roman"/>
          <w:szCs w:val="24"/>
          <w:lang w:val="hr-HR"/>
        </w:rPr>
        <w:t>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431C86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</w:t>
      </w:r>
      <w:r w:rsidR="00DA2CDC" w:rsidRPr="007B15ED">
        <w:rPr>
          <w:rFonts w:hAnsi="Times New Roman" w:ascii="Times New Roman"/>
          <w:lang w:val="pt-BR"/>
        </w:rPr>
        <w:t xml:space="preserve">Vukovara 70, OIB: </w:t>
      </w:r>
      <w:r w:rsidR="00DA2CDC" w:rsidRPr="007B15ED">
        <w:rPr>
          <w:rFonts w:hAnsi="Times New Roman" w:ascii="Times New Roman"/>
        </w:rPr>
        <w:t>85821130368</w:t>
      </w:r>
      <w:r w:rsidR="00DA2CDC" w:rsidRPr="007B15ED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9A0471">
        <w:rPr>
          <w:rFonts w:hAnsi="Times New Roman" w:ascii="Times New Roman"/>
          <w:lang w:val="pt-BR"/>
        </w:rPr>
        <w:t xml:space="preserve">dužnikom </w:t>
      </w:r>
      <w:r w:rsidR="004568A5" w:rsidRPr="00431C86">
        <w:rPr>
          <w:rFonts w:hAnsi="Times New Roman" w:ascii="Times New Roman"/>
          <w:lang w:val="pt-BR"/>
        </w:rPr>
        <w:t xml:space="preserve">ROBERTINO d.o.o., Zagreb, Draškovićeva 82, OIB: </w:t>
      </w:r>
      <w:r w:rsidR="004568A5" w:rsidRPr="00431C86">
        <w:rPr>
          <w:rFonts w:hAnsi="Times New Roman" w:ascii="Times New Roman"/>
        </w:rPr>
        <w:t>76029585415</w:t>
      </w:r>
      <w:r w:rsidR="00D4254F" w:rsidRPr="00431C86">
        <w:rPr>
          <w:rFonts w:hAnsi="Times New Roman" w:ascii="Times New Roman"/>
        </w:rPr>
        <w:t>,</w:t>
      </w:r>
      <w:r w:rsidR="00464CAD" w:rsidRPr="00431C86">
        <w:rPr>
          <w:rFonts w:hAnsi="Times New Roman" w:ascii="Times New Roman"/>
          <w:szCs w:val="24"/>
        </w:rPr>
        <w:t xml:space="preserve"> </w:t>
      </w:r>
      <w:r w:rsidR="008B1F17" w:rsidRPr="00431C86">
        <w:rPr>
          <w:rFonts w:hAnsi="Times New Roman" w:ascii="Times New Roman"/>
          <w:szCs w:val="24"/>
        </w:rPr>
        <w:t>20</w:t>
      </w:r>
      <w:r w:rsidR="00296DF4" w:rsidRPr="00431C86">
        <w:rPr>
          <w:rFonts w:hAnsi="Times New Roman" w:ascii="Times New Roman"/>
          <w:szCs w:val="24"/>
        </w:rPr>
        <w:t xml:space="preserve">. </w:t>
      </w:r>
      <w:r w:rsidR="00E45D78" w:rsidRPr="00431C86">
        <w:rPr>
          <w:rFonts w:hAnsi="Times New Roman" w:ascii="Times New Roman"/>
          <w:szCs w:val="24"/>
          <w:lang w:val="hr-HR"/>
        </w:rPr>
        <w:t>listopada</w:t>
      </w:r>
      <w:r w:rsidR="00464CAD" w:rsidRPr="00431C86">
        <w:rPr>
          <w:rFonts w:hAnsi="Times New Roman" w:ascii="Times New Roman"/>
          <w:szCs w:val="24"/>
        </w:rPr>
        <w:t xml:space="preserve"> 2017.,</w:t>
      </w:r>
    </w:p>
    <w:p w:rsidRDefault="00295C80" w:rsidP="00997BA9" w:rsidR="00295C8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B15ED">
      <w:pPr>
        <w:jc w:val="center"/>
        <w:rPr>
          <w:rFonts w:hAnsi="Times New Roman" w:ascii="Times New Roman"/>
          <w:szCs w:val="24"/>
          <w:lang w:val="hr-HR"/>
        </w:rPr>
      </w:pPr>
      <w:r w:rsidRPr="007B15E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B15E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3A7A4A" w:rsidRPr="00431C86">
        <w:rPr>
          <w:rFonts w:hAnsi="Times New Roman" w:ascii="Times New Roman"/>
          <w:lang w:val="pt-BR"/>
        </w:rPr>
        <w:t xml:space="preserve">ROBERTINO d.o.o., Zagreb, Draškovićeva 82, OIB: </w:t>
      </w:r>
      <w:r w:rsidR="003A7A4A" w:rsidRPr="00431C86">
        <w:rPr>
          <w:rFonts w:hAnsi="Times New Roman" w:ascii="Times New Roman"/>
        </w:rPr>
        <w:t>76029585415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6B6B6E">
        <w:rPr>
          <w:rFonts w:hAnsi="Times New Roman" w:ascii="Times New Roman"/>
          <w:szCs w:val="24"/>
        </w:rPr>
        <w:t>20</w:t>
      </w:r>
      <w:r w:rsidR="003A1EC3" w:rsidRPr="00CB2F9A">
        <w:rPr>
          <w:rFonts w:hAnsi="Times New Roman" w:ascii="Times New Roman"/>
          <w:szCs w:val="24"/>
        </w:rPr>
        <w:t xml:space="preserve">. </w:t>
      </w:r>
      <w:r w:rsidR="003A1EC3" w:rsidRPr="0050097D">
        <w:rPr>
          <w:rFonts w:hAnsi="Times New Roman" w:ascii="Times New Roman"/>
          <w:szCs w:val="24"/>
          <w:lang w:val="hr-HR"/>
        </w:rPr>
        <w:t>listopada</w:t>
      </w:r>
      <w:r w:rsidR="003A1EC3" w:rsidRPr="00CB2F9A">
        <w:rPr>
          <w:rFonts w:hAnsi="Times New Roman" w:ascii="Times New Roman"/>
          <w:szCs w:val="24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 xml:space="preserve">2017. u </w:t>
      </w:r>
      <w:r w:rsidR="00BA0C12">
        <w:rPr>
          <w:rFonts w:hAnsi="Times New Roman" w:ascii="Times New Roman"/>
          <w:szCs w:val="24"/>
          <w:lang w:val="hr-HR"/>
        </w:rPr>
        <w:t>14</w:t>
      </w:r>
      <w:r w:rsidR="001712A9">
        <w:rPr>
          <w:rFonts w:hAnsi="Times New Roman" w:ascii="Times New Roman"/>
          <w:szCs w:val="24"/>
          <w:lang w:val="hr-HR"/>
        </w:rPr>
        <w:t>,</w:t>
      </w:r>
      <w:r w:rsidR="00BA0C12">
        <w:rPr>
          <w:rFonts w:hAnsi="Times New Roman" w:ascii="Times New Roman"/>
          <w:szCs w:val="24"/>
          <w:lang w:val="hr-HR"/>
        </w:rPr>
        <w:t>3</w:t>
      </w:r>
      <w:r w:rsidR="001712A9">
        <w:rPr>
          <w:rFonts w:hAnsi="Times New Roman" w:ascii="Times New Roman"/>
          <w:szCs w:val="24"/>
          <w:lang w:val="hr-HR"/>
        </w:rPr>
        <w:t>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394E7F" w:rsidR="00394E7F" w:rsidRPr="00394E7F">
      <w:pPr>
        <w:ind w:firstLine="708"/>
        <w:jc w:val="both"/>
        <w:rPr>
          <w:rFonts w:hAnsi="Times New Roman" w:ascii="Times New Roman"/>
        </w:rPr>
      </w:pPr>
      <w:r w:rsidRPr="00394E7F">
        <w:rPr>
          <w:rFonts w:hAnsi="Times New Roman" w:ascii="Times New Roman"/>
          <w:szCs w:val="24"/>
        </w:rPr>
        <w:t xml:space="preserve">II. </w:t>
      </w:r>
      <w:r w:rsidR="00EE69E5" w:rsidRPr="00394E7F">
        <w:rPr>
          <w:rFonts w:hAnsi="Times New Roman" w:ascii="Times New Roman"/>
          <w:szCs w:val="24"/>
          <w:lang w:val="hr-HR"/>
        </w:rPr>
        <w:t>Za stečajnog upravitelja imenuje se</w:t>
      </w:r>
      <w:r w:rsidR="00C8284B" w:rsidRPr="00394E7F">
        <w:rPr>
          <w:rFonts w:hAnsi="Times New Roman" w:ascii="Times New Roman"/>
          <w:szCs w:val="24"/>
          <w:lang w:val="hr-HR"/>
        </w:rPr>
        <w:t xml:space="preserve"> </w:t>
      </w:r>
      <w:r w:rsidR="00E93465">
        <w:rPr>
          <w:rFonts w:hAnsi="Times New Roman" w:ascii="Times New Roman"/>
        </w:rPr>
        <w:t>Antoni</w:t>
      </w:r>
      <w:r w:rsidR="00394E7F" w:rsidRPr="00394E7F">
        <w:rPr>
          <w:rFonts w:hAnsi="Times New Roman" w:ascii="Times New Roman"/>
        </w:rPr>
        <w:t>a Selak, Zagreb, Drenovačka 3, OIB: 91237926182.</w:t>
      </w:r>
    </w:p>
    <w:p w:rsidRDefault="00C8284B" w:rsidP="00C8284B" w:rsidR="00C8284B" w:rsidRPr="00C8284B">
      <w:pPr>
        <w:ind w:firstLine="708"/>
        <w:jc w:val="both"/>
        <w:rPr>
          <w:rFonts w:hAnsi="Times New Roman" w:ascii="Times New Roman"/>
        </w:rPr>
      </w:pPr>
    </w:p>
    <w:p w:rsidRDefault="00EB1310" w:rsidP="00E012CB" w:rsidR="00500D3E">
      <w:pPr>
        <w:ind w:firstLine="720"/>
        <w:jc w:val="both"/>
        <w:rPr>
          <w:rFonts w:hAnsi="Times New Roman" w:ascii="Times New Roman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E47FCA" w:rsidRPr="00431C86">
        <w:rPr>
          <w:rFonts w:hAnsi="Times New Roman" w:ascii="Times New Roman"/>
          <w:lang w:val="pt-BR"/>
        </w:rPr>
        <w:t xml:space="preserve">ROBERTINO d.o.o., Zagreb, Draškovićeva 82, OIB: </w:t>
      </w:r>
      <w:r w:rsidR="00E47FCA" w:rsidRPr="00431C86">
        <w:rPr>
          <w:rFonts w:hAnsi="Times New Roman" w:ascii="Times New Roman"/>
        </w:rPr>
        <w:t>76029585415</w:t>
      </w:r>
      <w:r w:rsidR="00E012CB">
        <w:rPr>
          <w:rFonts w:hAnsi="Times New Roman" w:ascii="Times New Roman"/>
        </w:rPr>
        <w:t>.</w:t>
      </w:r>
    </w:p>
    <w:p w:rsidRDefault="00E012CB" w:rsidP="00E012CB" w:rsidR="00E012C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</w:t>
      </w:r>
      <w:r w:rsidR="00032F6F">
        <w:rPr>
          <w:rFonts w:hAnsi="Times New Roman" w:ascii="Times New Roman"/>
          <w:lang w:val="hr-HR"/>
        </w:rPr>
        <w:t>sudskom registru ovoga suda</w:t>
      </w:r>
      <w:r w:rsidR="000612EC">
        <w:rPr>
          <w:rFonts w:hAnsi="Times New Roman" w:ascii="Times New Roman"/>
          <w:lang w:val="hr-HR"/>
        </w:rPr>
        <w:t xml:space="preserve"> </w:t>
      </w:r>
      <w:r w:rsidRPr="00500D3E">
        <w:rPr>
          <w:rFonts w:hAnsi="Times New Roman" w:ascii="Times New Roman"/>
          <w:lang w:val="hr-HR"/>
        </w:rPr>
        <w:t xml:space="preserve">radi brisanja dužnika iz </w:t>
      </w:r>
      <w:r w:rsidR="00032F6F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DC00E9" w:rsidR="00DC00E9">
      <w:pPr>
        <w:ind w:firstLine="709"/>
        <w:jc w:val="both"/>
        <w:rPr>
          <w:rFonts w:hAnsi="Times New Roman" w:ascii="Times New Roman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E47FCA" w:rsidRPr="00431C86">
        <w:rPr>
          <w:rFonts w:hAnsi="Times New Roman" w:ascii="Times New Roman"/>
          <w:lang w:val="pt-BR"/>
        </w:rPr>
        <w:t xml:space="preserve">ROBERTINO d.o.o., Zagreb, Draškovićeva 82, OIB: </w:t>
      </w:r>
      <w:r w:rsidR="00E47FCA" w:rsidRPr="00431C86">
        <w:rPr>
          <w:rFonts w:hAnsi="Times New Roman" w:ascii="Times New Roman"/>
        </w:rPr>
        <w:t>76029585415</w:t>
      </w:r>
      <w:r w:rsidR="00E47FCA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</w:t>
      </w:r>
      <w:r w:rsidRPr="00654F0A">
        <w:rPr>
          <w:rFonts w:hAnsi="Times New Roman" w:ascii="Times New Roman"/>
          <w:szCs w:val="24"/>
          <w:lang w:val="hr-HR"/>
        </w:rPr>
        <w:t xml:space="preserve">na temelju odredbe čl. </w:t>
      </w:r>
      <w:r w:rsidR="00725C65">
        <w:rPr>
          <w:rFonts w:hAnsi="Times New Roman" w:ascii="Times New Roman"/>
          <w:szCs w:val="24"/>
          <w:lang w:val="hr-HR"/>
        </w:rPr>
        <w:t>444</w:t>
      </w:r>
      <w:r w:rsidRPr="00654F0A">
        <w:rPr>
          <w:rFonts w:hAnsi="Times New Roman" w:ascii="Times New Roman"/>
          <w:szCs w:val="24"/>
          <w:lang w:val="hr-HR"/>
        </w:rPr>
        <w:t xml:space="preserve">. st. </w:t>
      </w:r>
      <w:r w:rsidR="00725C65">
        <w:rPr>
          <w:rFonts w:hAnsi="Times New Roman" w:ascii="Times New Roman"/>
          <w:szCs w:val="24"/>
          <w:lang w:val="hr-HR"/>
        </w:rPr>
        <w:t>2</w:t>
      </w:r>
      <w:r w:rsidRPr="00654F0A">
        <w:rPr>
          <w:rFonts w:hAnsi="Times New Roman" w:ascii="Times New Roman"/>
          <w:szCs w:val="24"/>
          <w:lang w:val="hr-HR"/>
        </w:rPr>
        <w:t xml:space="preserve">. Stečajnog zakona („Narodne novine“ broj 71/15, dalje: </w:t>
      </w:r>
      <w:r w:rsidRPr="006F0072">
        <w:rPr>
          <w:rFonts w:hAnsi="Times New Roman" w:ascii="Times New Roman"/>
          <w:szCs w:val="24"/>
          <w:lang w:val="hr-HR"/>
        </w:rPr>
        <w:t xml:space="preserve">SZ). </w:t>
      </w:r>
      <w:r w:rsidR="00DC00E9" w:rsidRPr="00DC00E9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337 dana, u ukupnom iznosu od 67.308,37 kn, te je imao 1 zaposlenog.</w:t>
      </w:r>
    </w:p>
    <w:p w:rsidRDefault="00DC00E9" w:rsidP="00DC00E9" w:rsidR="00DC00E9" w:rsidRPr="00DC00E9">
      <w:pPr>
        <w:ind w:firstLine="709"/>
        <w:jc w:val="both"/>
        <w:rPr>
          <w:rFonts w:hAnsi="Times New Roman" w:ascii="Times New Roman"/>
          <w:lang w:val="hr-HR"/>
        </w:rPr>
      </w:pPr>
    </w:p>
    <w:p w:rsidRDefault="00DC00E9" w:rsidP="00DC00E9" w:rsidR="00DC00E9" w:rsidRPr="00DC00E9">
      <w:pPr>
        <w:ind w:firstLine="709"/>
        <w:jc w:val="both"/>
        <w:rPr>
          <w:rFonts w:hAnsi="Times New Roman" w:ascii="Times New Roman"/>
          <w:lang w:val="hr-HR"/>
        </w:rPr>
      </w:pPr>
      <w:r w:rsidRPr="00DC00E9">
        <w:rPr>
          <w:rFonts w:hAnsi="Times New Roman" w:ascii="Times New Roman"/>
          <w:lang w:val="hr-HR"/>
        </w:rPr>
        <w:lastRenderedPageBreak/>
        <w:t>Rješenjem ovoga suda od 13. ožujka 2017. pokrenut je prethodni postupak nad dužnikom u skladu s odredbom čl. 115. st. 1. SZ-a, dok je 12. travnja 2017. održano ročište radi očitovanja o prijedlogu za otvaranje stečajnoga postupka, a 13. rujna 2017. ročište radi rasprave o pretpostavkama za otvaranje stečajnoga postupka. Pravomoćnim rješenjem ovoga suda od 6. lipnja 2017. imenovan je privremeni stečajni upravitelj dužnika.</w:t>
      </w:r>
    </w:p>
    <w:p w:rsidRDefault="000D18BE" w:rsidP="00DC00E9" w:rsidR="000D18BE" w:rsidRPr="00DC00E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>Odredbom čl. 132. st. 1. SZ-a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EF086E" w:rsidR="00557CD9" w:rsidRPr="00D95B21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</w:p>
    <w:p w:rsidRDefault="001B420E" w:rsidP="001B420E" w:rsidR="001B420E">
      <w:pPr>
        <w:ind w:firstLine="709"/>
        <w:jc w:val="both"/>
        <w:rPr>
          <w:rFonts w:hAnsi="Times New Roman" w:ascii="Times New Roman"/>
          <w:lang w:val="hr-HR"/>
        </w:rPr>
      </w:pPr>
      <w:r w:rsidRPr="001B420E">
        <w:rPr>
          <w:rFonts w:hAnsi="Times New Roman" w:ascii="Times New Roman"/>
          <w:lang w:val="hr-HR"/>
        </w:rPr>
        <w:t>Iz Potvrde o neizvršenim osnovama za plaćanje (list 34. spisa) proizlazi kako je na dan 21. srpnja 2017. dužnik u Očevidniku redoslijeda osnova za plaćanje imao evidentirane neizvršene osnove za plaćanje u neprekinutom razdoblju od 1025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1B420E" w:rsidP="001B420E" w:rsidR="001B420E" w:rsidRPr="001B420E">
      <w:pPr>
        <w:ind w:firstLine="709"/>
        <w:jc w:val="both"/>
        <w:rPr>
          <w:rFonts w:hAnsi="Times New Roman" w:ascii="Times New Roman"/>
          <w:lang w:val="hr-HR"/>
        </w:rPr>
      </w:pPr>
    </w:p>
    <w:p w:rsidRDefault="001B420E" w:rsidP="001B420E" w:rsidR="001B420E" w:rsidRPr="001B420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B420E">
        <w:rPr>
          <w:rFonts w:hAnsi="Times New Roman" w:ascii="Times New Roman"/>
          <w:sz w:val="24"/>
          <w:szCs w:val="24"/>
        </w:rPr>
        <w:t>U pisanom izvješću i na ročištu održanom 13. rujna 2017. privremeni stečajni upravitelj je u bitnome naveo kako je u odnosu na dužnika ostvaren stečajni razlog nesposobnosti za plaćanje i prezaduženosti, te kako dužnik nema imovine. Zbog toga je predložio pozvati osobe koje imaju pravni interes za provedbom stečajnog postupka nad dužnikom da predujme iznos od 31.100,00 kn, a ukoliko zainteresirane osobe ne uplate zatraženi predujam, da se na temelju odredbe čl. 132. SZ-a donese rješenje o otvaranju i istovremenom zaključenju stečajnog postupka nad dužnikom. Privremeni stečajni upravitelj je naveo kako troškovi prethodnog postupka i predvidivi troškovi stečajnog postupka za razdoblje od šest mjeseci iznose 31.100,00 kn, a sastoje se od: troškova nagrade privremenom stečajnom upravitelju i stečajnom upravitelju u iznosu od 20.000,00 kn, troškova izdataka stečajnog upravitelja (poštarina, državni biljezi, izrada pečata, kopiranje, prijevoz) u iznosu od 1.000,00 kn, troškova usluga knjigovodstvenog servisa u iznosu od 7.500,00 kn, troškova naknade banke za vođenje računa u iznosu od 600,00 kn, te sudske pristojbe u stečajnom postupku u iznosu od 2.000,00 kn.</w:t>
      </w:r>
    </w:p>
    <w:p w:rsidRDefault="007A02DC" w:rsidP="00C66436" w:rsidR="007A02DC" w:rsidRPr="001B420E">
      <w:pPr>
        <w:ind w:firstLine="709"/>
        <w:jc w:val="both"/>
        <w:rPr>
          <w:rFonts w:hAnsi="Times New Roman" w:ascii="Times New Roman"/>
          <w:b/>
          <w:szCs w:val="24"/>
          <w:lang w:val="hr-HR"/>
        </w:rPr>
      </w:pPr>
    </w:p>
    <w:p w:rsidRDefault="00343D78" w:rsidP="00C66436" w:rsidR="000D18BE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/>
          <w:szCs w:val="24"/>
        </w:rPr>
        <w:tab/>
      </w:r>
      <w:r w:rsidRPr="00AE4367">
        <w:rPr>
          <w:rFonts w:hAnsi="Times New Roman" w:ascii="Times New Roman"/>
          <w:szCs w:val="24"/>
          <w:lang w:val="hr-HR"/>
        </w:rPr>
        <w:t xml:space="preserve">Imajući u vidu izvješće privremenog stečajnog upravitelja prema </w:t>
      </w:r>
      <w:r w:rsidRPr="00526287">
        <w:rPr>
          <w:rFonts w:hAnsi="Times New Roman" w:ascii="Times New Roman"/>
          <w:szCs w:val="24"/>
          <w:lang w:val="hr-HR"/>
        </w:rPr>
        <w:t xml:space="preserve">kojem </w:t>
      </w:r>
      <w:r w:rsidR="00526287" w:rsidRPr="00526287">
        <w:rPr>
          <w:rFonts w:hAnsi="Times New Roman" w:ascii="Times New Roman"/>
          <w:szCs w:val="24"/>
          <w:lang w:val="hr-HR"/>
        </w:rPr>
        <w:t xml:space="preserve">dužnik nema imovine, pa dakle, </w:t>
      </w:r>
      <w:r w:rsidRPr="00526287">
        <w:rPr>
          <w:rFonts w:hAnsi="Times New Roman" w:ascii="Times New Roman"/>
          <w:szCs w:val="24"/>
          <w:lang w:val="hr-HR"/>
        </w:rPr>
        <w:t>imovina dužnika koja bi ušla u stečajnu masu nije dovoljna ni za namirenje troškova stečajnoga postupka, to su, uzevši u obzir navedeno,</w:t>
      </w:r>
      <w:r w:rsidR="00C66436">
        <w:rPr>
          <w:rFonts w:hAnsi="Times New Roman" w:ascii="Times New Roman"/>
          <w:szCs w:val="24"/>
          <w:lang w:val="hr-HR"/>
        </w:rPr>
        <w:t xml:space="preserve"> </w:t>
      </w:r>
      <w:r w:rsidR="0020659A">
        <w:rPr>
          <w:rFonts w:hAnsi="Times New Roman" w:ascii="Times New Roman"/>
          <w:szCs w:val="24"/>
          <w:lang w:val="hr-HR"/>
        </w:rPr>
        <w:t xml:space="preserve">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406851">
        <w:rPr>
          <w:rFonts w:hAnsi="Times New Roman" w:ascii="Times New Roman"/>
          <w:lang w:val="pt-BR"/>
        </w:rPr>
        <w:t>13</w:t>
      </w:r>
      <w:r w:rsidR="00616FDD">
        <w:rPr>
          <w:rFonts w:hAnsi="Times New Roman" w:ascii="Times New Roman"/>
          <w:lang w:val="pt-BR"/>
        </w:rPr>
        <w:t>. rujna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</w:t>
      </w:r>
      <w:r w:rsidR="00A67701" w:rsidRPr="003004C1">
        <w:rPr>
          <w:rFonts w:hAnsi="Times New Roman" w:ascii="Times New Roman"/>
          <w:szCs w:val="24"/>
          <w:lang w:val="hr-HR"/>
        </w:rPr>
        <w:t xml:space="preserve">31.100,00 </w:t>
      </w:r>
      <w:r w:rsidR="0029447C" w:rsidRPr="00E66C44">
        <w:rPr>
          <w:rFonts w:hAnsi="Times New Roman" w:ascii="Times New Roman"/>
          <w:szCs w:val="24"/>
        </w:rPr>
        <w:t>kn</w:t>
      </w:r>
      <w:r w:rsidR="0029447C" w:rsidRPr="00F0151A">
        <w:rPr>
          <w:rFonts w:hAnsi="Times New Roman" w:ascii="Times New Roman"/>
          <w:szCs w:val="24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868FC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406851">
        <w:rPr>
          <w:rFonts w:hAnsi="Times New Roman" w:ascii="Times New Roman"/>
          <w:lang w:val="hr-HR"/>
        </w:rPr>
        <w:t>13</w:t>
      </w:r>
      <w:r w:rsidR="00B25351">
        <w:rPr>
          <w:rFonts w:hAnsi="Times New Roman" w:ascii="Times New Roman"/>
          <w:lang w:val="hr-HR"/>
        </w:rPr>
        <w:t>. rujna</w:t>
      </w:r>
      <w:r w:rsidR="0020659A">
        <w:rPr>
          <w:rFonts w:hAnsi="Times New Roman" w:ascii="Times New Roman"/>
          <w:lang w:val="hr-HR"/>
        </w:rPr>
        <w:t xml:space="preserve">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 xml:space="preserve">osobe koje imaju pravni interes za provedbom stečajnoga postupka nad </w:t>
      </w:r>
      <w:r w:rsidR="007F4F73" w:rsidRPr="000D18BE">
        <w:rPr>
          <w:rFonts w:hAnsi="Times New Roman" w:ascii="Times New Roman"/>
          <w:lang w:val="hr-HR"/>
        </w:rPr>
        <w:lastRenderedPageBreak/>
        <w:t>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r w:rsidR="00D93F07" w:rsidRPr="003004C1">
        <w:rPr>
          <w:rFonts w:hAnsi="Times New Roman" w:ascii="Times New Roman"/>
          <w:szCs w:val="24"/>
          <w:lang w:val="hr-HR"/>
        </w:rPr>
        <w:t xml:space="preserve">31.100,00 </w:t>
      </w:r>
      <w:r w:rsidR="007F4F73" w:rsidRPr="000D18BE">
        <w:rPr>
          <w:rFonts w:hAnsi="Times New Roman" w:ascii="Times New Roman"/>
          <w:lang w:val="hr-HR"/>
        </w:rPr>
        <w:t>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051F9A" w:rsidP="00C841FF" w:rsidR="00051F9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416E77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čl. 85.</w:t>
      </w:r>
      <w:r w:rsidR="00BC4C1B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>st.</w:t>
      </w:r>
      <w:r w:rsidR="00C0372E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>2. SZ-a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F21B80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8B1F17" w:rsidRPr="00F21B80">
        <w:rPr>
          <w:rFonts w:hAnsi="Times New Roman" w:ascii="Times New Roman"/>
          <w:szCs w:val="24"/>
          <w:lang w:val="hr-HR"/>
        </w:rPr>
        <w:t>20</w:t>
      </w:r>
      <w:r w:rsidR="00CE0230" w:rsidRPr="00F21B80">
        <w:rPr>
          <w:rFonts w:hAnsi="Times New Roman" w:ascii="Times New Roman"/>
          <w:szCs w:val="24"/>
          <w:lang w:val="hr-HR"/>
        </w:rPr>
        <w:t xml:space="preserve">. </w:t>
      </w:r>
      <w:r w:rsidR="00745632" w:rsidRPr="00F21B80">
        <w:rPr>
          <w:rFonts w:hAnsi="Times New Roman" w:ascii="Times New Roman"/>
          <w:szCs w:val="24"/>
          <w:lang w:val="hr-HR"/>
        </w:rPr>
        <w:t>listopada</w:t>
      </w:r>
      <w:r w:rsidR="00CE0230" w:rsidRPr="00F21B80">
        <w:rPr>
          <w:rFonts w:hAnsi="Times New Roman" w:ascii="Times New Roman"/>
          <w:szCs w:val="24"/>
          <w:lang w:val="hr-HR"/>
        </w:rPr>
        <w:t xml:space="preserve"> </w:t>
      </w:r>
      <w:r w:rsidR="00754231" w:rsidRPr="00F21B80">
        <w:rPr>
          <w:rFonts w:hAnsi="Times New Roman" w:ascii="Times New Roman"/>
          <w:szCs w:val="24"/>
          <w:lang w:val="hr-HR"/>
        </w:rPr>
        <w:t>201</w:t>
      </w:r>
      <w:r w:rsidR="00B576D2" w:rsidRPr="00F21B80">
        <w:rPr>
          <w:rFonts w:hAnsi="Times New Roman" w:ascii="Times New Roman"/>
          <w:szCs w:val="24"/>
          <w:lang w:val="hr-HR"/>
        </w:rPr>
        <w:t>7</w:t>
      </w:r>
      <w:r w:rsidR="00295EEF" w:rsidRPr="00F21B80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7B0320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B0320" w:rsidP="007B0320" w:rsidR="007B032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7B0320" w:rsidP="007B0320" w:rsidR="007B032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7B0320" w:rsidP="007B0320" w:rsidR="00396415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396415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7B0320" w:rsidRPr="007B0320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4568A5">
          <w:rPr>
            <w:rFonts w:hAnsi="Times New Roman" w:ascii="Times New Roman"/>
          </w:rPr>
          <w:t>3509</w:t>
        </w:r>
        <w:r w:rsidR="00E0125A">
          <w:rPr>
            <w:rFonts w:hAnsi="Times New Roman" w:ascii="Times New Roman"/>
          </w:rPr>
          <w:t>/1</w:t>
        </w:r>
        <w:r w:rsidR="00EF0483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B56"/>
    <w:rsid w:val="00007BCF"/>
    <w:rsid w:val="00013B36"/>
    <w:rsid w:val="00020246"/>
    <w:rsid w:val="00020C33"/>
    <w:rsid w:val="00020D22"/>
    <w:rsid w:val="000263C9"/>
    <w:rsid w:val="00026F81"/>
    <w:rsid w:val="00032F6F"/>
    <w:rsid w:val="000410B8"/>
    <w:rsid w:val="00046071"/>
    <w:rsid w:val="00051F9A"/>
    <w:rsid w:val="0005364E"/>
    <w:rsid w:val="00053F26"/>
    <w:rsid w:val="00053F52"/>
    <w:rsid w:val="000568FF"/>
    <w:rsid w:val="000612EC"/>
    <w:rsid w:val="00074E79"/>
    <w:rsid w:val="00082CF7"/>
    <w:rsid w:val="00094FA5"/>
    <w:rsid w:val="00095C65"/>
    <w:rsid w:val="000A23B5"/>
    <w:rsid w:val="000A4F52"/>
    <w:rsid w:val="000A5EFF"/>
    <w:rsid w:val="000A7662"/>
    <w:rsid w:val="000B104C"/>
    <w:rsid w:val="000B1067"/>
    <w:rsid w:val="000B1ABC"/>
    <w:rsid w:val="000B4C9A"/>
    <w:rsid w:val="000B609B"/>
    <w:rsid w:val="000B60E6"/>
    <w:rsid w:val="000B70BA"/>
    <w:rsid w:val="000B784F"/>
    <w:rsid w:val="000C47B3"/>
    <w:rsid w:val="000C57EE"/>
    <w:rsid w:val="000D11F2"/>
    <w:rsid w:val="000D18BE"/>
    <w:rsid w:val="000D7F28"/>
    <w:rsid w:val="000E1DCF"/>
    <w:rsid w:val="000E236D"/>
    <w:rsid w:val="000E29DE"/>
    <w:rsid w:val="000E494A"/>
    <w:rsid w:val="000E4D01"/>
    <w:rsid w:val="000E5A17"/>
    <w:rsid w:val="000F0C02"/>
    <w:rsid w:val="000F5459"/>
    <w:rsid w:val="00101756"/>
    <w:rsid w:val="001062F3"/>
    <w:rsid w:val="00112B50"/>
    <w:rsid w:val="001163E1"/>
    <w:rsid w:val="00122647"/>
    <w:rsid w:val="00122ECB"/>
    <w:rsid w:val="001249E5"/>
    <w:rsid w:val="00130868"/>
    <w:rsid w:val="00135B26"/>
    <w:rsid w:val="00135BF3"/>
    <w:rsid w:val="00136A18"/>
    <w:rsid w:val="00137338"/>
    <w:rsid w:val="00147562"/>
    <w:rsid w:val="00151FC8"/>
    <w:rsid w:val="0015560F"/>
    <w:rsid w:val="00163ABB"/>
    <w:rsid w:val="00167449"/>
    <w:rsid w:val="001712A9"/>
    <w:rsid w:val="00182088"/>
    <w:rsid w:val="001840C2"/>
    <w:rsid w:val="001849EC"/>
    <w:rsid w:val="001930AB"/>
    <w:rsid w:val="00197A15"/>
    <w:rsid w:val="001A0ADD"/>
    <w:rsid w:val="001B2D3B"/>
    <w:rsid w:val="001B3811"/>
    <w:rsid w:val="001B420E"/>
    <w:rsid w:val="001C0728"/>
    <w:rsid w:val="001C5975"/>
    <w:rsid w:val="001D13FF"/>
    <w:rsid w:val="001D40DE"/>
    <w:rsid w:val="001E14AE"/>
    <w:rsid w:val="001E1576"/>
    <w:rsid w:val="001E6252"/>
    <w:rsid w:val="001E6FA6"/>
    <w:rsid w:val="001F0873"/>
    <w:rsid w:val="001F5ABB"/>
    <w:rsid w:val="001F7BED"/>
    <w:rsid w:val="0020659A"/>
    <w:rsid w:val="002108B7"/>
    <w:rsid w:val="00236AF3"/>
    <w:rsid w:val="00250E19"/>
    <w:rsid w:val="002552B7"/>
    <w:rsid w:val="00257C05"/>
    <w:rsid w:val="002712ED"/>
    <w:rsid w:val="00280A5F"/>
    <w:rsid w:val="0029447C"/>
    <w:rsid w:val="00295C80"/>
    <w:rsid w:val="00295EEF"/>
    <w:rsid w:val="00296DF4"/>
    <w:rsid w:val="002A2C23"/>
    <w:rsid w:val="002A530D"/>
    <w:rsid w:val="002B3892"/>
    <w:rsid w:val="002D3C0F"/>
    <w:rsid w:val="002E1310"/>
    <w:rsid w:val="002F2EAA"/>
    <w:rsid w:val="002F696D"/>
    <w:rsid w:val="003004C1"/>
    <w:rsid w:val="00314802"/>
    <w:rsid w:val="00316419"/>
    <w:rsid w:val="00316972"/>
    <w:rsid w:val="00325193"/>
    <w:rsid w:val="00325C1E"/>
    <w:rsid w:val="0032654D"/>
    <w:rsid w:val="00327B8F"/>
    <w:rsid w:val="003340DB"/>
    <w:rsid w:val="00337B4D"/>
    <w:rsid w:val="0034238D"/>
    <w:rsid w:val="00343D78"/>
    <w:rsid w:val="00361624"/>
    <w:rsid w:val="0036343F"/>
    <w:rsid w:val="00366203"/>
    <w:rsid w:val="00367306"/>
    <w:rsid w:val="0038093F"/>
    <w:rsid w:val="00380E61"/>
    <w:rsid w:val="00387749"/>
    <w:rsid w:val="00390896"/>
    <w:rsid w:val="003918BD"/>
    <w:rsid w:val="00394E7F"/>
    <w:rsid w:val="00396415"/>
    <w:rsid w:val="003A1736"/>
    <w:rsid w:val="003A1EC3"/>
    <w:rsid w:val="003A7A4A"/>
    <w:rsid w:val="003B0BD8"/>
    <w:rsid w:val="003B2493"/>
    <w:rsid w:val="003C1984"/>
    <w:rsid w:val="003C6061"/>
    <w:rsid w:val="003D7189"/>
    <w:rsid w:val="003E29B0"/>
    <w:rsid w:val="003F312B"/>
    <w:rsid w:val="0040238A"/>
    <w:rsid w:val="00406851"/>
    <w:rsid w:val="00411055"/>
    <w:rsid w:val="00416C5D"/>
    <w:rsid w:val="00416E77"/>
    <w:rsid w:val="0042162E"/>
    <w:rsid w:val="004310D4"/>
    <w:rsid w:val="00431C86"/>
    <w:rsid w:val="00432402"/>
    <w:rsid w:val="00433292"/>
    <w:rsid w:val="00456109"/>
    <w:rsid w:val="004567D4"/>
    <w:rsid w:val="004568A5"/>
    <w:rsid w:val="00463D0C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1DD8"/>
    <w:rsid w:val="004D4CD1"/>
    <w:rsid w:val="004E0939"/>
    <w:rsid w:val="004E1E05"/>
    <w:rsid w:val="004F0ED3"/>
    <w:rsid w:val="004F1753"/>
    <w:rsid w:val="004F50FD"/>
    <w:rsid w:val="0050097D"/>
    <w:rsid w:val="00500D3E"/>
    <w:rsid w:val="00503CF1"/>
    <w:rsid w:val="00504BAF"/>
    <w:rsid w:val="005111B0"/>
    <w:rsid w:val="005179B4"/>
    <w:rsid w:val="0052568D"/>
    <w:rsid w:val="00526287"/>
    <w:rsid w:val="0052713E"/>
    <w:rsid w:val="00532B71"/>
    <w:rsid w:val="00533789"/>
    <w:rsid w:val="00535D85"/>
    <w:rsid w:val="00537BDA"/>
    <w:rsid w:val="00557CD9"/>
    <w:rsid w:val="00560B25"/>
    <w:rsid w:val="005662D7"/>
    <w:rsid w:val="00570E77"/>
    <w:rsid w:val="00572647"/>
    <w:rsid w:val="00575D08"/>
    <w:rsid w:val="00576B23"/>
    <w:rsid w:val="00591879"/>
    <w:rsid w:val="00591C1A"/>
    <w:rsid w:val="005940E9"/>
    <w:rsid w:val="005A2E21"/>
    <w:rsid w:val="005A46A8"/>
    <w:rsid w:val="005B1B7B"/>
    <w:rsid w:val="005D7681"/>
    <w:rsid w:val="005F79FE"/>
    <w:rsid w:val="0061001E"/>
    <w:rsid w:val="00614A16"/>
    <w:rsid w:val="00616FDD"/>
    <w:rsid w:val="006356C5"/>
    <w:rsid w:val="006379DF"/>
    <w:rsid w:val="00644656"/>
    <w:rsid w:val="00647ECE"/>
    <w:rsid w:val="00654F0A"/>
    <w:rsid w:val="00655203"/>
    <w:rsid w:val="00661F90"/>
    <w:rsid w:val="00681A8C"/>
    <w:rsid w:val="00694FA9"/>
    <w:rsid w:val="006B13DB"/>
    <w:rsid w:val="006B1F53"/>
    <w:rsid w:val="006B6B6E"/>
    <w:rsid w:val="006C010F"/>
    <w:rsid w:val="006C1E76"/>
    <w:rsid w:val="006D1D1A"/>
    <w:rsid w:val="006E4B7B"/>
    <w:rsid w:val="006E54A0"/>
    <w:rsid w:val="006F0072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25C65"/>
    <w:rsid w:val="00730EAB"/>
    <w:rsid w:val="00732FFF"/>
    <w:rsid w:val="00735268"/>
    <w:rsid w:val="00736542"/>
    <w:rsid w:val="007435A4"/>
    <w:rsid w:val="00745632"/>
    <w:rsid w:val="00751C7E"/>
    <w:rsid w:val="00754231"/>
    <w:rsid w:val="00754878"/>
    <w:rsid w:val="00760DE6"/>
    <w:rsid w:val="0077099C"/>
    <w:rsid w:val="00775884"/>
    <w:rsid w:val="007820A3"/>
    <w:rsid w:val="00784FF8"/>
    <w:rsid w:val="007A02DC"/>
    <w:rsid w:val="007A02E0"/>
    <w:rsid w:val="007A29F9"/>
    <w:rsid w:val="007A37C4"/>
    <w:rsid w:val="007B0320"/>
    <w:rsid w:val="007B15ED"/>
    <w:rsid w:val="007C2B5D"/>
    <w:rsid w:val="007C47F2"/>
    <w:rsid w:val="007C53C7"/>
    <w:rsid w:val="007D775A"/>
    <w:rsid w:val="007E0E87"/>
    <w:rsid w:val="007F0EF0"/>
    <w:rsid w:val="007F4F73"/>
    <w:rsid w:val="008019CD"/>
    <w:rsid w:val="008158C9"/>
    <w:rsid w:val="00817217"/>
    <w:rsid w:val="008203E3"/>
    <w:rsid w:val="00825EB5"/>
    <w:rsid w:val="0083146F"/>
    <w:rsid w:val="00831720"/>
    <w:rsid w:val="00831D26"/>
    <w:rsid w:val="0083323B"/>
    <w:rsid w:val="00836165"/>
    <w:rsid w:val="00840E3D"/>
    <w:rsid w:val="008557E7"/>
    <w:rsid w:val="008658FB"/>
    <w:rsid w:val="00867F16"/>
    <w:rsid w:val="008800F8"/>
    <w:rsid w:val="008875E9"/>
    <w:rsid w:val="00893F57"/>
    <w:rsid w:val="008A5CDE"/>
    <w:rsid w:val="008B1F17"/>
    <w:rsid w:val="008B26F0"/>
    <w:rsid w:val="008B30D1"/>
    <w:rsid w:val="008C3BC6"/>
    <w:rsid w:val="008D5425"/>
    <w:rsid w:val="008E3B33"/>
    <w:rsid w:val="008F4C87"/>
    <w:rsid w:val="008F6BD1"/>
    <w:rsid w:val="008F7204"/>
    <w:rsid w:val="00903032"/>
    <w:rsid w:val="009049AD"/>
    <w:rsid w:val="009204D8"/>
    <w:rsid w:val="00923F29"/>
    <w:rsid w:val="009302EB"/>
    <w:rsid w:val="00935487"/>
    <w:rsid w:val="00943F0B"/>
    <w:rsid w:val="0095082D"/>
    <w:rsid w:val="00955E9E"/>
    <w:rsid w:val="00963EBF"/>
    <w:rsid w:val="00974C2D"/>
    <w:rsid w:val="00974E50"/>
    <w:rsid w:val="0097566B"/>
    <w:rsid w:val="0098493B"/>
    <w:rsid w:val="00987982"/>
    <w:rsid w:val="00992F21"/>
    <w:rsid w:val="0099623A"/>
    <w:rsid w:val="00997BA9"/>
    <w:rsid w:val="009A0471"/>
    <w:rsid w:val="009B13CE"/>
    <w:rsid w:val="009C1D6B"/>
    <w:rsid w:val="009C5A2E"/>
    <w:rsid w:val="009D27DA"/>
    <w:rsid w:val="009E3985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27FE1"/>
    <w:rsid w:val="00A300D0"/>
    <w:rsid w:val="00A30172"/>
    <w:rsid w:val="00A3532D"/>
    <w:rsid w:val="00A44B37"/>
    <w:rsid w:val="00A6140A"/>
    <w:rsid w:val="00A61FDD"/>
    <w:rsid w:val="00A67701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E4367"/>
    <w:rsid w:val="00AF40B4"/>
    <w:rsid w:val="00B03169"/>
    <w:rsid w:val="00B07B03"/>
    <w:rsid w:val="00B13DE9"/>
    <w:rsid w:val="00B16A42"/>
    <w:rsid w:val="00B2463B"/>
    <w:rsid w:val="00B25351"/>
    <w:rsid w:val="00B25B09"/>
    <w:rsid w:val="00B27509"/>
    <w:rsid w:val="00B358E7"/>
    <w:rsid w:val="00B576D2"/>
    <w:rsid w:val="00B63F68"/>
    <w:rsid w:val="00B67EFA"/>
    <w:rsid w:val="00B71FF5"/>
    <w:rsid w:val="00B803C4"/>
    <w:rsid w:val="00B868FC"/>
    <w:rsid w:val="00BA0C12"/>
    <w:rsid w:val="00BA25F3"/>
    <w:rsid w:val="00BB2D96"/>
    <w:rsid w:val="00BC4C1B"/>
    <w:rsid w:val="00BF3B37"/>
    <w:rsid w:val="00BF4506"/>
    <w:rsid w:val="00C0372E"/>
    <w:rsid w:val="00C06C05"/>
    <w:rsid w:val="00C202D8"/>
    <w:rsid w:val="00C21419"/>
    <w:rsid w:val="00C32D25"/>
    <w:rsid w:val="00C4021E"/>
    <w:rsid w:val="00C4374F"/>
    <w:rsid w:val="00C45431"/>
    <w:rsid w:val="00C56D4F"/>
    <w:rsid w:val="00C57CAF"/>
    <w:rsid w:val="00C65237"/>
    <w:rsid w:val="00C66436"/>
    <w:rsid w:val="00C671E5"/>
    <w:rsid w:val="00C72425"/>
    <w:rsid w:val="00C735DF"/>
    <w:rsid w:val="00C76B1B"/>
    <w:rsid w:val="00C826FA"/>
    <w:rsid w:val="00C8284B"/>
    <w:rsid w:val="00C841FF"/>
    <w:rsid w:val="00C924C3"/>
    <w:rsid w:val="00CA2376"/>
    <w:rsid w:val="00CA52A3"/>
    <w:rsid w:val="00CA71B0"/>
    <w:rsid w:val="00CB2F9A"/>
    <w:rsid w:val="00CB3343"/>
    <w:rsid w:val="00CD1153"/>
    <w:rsid w:val="00CD2670"/>
    <w:rsid w:val="00CD691F"/>
    <w:rsid w:val="00CD704E"/>
    <w:rsid w:val="00CE0230"/>
    <w:rsid w:val="00CE3FFA"/>
    <w:rsid w:val="00CF13E7"/>
    <w:rsid w:val="00CF21A3"/>
    <w:rsid w:val="00CF2939"/>
    <w:rsid w:val="00CF2B7C"/>
    <w:rsid w:val="00D004C4"/>
    <w:rsid w:val="00D11647"/>
    <w:rsid w:val="00D260F3"/>
    <w:rsid w:val="00D26A08"/>
    <w:rsid w:val="00D34558"/>
    <w:rsid w:val="00D4254F"/>
    <w:rsid w:val="00D44D4F"/>
    <w:rsid w:val="00D57488"/>
    <w:rsid w:val="00D73897"/>
    <w:rsid w:val="00D746D9"/>
    <w:rsid w:val="00D760D3"/>
    <w:rsid w:val="00D80422"/>
    <w:rsid w:val="00D80E26"/>
    <w:rsid w:val="00D8773A"/>
    <w:rsid w:val="00D90A44"/>
    <w:rsid w:val="00D932D1"/>
    <w:rsid w:val="00D93F07"/>
    <w:rsid w:val="00D955F3"/>
    <w:rsid w:val="00D95B21"/>
    <w:rsid w:val="00DA2CDC"/>
    <w:rsid w:val="00DA563D"/>
    <w:rsid w:val="00DB29D2"/>
    <w:rsid w:val="00DB3EBA"/>
    <w:rsid w:val="00DB4528"/>
    <w:rsid w:val="00DC00E9"/>
    <w:rsid w:val="00DC6384"/>
    <w:rsid w:val="00DC7FA5"/>
    <w:rsid w:val="00DD3838"/>
    <w:rsid w:val="00DD79AC"/>
    <w:rsid w:val="00DD7C95"/>
    <w:rsid w:val="00DE437A"/>
    <w:rsid w:val="00DF16F2"/>
    <w:rsid w:val="00DF190F"/>
    <w:rsid w:val="00DF5758"/>
    <w:rsid w:val="00DF5968"/>
    <w:rsid w:val="00DF5C12"/>
    <w:rsid w:val="00E0125A"/>
    <w:rsid w:val="00E012CB"/>
    <w:rsid w:val="00E15EF7"/>
    <w:rsid w:val="00E21DBB"/>
    <w:rsid w:val="00E27767"/>
    <w:rsid w:val="00E37677"/>
    <w:rsid w:val="00E43D20"/>
    <w:rsid w:val="00E45D78"/>
    <w:rsid w:val="00E47FCA"/>
    <w:rsid w:val="00E51ACC"/>
    <w:rsid w:val="00E521A1"/>
    <w:rsid w:val="00E55BDB"/>
    <w:rsid w:val="00E578A4"/>
    <w:rsid w:val="00E66C44"/>
    <w:rsid w:val="00E70D13"/>
    <w:rsid w:val="00E748D8"/>
    <w:rsid w:val="00E811E9"/>
    <w:rsid w:val="00E8598F"/>
    <w:rsid w:val="00E9042D"/>
    <w:rsid w:val="00E92BBD"/>
    <w:rsid w:val="00E93465"/>
    <w:rsid w:val="00EA23EA"/>
    <w:rsid w:val="00EB1310"/>
    <w:rsid w:val="00EB57CC"/>
    <w:rsid w:val="00EC6061"/>
    <w:rsid w:val="00EC625F"/>
    <w:rsid w:val="00EC7002"/>
    <w:rsid w:val="00EE27F3"/>
    <w:rsid w:val="00EE5750"/>
    <w:rsid w:val="00EE69E5"/>
    <w:rsid w:val="00EF0483"/>
    <w:rsid w:val="00EF086E"/>
    <w:rsid w:val="00F01628"/>
    <w:rsid w:val="00F07686"/>
    <w:rsid w:val="00F13F75"/>
    <w:rsid w:val="00F1400B"/>
    <w:rsid w:val="00F16B54"/>
    <w:rsid w:val="00F20BD9"/>
    <w:rsid w:val="00F21B80"/>
    <w:rsid w:val="00F2292F"/>
    <w:rsid w:val="00F23A19"/>
    <w:rsid w:val="00F25613"/>
    <w:rsid w:val="00F32BA3"/>
    <w:rsid w:val="00F32F0D"/>
    <w:rsid w:val="00F360FE"/>
    <w:rsid w:val="00F36C0F"/>
    <w:rsid w:val="00F60F97"/>
    <w:rsid w:val="00F62A72"/>
    <w:rsid w:val="00F667BC"/>
    <w:rsid w:val="00F705FA"/>
    <w:rsid w:val="00F74053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D6236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049A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049AD"/>
    <w:rPr>
      <w:sz w:val="24"/>
      <w:szCs w:val="24"/>
    </w:rPr>
  </w:style>
  <w:style w:customStyle="true" w:styleId="Standard" w:type="paragraph">
    <w:name w:val="Standard"/>
    <w:rsid w:val="00EF086E"/>
    <w:pPr>
      <w:suppressAutoHyphens/>
      <w:autoSpaceDN w:val="false"/>
      <w:spacing w:lineRule="auto" w:line="276" w:after="200"/>
      <w:textAlignment w:val="baseline"/>
    </w:pPr>
    <w:rPr>
      <w:rFonts w:cs="Calibri" w:eastAsia="Calibri" w:hAnsi="Calibri" w:ascii="Calibri"/>
      <w:kern w:val="3"/>
      <w:sz w:val="22"/>
      <w:szCs w:val="22"/>
      <w:lang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049A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049AD"/>
    <w:rPr>
      <w:sz w:val="24"/>
      <w:szCs w:val="24"/>
    </w:rPr>
  </w:style>
  <w:style w:customStyle="1" w:styleId="Standard" w:type="paragraph">
    <w:name w:val="Standard"/>
    <w:rsid w:val="00EF086E"/>
    <w:pPr>
      <w:suppressAutoHyphens/>
      <w:autoSpaceDN w:val="0"/>
      <w:spacing w:after="200" w:line="276" w:lineRule="auto"/>
      <w:textAlignment w:val="baseline"/>
    </w:pPr>
    <w:rPr>
      <w:rFonts w:ascii="Calibri" w:cs="Calibri" w:eastAsia="Calibri" w:hAnsi="Calibri"/>
      <w:kern w:val="3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St-3509/2016-30</izvorni_sadrzaj>
    <derivirana_varijabla naziv="DomainObject.Oznaka_1">St-3509/2016-30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3509</izvorni_sadrzaj>
    <derivirana_varijabla naziv="DomainObject.Predmet.Broj_1">3509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St-3509/2016</izvorni_sadrzaj>
    <derivirana_varijabla naziv="DomainObject.Predmet.OznakaBroj_1">St-3509/2016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ROBERTINO društvo s ograničenom odgovornošću za trgovinu i usluge</izvorni_sadrzaj>
    <derivirana_varijabla naziv="DomainObject.Predmet.ProtustrankaFormated_1">  ROBERTINO društvo s ograničenom odgovornošću za trgovinu i usluge</derivirana_varijabla>
  </DomainObject.Predmet.ProtustrankaFormated>
  <DomainObject.Predmet.ProtustrankaFormatedOIB>
    <izvorni_sadrzaj>  ROBERTINO društvo s ograničenom odgovornošću za trgovinu i usluge, OIB 76029585415</izvorni_sadrzaj>
    <derivirana_varijabla naziv="DomainObject.Predmet.ProtustrankaFormatedOIB_1">  ROBERTINO društvo s ograničenom odgovornošću za trgovinu i usluge, OIB 76029585415</derivirana_varijabla>
  </DomainObject.Predmet.ProtustrankaFormatedOIB>
  <DomainObject.Predmet.ProtustrankaFormatedWithAdress>
    <izvorni_sadrzaj> ROBERTINO društvo s ograničenom odgovornošću za trgovinu i usluge, Draškovićeva 82, 10000 Zagreb</izvorni_sadrzaj>
    <derivirana_varijabla naziv="DomainObject.Predmet.ProtustrankaFormatedWithAdress_1"> ROBERTINO društvo s ograničenom odgovornošću za trgovinu i usluge, Draškovićeva 82, 10000 Zagreb</derivirana_varijabla>
  </DomainObject.Predmet.ProtustrankaFormatedWithAdress>
  <DomainObject.Predmet.ProtustrankaFormatedWithAdressOIB>
    <izvorni_sadrzaj> ROBERTINO društvo s ograničenom odgovornošću za trgovinu i usluge, OIB 76029585415, Draškovićeva 82, 10000 Zagreb</izvorni_sadrzaj>
    <derivirana_varijabla naziv="DomainObject.Predmet.ProtustrankaFormatedWithAdressOIB_1"> ROBERTINO društvo s ograničenom odgovornošću za trgovinu i usluge, OIB 76029585415, Draškovićeva 82, 10000 Zagreb</derivirana_varijabla>
  </DomainObject.Predmet.ProtustrankaFormatedWithAdressOIB>
  <DomainObject.Predmet.ProtustrankaWithAdress>
    <izvorni_sadrzaj>ROBERTINO društvo s ograničenom odgovornošću za trgovinu i usluge Draškovićeva 82, 10000 Zagreb</izvorni_sadrzaj>
    <derivirana_varijabla naziv="DomainObject.Predmet.ProtustrankaWithAdress_1">ROBERTINO društvo s ograničenom odgovornošću za trgovinu i usluge Draškovićeva 82, 10000 Zagreb</derivirana_varijabla>
  </DomainObject.Predmet.ProtustrankaWithAdress>
  <DomainObject.Predmet.ProtustrankaWithAdressOIB>
    <izvorni_sadrzaj>ROBERTINO društvo s ograničenom odgovornošću za trgovinu i usluge, OIB 76029585415, Draškovićeva 82, 10000 Zagreb</izvorni_sadrzaj>
    <derivirana_varijabla naziv="DomainObject.Predmet.ProtustrankaWithAdressOIB_1">ROBERTINO društvo s ograničenom odgovornošću za trgovinu i usluge, OIB 76029585415, Draškovićeva 82, 10000 Zagreb</derivirana_varijabla>
  </DomainObject.Predmet.ProtustrankaWithAdressOIB>
  <DomainObject.Predmet.ProtustrankaNazivFormated>
    <izvorni_sadrzaj>ROBERTINO društvo s ograničenom odgovornošću za trgovinu i usluge</izvorni_sadrzaj>
    <derivirana_varijabla naziv="DomainObject.Predmet.ProtustrankaNazivFormated_1">ROBERTINO društvo s ograničenom odgovornošću za trgovinu i usluge</derivirana_varijabla>
  </DomainObject.Predmet.ProtustrankaNazivFormated>
  <DomainObject.Predmet.ProtustrankaNazivFormatedOIB>
    <izvorni_sadrzaj>ROBERTINO društvo s ograničenom odgovornošću za trgovinu i usluge, OIB 76029585415</izvorni_sadrzaj>
    <derivirana_varijabla naziv="DomainObject.Predmet.ProtustrankaNazivFormatedOIB_1">ROBERTINO društvo s ograničenom odgovornošću za trgovinu i usluge, OIB 76029585415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Jasminka Kubičko</izvorni_sadrzaj>
    <derivirana_varijabla naziv="DomainObject.Predmet.StrankaFormated_1">  FINA Regionalni centar Zagreb; Jasminka Kubičko</derivirana_varijabla>
  </DomainObject.Predmet.StrankaFormated>
  <DomainObject.Predmet.StrankaFormatedOIB>
    <izvorni_sadrzaj>  FINA Regionalni centar Zagreb, OIB 85821130368; Jasminka Kubičko, OIB 62304286167</izvorni_sadrzaj>
    <derivirana_varijabla naziv="DomainObject.Predmet.StrankaFormatedOIB_1">  FINA Regionalni centar Zagreb, OIB 85821130368; Jasminka Kubičko, OIB 62304286167</derivirana_varijabla>
  </DomainObject.Predmet.StrankaFormatedOIB>
  <DomainObject.Predmet.StrankaFormatedWithAdress>
    <izvorni_sadrzaj> FINA Regionalni centar Zagreb, Trg svibanjskih žrtava 1995. br. 1, 10000 Zagreb; Jasminka Kubičko, Ulica Dobriše Cesarića 43, 10000 Zagreb</izvorni_sadrzaj>
    <derivirana_varijabla naziv="DomainObject.Predmet.StrankaFormatedWithAdress_1"> FINA Regionalni centar Zagreb, Trg svibanjskih žrtava 1995. br. 1, 10000 Zagreb; Jasminka Kubičko, Ulica Dobriše Cesarića 43, 10000 Zagreb</derivirana_varijabla>
  </DomainObject.Predmet.StrankaFormatedWithAdress>
  <DomainObject.Predmet.StrankaFormatedWithAdressOIB>
    <izvorni_sadrzaj> FINA Regionalni centar Zagreb, OIB 85821130368, Trg svibanjskih žrtava 1995. br. 1, 10000 Zagreb; Jasminka Kubičko, OIB 62304286167, Ulica Dobriše Cesarića 43, 10000 Zagreb</izvorni_sadrzaj>
    <derivirana_varijabla naziv="DomainObject.Predmet.StrankaFormatedWithAdressOIB_1"> FINA Regionalni centar Zagreb, OIB 85821130368, Trg svibanjskih žrtava 1995. br. 1, 10000 Zagreb; Jasminka Kubičko, OIB 62304286167, Ulica Dobriše Cesarića 43, 10000 Zagreb</derivirana_varijabla>
  </DomainObject.Predmet.StrankaFormatedWithAdressOIB>
  <DomainObject.Predmet.StrankaWithAdress>
    <izvorni_sadrzaj>FINA Regionalni centar Zagreb Trg svibanjskih žrtava 1995. br. 1,10000 Zagreb,Jasminka Kubičko Ulica Dobriše Cesarića 43,10000 Zagreb</izvorni_sadrzaj>
    <derivirana_varijabla naziv="DomainObject.Predmet.StrankaWithAdress_1">FINA Regionalni centar Zagreb Trg svibanjskih žrtava 1995. br. 1,10000 Zagreb,Jasminka Kubičko Ulica Dobriše Cesarića 43,10000 Zagreb</derivirana_varijabla>
  </DomainObject.Predmet.StrankaWithAdress>
  <DomainObject.Predmet.StrankaWithAdressOIB>
    <izvorni_sadrzaj>FINA Regionalni centar Zagreb, OIB 85821130368, Trg svibanjskih žrtava 1995. br. 1,10000 Zagreb,Jasminka Kubičko, OIB 62304286167, Ulica Dobriše Cesarića 43,10000 Zagreb</izvorni_sadrzaj>
    <derivirana_varijabla naziv="DomainObject.Predmet.StrankaWithAdressOIB_1">FINA Regionalni centar Zagreb, OIB 85821130368, Trg svibanjskih žrtava 1995. br. 1,10000 Zagreb,Jasminka Kubičko, OIB 62304286167, Ulica Dobriše Cesarića 43,10000 Zagreb</derivirana_varijabla>
  </DomainObject.Predmet.StrankaWithAdressOIB>
  <DomainObject.Predmet.StrankaNazivFormated>
    <izvorni_sadrzaj>FINA Regionalni centar Zagreb,Jasminka Kubičko</izvorni_sadrzaj>
    <derivirana_varijabla naziv="DomainObject.Predmet.StrankaNazivFormated_1">FINA Regionalni centar Zagreb,Jasminka Kubičko</derivirana_varijabla>
  </DomainObject.Predmet.StrankaNazivFormated>
  <DomainObject.Predmet.StrankaNazivFormatedOIB>
    <izvorni_sadrzaj>FINA Regionalni centar Zagreb, OIB 85821130368,Jasminka Kubičko, OIB 62304286167</izvorni_sadrzaj>
    <derivirana_varijabla naziv="DomainObject.Predmet.StrankaNazivFormatedOIB_1">FINA Regionalni centar Zagreb, OIB 85821130368,Jasminka Kubičko, OIB 62304286167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Jasminka Kubičko</item>
    </izvorni_sadrzaj>
    <derivirana_varijabla naziv="DomainObject.Predmet.StrankaListFormated_1">
      <item>FINA Regionalni centar Zagreb</item>
      <item>Jasminka Kubičko</item>
    </derivirana_varijabla>
  </DomainObject.Predmet.StrankaListFormated>
  <DomainObject.Predmet.StrankaListFormatedOIB>
    <izvorni_sadrzaj>
      <item>FINA Regionalni centar Zagreb, OIB 85821130368</item>
      <item>Jasminka Kubičko, OIB 62304286167</item>
    </izvorni_sadrzaj>
    <derivirana_varijabla naziv="DomainObject.Predmet.StrankaListFormatedOIB_1">
      <item>FINA Regionalni centar Zagreb, OIB 85821130368</item>
      <item>Jasminka Kubičko, OIB 62304286167</item>
    </derivirana_varijabla>
  </DomainObject.Predmet.StrankaListFormatedOIB>
  <DomainObject.Predmet.StrankaListFormatedWithAdress>
    <izvorni_sadrzaj>
      <item>FINA Regionalni centar Zagreb, Trg svibanjskih žrtava 1995. br. 1, 10000 Zagreb</item>
      <item>Jasminka Kubičko, Ulica Dobriše Cesarića 43, 10000 Zagreb</item>
    </izvorni_sadrzaj>
    <derivirana_varijabla naziv="DomainObject.Predmet.StrankaListFormatedWithAdress_1">
      <item>FINA Regionalni centar Zagreb, Trg svibanjskih žrtava 1995. br. 1, 10000 Zagreb</item>
      <item>Jasminka Kubičko, Ulica Dobriše Cesarića 43,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Jasminka Kubičko, OIB 62304286167, Ulica Dobriše Cesarića 43, 10000 Zagreb</item>
    </izvorni_sadrzaj>
    <derivirana_varijabla naziv="DomainObject.Predmet.StrankaListFormatedWithAdressOIB_1">
      <item>FINA Regionalni centar Zagreb, OIB 85821130368, Trg svibanjskih žrtava 1995. br. 1, 10000 Zagreb</item>
      <item>Jasminka Kubičko, OIB 62304286167, Ulica Dobriše Cesarića 43, 10000 Zagreb</item>
    </derivirana_varijabla>
  </DomainObject.Predmet.StrankaListFormatedWithAdressOIB>
  <DomainObject.Predmet.StrankaListNazivFormated>
    <izvorni_sadrzaj>
      <item>FINA Regionalni centar Zagreb</item>
      <item>Jasminka Kubičko</item>
    </izvorni_sadrzaj>
    <derivirana_varijabla naziv="DomainObject.Predmet.StrankaListNazivFormated_1">
      <item>FINA Regionalni centar Zagreb</item>
      <item>Jasminka Kubičko</item>
    </derivirana_varijabla>
  </DomainObject.Predmet.StrankaListNazivFormated>
  <DomainObject.Predmet.StrankaListNazivFormatedOIB>
    <izvorni_sadrzaj>
      <item>FINA Regionalni centar Zagreb, OIB 85821130368</item>
      <item>Jasminka Kubičko, OIB 62304286167</item>
    </izvorni_sadrzaj>
    <derivirana_varijabla naziv="DomainObject.Predmet.StrankaListNazivFormatedOIB_1">
      <item>FINA Regionalni centar Zagreb, OIB 85821130368</item>
      <item>Jasminka Kubičko, OIB 62304286167</item>
    </derivirana_varijabla>
  </DomainObject.Predmet.StrankaListNazivFormatedOIB>
  <DomainObject.Predmet.ProtuStrankaListFormated>
    <izvorni_sadrzaj>
      <item>ROBERTINO društvo s ograničenom odgovornošću za trgovinu i usluge</item>
    </izvorni_sadrzaj>
    <derivirana_varijabla naziv="DomainObject.Predmet.ProtuStrankaListFormated_1">
      <item>ROBERTINO društvo s ograničenom odgovornošću za trgovinu i usluge</item>
    </derivirana_varijabla>
  </DomainObject.Predmet.ProtuStrankaListFormated>
  <DomainObject.Predmet.ProtuStrankaListFormatedOIB>
    <izvorni_sadrzaj>
      <item>ROBERTINO društvo s ograničenom odgovornošću za trgovinu i usluge, OIB 76029585415</item>
    </izvorni_sadrzaj>
    <derivirana_varijabla naziv="DomainObject.Predmet.ProtuStrankaListFormatedOIB_1">
      <item>ROBERTINO društvo s ograničenom odgovornošću za trgovinu i usluge, OIB 76029585415</item>
    </derivirana_varijabla>
  </DomainObject.Predmet.ProtuStrankaListFormatedOIB>
  <DomainObject.Predmet.ProtuStrankaListFormatedWithAdress>
    <izvorni_sadrzaj>
      <item>ROBERTINO društvo s ograničenom odgovornošću za trgovinu i usluge, Draškovićeva 82, 10000 Zagreb</item>
    </izvorni_sadrzaj>
    <derivirana_varijabla naziv="DomainObject.Predmet.ProtuStrankaListFormatedWithAdress_1">
      <item>ROBERTINO društvo s ograničenom odgovornošću za trgovinu i usluge, Draškovićeva 82, 10000 Zagreb</item>
    </derivirana_varijabla>
  </DomainObject.Predmet.ProtuStrankaListFormatedWithAdress>
  <DomainObject.Predmet.ProtuStrankaListFormatedWithAdressOIB>
    <izvorni_sadrzaj>
      <item>ROBERTINO društvo s ograničenom odgovornošću za trgovinu i usluge, OIB 76029585415, Draškovićeva 82, 10000 Zagreb</item>
    </izvorni_sadrzaj>
    <derivirana_varijabla naziv="DomainObject.Predmet.ProtuStrankaListFormatedWithAdressOIB_1">
      <item>ROBERTINO društvo s ograničenom odgovornošću za trgovinu i usluge, OIB 76029585415, Draškovićeva 82, 10000 Zagreb</item>
    </derivirana_varijabla>
  </DomainObject.Predmet.ProtuStrankaListFormatedWithAdressOIB>
  <DomainObject.Predmet.ProtuStrankaListNazivFormated>
    <izvorni_sadrzaj>
      <item>ROBERTINO društvo s ograničenom odgovornošću za trgovinu i usluge</item>
    </izvorni_sadrzaj>
    <derivirana_varijabla naziv="DomainObject.Predmet.ProtuStrankaListNazivFormated_1">
      <item>ROBERTINO društvo s ograničenom odgovornošću za trgovinu i usluge</item>
    </derivirana_varijabla>
  </DomainObject.Predmet.ProtuStrankaListNazivFormated>
  <DomainObject.Predmet.ProtuStrankaListNazivFormatedOIB>
    <izvorni_sadrzaj>
      <item>ROBERTINO društvo s ograničenom odgovornošću za trgovinu i usluge, OIB 76029585415</item>
    </izvorni_sadrzaj>
    <derivirana_varijabla naziv="DomainObject.Predmet.ProtuStrankaListNazivFormatedOIB_1">
      <item>ROBERTINO društvo s ograničenom odgovornošću za trgovinu i usluge, OIB 76029585415</item>
    </derivirana_varijabla>
  </DomainObject.Predmet.ProtuStrankaListNazivFormatedOIB>
  <DomainObject.Predmet.OstaliListFormated>
    <izvorni_sadrzaj>
      <item>ZAGREBAČKA BANKA DIONIČKO DRUŠTVO</item>
      <item>Jasminka Kubičko</item>
    </izvorni_sadrzaj>
    <derivirana_varijabla naziv="DomainObject.Predmet.OstaliListFormated_1">
      <item>ZAGREBAČKA BANKA DIONIČKO DRUŠTVO</item>
      <item>Jasminka Kubičko</item>
    </derivirana_varijabla>
  </DomainObject.Predmet.OstaliListFormated>
  <DomainObject.Predmet.OstaliListFormatedOIB>
    <izvorni_sadrzaj>
      <item>ZAGREBAČKA BANKA DIONIČKO DRUŠTVO, OIB 92963223473</item>
      <item>Jasminka Kubičko, OIB 62304286167</item>
    </izvorni_sadrzaj>
    <derivirana_varijabla naziv="DomainObject.Predmet.OstaliListFormatedOIB_1">
      <item>ZAGREBAČKA BANKA DIONIČKO DRUŠTVO, OIB 92963223473</item>
      <item>Jasminka Kubičko, OIB 62304286167</item>
    </derivirana_varijabla>
  </DomainObject.Predmet.OstaliListFormatedOIB>
  <DomainObject.Predmet.OstaliListFormatedWithAdress>
    <izvorni_sadrzaj>
      <item>ZAGREBAČKA BANKA DIONIČKO DRUŠTVO, Trg bana Josipa Jelačića 10, 10000 Zagreb</item>
      <item>Jasminka Kubičko, Ulica Dobriše Cesarića 43, 10000 Zagreb</item>
    </izvorni_sadrzaj>
    <derivirana_varijabla naziv="DomainObject.Predmet.OstaliListFormatedWithAdress_1">
      <item>ZAGREBAČKA BANKA DIONIČKO DRUŠTVO, Trg bana Josipa Jelačića 10, 10000 Zagreb</item>
      <item>Jasminka Kubičko, Ulica Dobriše Cesarića 43,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Jasminka Kubičko, OIB 62304286167, Ulica Dobriše Cesarića 43, 10000 Zagreb</item>
    </izvorni_sadrzaj>
    <derivirana_varijabla naziv="DomainObject.Predmet.OstaliListFormatedWithAdressOIB_1">
      <item>ZAGREBAČKA BANKA DIONIČKO DRUŠTVO, OIB 92963223473, Trg bana Josipa Jelačića 10, 10000 Zagreb</item>
      <item>Jasminka Kubičko, OIB 62304286167, Ulica Dobriše Cesarića 43, 10000 Zagreb</item>
    </derivirana_varijabla>
  </DomainObject.Predmet.OstaliListFormatedWithAdressOIB>
  <DomainObject.Predmet.OstaliListNazivFormated>
    <izvorni_sadrzaj>
      <item>ZAGREBAČKA BANKA DIONIČKO DRUŠTVO</item>
      <item>Jasminka Kubičko</item>
    </izvorni_sadrzaj>
    <derivirana_varijabla naziv="DomainObject.Predmet.OstaliListNazivFormated_1">
      <item>ZAGREBAČKA BANKA DIONIČKO DRUŠTVO</item>
      <item>Jasminka Kubičko</item>
    </derivirana_varijabla>
  </DomainObject.Predmet.OstaliListNazivFormated>
  <DomainObject.Predmet.OstaliListNazivFormatedOIB>
    <izvorni_sadrzaj>
      <item>ZAGREBAČKA BANKA DIONIČKO DRUŠTVO, OIB 92963223473</item>
      <item>Jasminka Kubičko, OIB 62304286167</item>
    </izvorni_sadrzaj>
    <derivirana_varijabla naziv="DomainObject.Predmet.OstaliListNazivFormatedOIB_1">
      <item>ZAGREBAČKA BANKA DIONIČKO DRUŠTVO, OIB 92963223473</item>
      <item>Jasminka Kubičko, OIB 62304286167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St-3509/2016-30</izvorni_sadrzaj>
    <derivirana_varijabla naziv="DomainObject.PoslovniBrojDokumenta_1">St-3509/2016-30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ROBERTINO društvo s ograničenom odgovornošću za trgovinu i usluge</izvorni_sadrzaj>
    <derivirana_varijabla naziv="DomainObject.Predmet.ProtustrankaIDrugi_1">ROBERTINO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ROBERTINO društvo s ograničenom odgovornošću za trgovinu i usluge, OIB 76029585415, Draškovićeva 82, 10000 Zagreb</izvorni_sadrzaj>
    <derivirana_varijabla naziv="DomainObject.Predmet.ProtustrankaIDrugiAdressOIB_1">ROBERTINO društvo s ograničenom odgovornošću za trgovinu i usluge, OIB 76029585415, Draškovićeva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St-3509/2016-30</izvorni_sadrzaj>
    <derivirana_varijabla naziv="DomainObject.Predmet.OdlukaRjesenje.Oznaka_1">St-3509/2016-30</derivirana_varijabla>
  </DomainObject.Predmet.OdlukaRjesenje.Oznaka>
  <DomainObject.Predmet.SudioniciListNaziv>
    <izvorni_sadrzaj>
      <item>FINA Regionalni centar Zagreb</item>
      <item>ROBERTINO društvo s ograničenom odgovornošću za trgovinu i usluge</item>
      <item>ZAGREBAČKA BANKA DIONIČKO DRUŠTVO</item>
      <item>Jasminka Kubičko</item>
      <item>Jasminka Kubičko</item>
    </izvorni_sadrzaj>
    <derivirana_varijabla naziv="DomainObject.Predmet.SudioniciListNaziv_1">
      <item>FINA Regionalni centar Zagreb</item>
      <item>ROBERTINO društvo s ograničenom odgovornošću za trgovinu i usluge</item>
      <item>ZAGREBAČKA BANKA DIONIČKO DRUŠTVO</item>
      <item>Jasminka Kubičko</item>
      <item>Jasminka Kubičko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ROBERTINO društvo s ograničenom odgovornošću za trgovinu i usluge, OIB 76029585415, Draškovićeva 82,10000 Zagreb</item>
      <item>ZAGREBAČKA BANKA DIONIČKO DRUŠTVO, OIB 92963223473, Trg bana Josipa Jelačića 10,10000 Zagreb</item>
      <item>Jasminka Kubičko, OIB 62304286167, Ulica Dobriše Cesarića 43,10000 Zagreb</item>
      <item>Jasminka Kubičko, OIB 62304286167, Ulica Dobriše Cesarića 43,10000 Zagreb</item>
    </izvorni_sadrzaj>
    <derivirana_varijabla naziv="DomainObject.Predmet.SudioniciListAdressOIB_1">
      <item>FINA Regionalni centar Zagreb, OIB 85821130368, Trg svibanjskih žrtava 1995. br. 1,10000 Zagreb</item>
      <item>ROBERTINO društvo s ograničenom odgovornošću za trgovinu i usluge, OIB 76029585415, Draškovićeva 82,10000 Zagreb</item>
      <item>ZAGREBAČKA BANKA DIONIČKO DRUŠTVO, OIB 92963223473, Trg bana Josipa Jelačića 10,10000 Zagreb</item>
      <item>Jasminka Kubičko, OIB 62304286167, Ulica Dobriše Cesarića 43,10000 Zagreb</item>
      <item>Jasminka Kubičko, OIB 62304286167, Ulica Dobriše Cesarića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76029585415</item>
      <item>, OIB 92963223473</item>
      <item>, OIB 62304286167</item>
      <item>, OIB 62304286167</item>
    </izvorni_sadrzaj>
    <derivirana_varijabla naziv="DomainObject.Predmet.SudioniciListNazivOIB_1">
      <item>, OIB 85821130368</item>
      <item>, OIB 76029585415</item>
      <item>, OIB 92963223473</item>
      <item>, OIB 62304286167</item>
      <item>, OIB 62304286167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D69D05-695A-4D55-9A70-FF78A271AA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1200</properties:Words>
  <properties:Characters>6496</properties:Characters>
  <properties:Lines>135</properties:Lines>
  <properties:Paragraphs>32</properties:Paragraphs>
  <properties:TotalTime>377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2017-10-20T12:04:00Z</cp:lastPrinted>
  <dcterms:modified xmlns:xsi="http://www.w3.org/2001/XMLSchema-instance" xsi:type="dcterms:W3CDTF">2017-10-20T12:04:00Z</dcterms:modified>
  <cp:revision>408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St-3509/2016-30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