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d4ed" w14:paraId="3e0d4ed" w:rsidRDefault="00952476" w:rsidP="005D7BF8" w:rsidR="00952476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476" w:rsidP="005D7BF8" w:rsidR="00952476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952476" w:rsidP="005D7BF8" w:rsidR="00952476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952476" w:rsidP="005D7BF8" w:rsidR="00952476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5AF3" w:rsidP="00A47064" w:rsidR="009B5AF3" w:rsidRPr="00952476">
      <w:pPr>
        <w:jc w:val="center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963AAD">
        <w:rPr>
          <w:rFonts w:eastAsia="MS Mincho"/>
        </w:rPr>
        <w:t xml:space="preserve">pojedincu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963AAD" w:rsidRPr="00963AAD">
        <w:rPr>
          <w:b/>
          <w:lang w:val="de-DE"/>
        </w:rPr>
        <w:t>BARI GRADNJA jednostavno društvo s ograničenom odgovornošću za građenje, Krk, Omišaljska 7, OIB 42808888480</w:t>
      </w:r>
      <w:r w:rsidR="00551FD6">
        <w:rPr>
          <w:b/>
          <w:lang w:val="de-DE"/>
        </w:rPr>
        <w:t xml:space="preserve">, </w:t>
      </w:r>
      <w:r w:rsidRPr="00F42F2A">
        <w:rPr>
          <w:rFonts w:eastAsia="MS Mincho"/>
        </w:rPr>
        <w:t xml:space="preserve">dana </w:t>
      </w:r>
      <w:r w:rsidR="00963AAD">
        <w:rPr>
          <w:rFonts w:eastAsia="MS Mincho"/>
        </w:rPr>
        <w:t>05</w:t>
      </w:r>
      <w:r w:rsidR="002838DA">
        <w:rPr>
          <w:rFonts w:eastAsia="MS Mincho"/>
        </w:rPr>
        <w:t>. srpnja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63AAD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B637F2" w:rsidRPr="00963AAD">
        <w:rPr>
          <w:b/>
        </w:rPr>
        <w:t>Stečajn</w:t>
      </w:r>
      <w:r w:rsidR="00963AAD" w:rsidRPr="00963AAD">
        <w:rPr>
          <w:b/>
        </w:rPr>
        <w:t>a</w:t>
      </w:r>
      <w:r w:rsidR="00B637F2" w:rsidRPr="00963AAD">
        <w:rPr>
          <w:b/>
        </w:rPr>
        <w:t xml:space="preserve"> mas</w:t>
      </w:r>
      <w:r w:rsidR="00963AAD">
        <w:rPr>
          <w:b/>
        </w:rPr>
        <w:t>a</w:t>
      </w:r>
      <w:r w:rsidR="00B637F2" w:rsidRPr="00963AAD">
        <w:rPr>
          <w:b/>
        </w:rPr>
        <w:t xml:space="preserve"> dužnika </w:t>
      </w:r>
      <w:r w:rsidR="00963AAD" w:rsidRPr="00963AAD">
        <w:rPr>
          <w:b/>
        </w:rPr>
        <w:t>BARI GRADNJA jednostavno društvo s ograničenom odgovornošću za građenje, Krk, Omišaljska 7, OIB 42808888480</w:t>
      </w:r>
      <w:r w:rsidR="002E4DDB" w:rsidRPr="00963AAD">
        <w:rPr>
          <w:rFonts w:eastAsia="MS Mincho"/>
          <w:b/>
        </w:rPr>
        <w:t>,</w:t>
      </w:r>
      <w:r w:rsidR="008D33E2" w:rsidRPr="00963AAD">
        <w:rPr>
          <w:rFonts w:eastAsia="MS Mincho"/>
          <w:b/>
        </w:rPr>
        <w:t xml:space="preserve">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963AAD">
        <w:t xml:space="preserve"> 040302278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963AAD">
        <w:rPr>
          <w:rFonts w:eastAsia="MS Mincho"/>
        </w:rPr>
        <w:t>351/16-6 od 23. rujna 2016. godine</w:t>
      </w:r>
      <w:r>
        <w:rPr>
          <w:rFonts w:eastAsia="MS Mincho"/>
        </w:rPr>
        <w:t xml:space="preserve"> </w:t>
      </w:r>
      <w:r w:rsidR="002838DA">
        <w:rPr>
          <w:rFonts w:eastAsia="MS Mincho"/>
        </w:rPr>
        <w:t>nad dužnikom</w:t>
      </w:r>
      <w:r w:rsidR="00963AAD">
        <w:rPr>
          <w:rFonts w:eastAsia="MS Mincho"/>
        </w:rPr>
        <w:t xml:space="preserve"> </w:t>
      </w:r>
      <w:r w:rsidR="00963AAD" w:rsidRPr="00963AAD">
        <w:t>BARI GRADNJA jednostavno društvo s ograničenom odgovornošću za građenje, Krk, Omišaljska 7, OIB 42808888480</w:t>
      </w:r>
      <w:r w:rsidR="002838DA">
        <w:rPr>
          <w:rFonts w:eastAsia="MS Mincho"/>
        </w:rPr>
        <w:t xml:space="preserve"> </w:t>
      </w:r>
      <w:r w:rsidR="002838DA">
        <w:rPr>
          <w:lang w:val="de-DE"/>
        </w:rPr>
        <w:t xml:space="preserve">je otvoren i zaključen stečajni postupak, a dužnik 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963AAD">
        <w:rPr>
          <w:rFonts w:eastAsia="MS Mincho"/>
        </w:rPr>
        <w:t>16/7393-2</w:t>
      </w:r>
      <w:r w:rsidR="002838DA">
        <w:rPr>
          <w:rFonts w:eastAsia="MS Mincho"/>
        </w:rPr>
        <w:t xml:space="preserve"> od </w:t>
      </w:r>
      <w:r w:rsidR="00963AAD">
        <w:rPr>
          <w:rFonts w:eastAsia="MS Mincho"/>
        </w:rPr>
        <w:t>17. studenoga 2016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63AAD" w:rsidP="00F06245" w:rsidR="00963AAD">
      <w:pPr>
        <w:ind w:firstLine="708"/>
        <w:jc w:val="both"/>
        <w:rPr>
          <w:rFonts w:eastAsia="MS Mincho"/>
        </w:rPr>
      </w:pPr>
      <w:r>
        <w:rPr>
          <w:rFonts w:eastAsia="MS Mincho"/>
        </w:rPr>
        <w:t>Podneskom od 11. svibnja 2017. godine raniji zastupnik dužnika po zakonu obavijestio je naslovni sud da</w:t>
      </w:r>
      <w:r w:rsidR="002838DA">
        <w:rPr>
          <w:rFonts w:eastAsia="MS Mincho"/>
        </w:rPr>
        <w:t xml:space="preserve"> </w:t>
      </w:r>
      <w:r>
        <w:rPr>
          <w:rFonts w:eastAsia="MS Mincho"/>
        </w:rPr>
        <w:t>stečajnu masu du</w:t>
      </w:r>
      <w:r w:rsidR="00F6004B">
        <w:rPr>
          <w:rFonts w:eastAsia="MS Mincho"/>
        </w:rPr>
        <w:t>ž</w:t>
      </w:r>
      <w:r>
        <w:rPr>
          <w:rFonts w:eastAsia="MS Mincho"/>
        </w:rPr>
        <w:t>nika čine motorna vozila Renault Velsatis i Mercedes V</w:t>
      </w:r>
      <w:r w:rsidR="00F6004B">
        <w:rPr>
          <w:rFonts w:eastAsia="MS Mincho"/>
        </w:rPr>
        <w:t>i</w:t>
      </w:r>
      <w:r>
        <w:rPr>
          <w:rFonts w:eastAsia="MS Mincho"/>
        </w:rPr>
        <w:t>t</w:t>
      </w:r>
      <w:r w:rsidR="00F6004B">
        <w:rPr>
          <w:rFonts w:eastAsia="MS Mincho"/>
        </w:rPr>
        <w:t>o</w:t>
      </w:r>
      <w:r>
        <w:rPr>
          <w:rFonts w:eastAsia="MS Mincho"/>
        </w:rPr>
        <w:t xml:space="preserve"> koja su u voznom stanju i registrirana do </w:t>
      </w:r>
      <w:r w:rsidR="00F6004B">
        <w:rPr>
          <w:rFonts w:eastAsia="MS Mincho"/>
        </w:rPr>
        <w:t xml:space="preserve">kraja </w:t>
      </w:r>
      <w:r>
        <w:rPr>
          <w:rFonts w:eastAsia="MS Mincho"/>
        </w:rPr>
        <w:t xml:space="preserve">2017. godine.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 xml:space="preserve">temeljem čl.437., 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2838DA">
        <w:t>0</w:t>
      </w:r>
      <w:r w:rsidR="00963AAD">
        <w:t>5</w:t>
      </w:r>
      <w:r w:rsidR="002838DA">
        <w:t>. srpnja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952476">
      <w:pPr>
        <w:jc w:val="right"/>
      </w:pPr>
      <w:r w:rsidRPr="0040410C">
        <w:t xml:space="preserve">   </w:t>
      </w:r>
    </w:p>
    <w:p w:rsidRDefault="00345D6C" w:rsidP="00345D6C" w:rsidR="00345D6C" w:rsidRPr="0040410C">
      <w:pPr>
        <w:jc w:val="right"/>
      </w:pPr>
      <w:r w:rsidRPr="0040410C">
        <w:t xml:space="preserve">  Sudac  </w:t>
      </w:r>
    </w:p>
    <w:p w:rsidRDefault="00FB026A" w:rsidP="00952476" w:rsidR="00F6004B">
      <w:pPr>
        <w:ind w:firstLine="708" w:left="1416"/>
        <w:jc w:val="right"/>
      </w:pPr>
      <w:r>
        <w:t>Daniela Korlević</w:t>
      </w:r>
      <w:r w:rsidR="00F6004B">
        <w:t xml:space="preserve"> </w:t>
      </w:r>
    </w:p>
    <w:p w:rsidRDefault="003966FC" w:rsidP="00D00E0E" w:rsidR="008D33E2">
      <w:pPr>
        <w:ind w:firstLine="708" w:left="1416"/>
        <w:jc w:val="right"/>
      </w:pPr>
      <w:r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963AAD">
        <w:rPr>
          <w:sz w:val="20"/>
        </w:rPr>
        <w:t>05</w:t>
      </w:r>
      <w:r w:rsidR="002838DA">
        <w:rPr>
          <w:sz w:val="20"/>
        </w:rPr>
        <w:t>.7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52476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963AAD">
      <w:t>351/16-11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2476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2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47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47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47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47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2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47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47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47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47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studenog 2016.</izvorni_sadrzaj>
    <derivirana_varijabla naziv="DomainObject.Predmet.DatumArhiviranja_1">14.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rujna 2016.</izvorni_sadrzaj>
    <derivirana_varijabla naziv="DomainObject.Predmet.DatumRjesavanja_1">23. rujna 2016.</derivirana_varijabla>
  </DomainObject.Predmet.DatumRjesavanja>
  <DomainObject.Predmet.DatumRokaCuvanja>
    <izvorni_sadrzaj>12. listopada 2046.</izvorni_sadrzaj>
    <derivirana_varijabla naziv="DomainObject.Predmet.DatumRokaCuvanja_1">12. listopada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studenog 2016.</izvorni_sadrzaj>
    <derivirana_varijabla naziv="DomainObject.Predmet.DatumZatvaranja_1">10.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hr.ibm.icms.common.model.sluzbeneosobe.Referada@6a3f6a3f[id=6469, dbStatus=null, naziv=Referada 15, oznaka=null, sudac=null] &lt;-hr.ibm.icms.common.model.sluzbeneosobe.Referada@6a3f6a3f[status dodjele: =false]</izvorni_sadrzaj>
    <derivirana_varijabla naziv="DomainObject.Predmet.MjestoCuvanja_1">hr.ibm.icms.common.model.sluzbeneosobe.Referada@6a3f6a3f[id=6469, dbStatus=null, naziv=Referada 15, oznaka=null, sudac=null] &lt;-hr.ibm.icms.common.model.sluzbeneosobe.Referada@6a3f6a3f[status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GRADNJA j.d.o.o.</izvorni_sadrzaj>
    <derivirana_varijabla naziv="DomainObject.Predmet.ProtustrankaFormated_1">  BARI GRADNJA j.d.o.o.</derivirana_varijabla>
  </DomainObject.Predmet.ProtustrankaFormated>
  <DomainObject.Predmet.ProtustrankaFormatedOIB>
    <izvorni_sadrzaj>  BARI GRADNJA j.d.o.o., OIB 42808888480</izvorni_sadrzaj>
    <derivirana_varijabla naziv="DomainObject.Predmet.ProtustrankaFormatedOIB_1">  BARI GRADNJA j.d.o.o., OIB 42808888480</derivirana_varijabla>
  </DomainObject.Predmet.ProtustrankaFormatedOIB>
  <DomainObject.Predmet.ProtustrankaFormatedWithAdress>
    <izvorni_sadrzaj> BARI GRADNJA j.d.o.o., Omišaljska 7, 51500 Krk</izvorni_sadrzaj>
    <derivirana_varijabla naziv="DomainObject.Predmet.ProtustrankaFormatedWithAdress_1"> BARI GRADNJA j.d.o.o., Omišaljska 7, 51500 Krk</derivirana_varijabla>
  </DomainObject.Predmet.ProtustrankaFormatedWithAdress>
  <DomainObject.Predmet.ProtustrankaFormatedWithAdressOIB>
    <izvorni_sadrzaj> BARI GRADNJA j.d.o.o., OIB 42808888480, Omišaljska 7, 51500 Krk</izvorni_sadrzaj>
    <derivirana_varijabla naziv="DomainObject.Predmet.ProtustrankaFormatedWithAdressOIB_1"> BARI GRADNJA j.d.o.o., OIB 42808888480, Omišaljska 7, 51500 Krk</derivirana_varijabla>
  </DomainObject.Predmet.ProtustrankaFormatedWithAdressOIB>
  <DomainObject.Predmet.ProtustrankaWithAdress>
    <izvorni_sadrzaj>BARI GRADNJA j.d.o.o. Omišaljska 7, 51500 Krk</izvorni_sadrzaj>
    <derivirana_varijabla naziv="DomainObject.Predmet.ProtustrankaWithAdress_1">BARI GRADNJA j.d.o.o. Omišaljska 7, 51500 Krk</derivirana_varijabla>
  </DomainObject.Predmet.ProtustrankaWithAdress>
  <DomainObject.Predmet.ProtustrankaWithAdressOIB>
    <izvorni_sadrzaj>BARI GRADNJA j.d.o.o., OIB 42808888480, Omišaljska 7, 51500 Krk</izvorni_sadrzaj>
    <derivirana_varijabla naziv="DomainObject.Predmet.ProtustrankaWithAdressOIB_1">BARI GRADNJA j.d.o.o., OIB 42808888480, Omišaljska 7, 51500 Krk</derivirana_varijabla>
  </DomainObject.Predmet.ProtustrankaWithAdressOIB>
  <DomainObject.Predmet.ProtustrankaNazivFormated>
    <izvorni_sadrzaj>BARI GRADNJA j.d.o.o.</izvorni_sadrzaj>
    <derivirana_varijabla naziv="DomainObject.Predmet.ProtustrankaNazivFormated_1">BARI GRADNJA j.d.o.o.</derivirana_varijabla>
  </DomainObject.Predmet.ProtustrankaNazivFormated>
  <DomainObject.Predmet.ProtustrankaNazivFormatedOIB>
    <izvorni_sadrzaj>BARI GRADNJA j.d.o.o., OIB 42808888480</izvorni_sadrzaj>
    <derivirana_varijabla naziv="DomainObject.Predmet.ProtustrankaNazivFormatedOIB_1">BARI GRADNJA j.d.o.o., OIB 42808888480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BARI GRADNJA j.d.o.o.</item>
    </izvorni_sadrzaj>
    <derivirana_varijabla naziv="DomainObject.Predmet.ProtuStrankaListFormated_1">
      <item>BARI GRADNJA j.d.o.o.</item>
    </derivirana_varijabla>
  </DomainObject.Predmet.ProtuStrankaListFormated>
  <DomainObject.Predmet.ProtuStrankaListFormatedOIB>
    <izvorni_sadrzaj>
      <item>BARI GRADNJA j.d.o.o., OIB 42808888480</item>
    </izvorni_sadrzaj>
    <derivirana_varijabla naziv="DomainObject.Predmet.ProtuStrankaListFormatedOIB_1">
      <item>BARI GRADNJA j.d.o.o., OIB 42808888480</item>
    </derivirana_varijabla>
  </DomainObject.Predmet.ProtuStrankaListFormatedOIB>
  <DomainObject.Predmet.ProtuStrankaListFormatedWithAdress>
    <izvorni_sadrzaj>
      <item>BARI GRADNJA j.d.o.o., Omišaljska 7, 51500 Krk</item>
    </izvorni_sadrzaj>
    <derivirana_varijabla naziv="DomainObject.Predmet.ProtuStrankaListFormatedWithAdress_1">
      <item>BARI GRADNJA j.d.o.o., Omišaljska 7, 51500 Krk</item>
    </derivirana_varijabla>
  </DomainObject.Predmet.ProtuStrankaListFormatedWithAdress>
  <DomainObject.Predmet.ProtuStrankaListFormatedWithAdressOIB>
    <izvorni_sadrzaj>
      <item>BARI GRADNJA j.d.o.o., OIB 42808888480, Omišaljska 7, 51500 Krk</item>
    </izvorni_sadrzaj>
    <derivirana_varijabla naziv="DomainObject.Predmet.ProtuStrankaListFormatedWithAdressOIB_1">
      <item>BARI GRADNJA j.d.o.o., OIB 42808888480, Omišaljska 7, 51500 Krk</item>
    </derivirana_varijabla>
  </DomainObject.Predmet.ProtuStrankaListFormatedWithAdressOIB>
  <DomainObject.Predmet.ProtuStrankaListNazivFormated>
    <izvorni_sadrzaj>
      <item>BARI GRADNJA j.d.o.o.</item>
    </izvorni_sadrzaj>
    <derivirana_varijabla naziv="DomainObject.Predmet.ProtuStrankaListNazivFormated_1">
      <item>BARI GRADNJA j.d.o.o.</item>
    </derivirana_varijabla>
  </DomainObject.Predmet.ProtuStrankaListNazivFormated>
  <DomainObject.Predmet.ProtuStrankaListNazivFormatedOIB>
    <izvorni_sadrzaj>
      <item>BARI GRADNJA j.d.o.o., OIB 42808888480</item>
    </izvorni_sadrzaj>
    <derivirana_varijabla naziv="DomainObject.Predmet.ProtuStrankaListNazivFormatedOIB_1">
      <item>BARI GRADNJA j.d.o.o., OIB 42808888480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BARI GRADNJA j.d.o.o.</izvorni_sadrzaj>
    <derivirana_varijabla naziv="DomainObject.Predmet.ProtustrankaIDrugi_1">BARI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BARI GRADNJA j.d.o.o., OIB 42808888480, Omišaljska 7, 51500 Krk</izvorni_sadrzaj>
    <derivirana_varijabla naziv="DomainObject.Predmet.ProtustrankaIDrugiAdressOIB_1">BARI GRADNJA j.d.o.o., OIB 42808888480,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12. listopada 2016.</izvorni_sadrzaj>
    <derivirana_varijabla naziv="DomainObject.Predmet.OdlukaRjesenje.DatumPravomocnosti_1">12. listopada 2016.</derivirana_varijabla>
  </DomainObject.Predmet.OdlukaRjesenje.DatumPravomocnosti>
  <DomainObject.Predmet.OdlukaRjesenje.Oznaka>
    <izvorni_sadrzaj>St-351/2016-7</izvorni_sadrzaj>
    <derivirana_varijabla naziv="DomainObject.Predmet.OdlukaRjesenje.Oznaka_1">St-351/2016-7</derivirana_varijabla>
  </DomainObject.Predmet.OdlukaRjesenje.Oznaka>
  <DomainObject.Predmet.SudioniciListNaziv>
    <izvorni_sadrzaj>
      <item>FINA  Rijeka</item>
      <item>BARI GRADNJA j.d.o.o.</item>
    </izvorni_sadrzaj>
    <derivirana_varijabla naziv="DomainObject.Predmet.SudioniciListNaziv_1">
      <item>FINA  Rijeka</item>
      <item>BARI GRADNJA j.d.o.o.</item>
    </derivirana_varijabla>
  </DomainObject.Predmet.SudioniciListNaziv>
  <DomainObject.Predmet.SudioniciListAdressOIB>
    <izvorni_sadrzaj>
      <item>FINA  Rijeka, OIB 85821130368, Frana Kurelca 8,51000 Rijeka</item>
      <item>BARI GRADNJA j.d.o.o., OIB 42808888480, Omišaljska 7,51500 Krk</item>
    </izvorni_sadrzaj>
    <derivirana_varijabla naziv="DomainObject.Predmet.SudioniciListAdressOIB_1">
      <item>FINA  Rijeka, OIB 85821130368, Frana Kurelca 8,51000 Rijeka</item>
      <item>BARI GRADNJA j.d.o.o., OIB 42808888480,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42808888480</item>
    </izvorni_sadrzaj>
    <derivirana_varijabla naziv="DomainObject.Predmet.SudioniciListNazivOIB_1">
      <item>, OIB 85821130368</item>
      <item>, OIB 42808888480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7ADDD-50EB-4395-BB0B-7AC2605FD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315</properties:Words>
  <properties:Characters>1628</properties:Characters>
  <properties:Lines>52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2017-07-05T07:49:00Z</dcterms:created>
  <dc:creator>Korisnik</dc:creator>
  <cp:lastModifiedBy>Jasna Radulović</cp:lastModifiedBy>
  <cp:lastPrinted>2017-07-05T07:53:00Z</cp:lastPrinted>
  <dcterms:modified xmlns:xsi="http://www.w3.org/2001/XMLSchema-instance" xsi:type="dcterms:W3CDTF">2017-07-05T07:55:00Z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