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6c9e" w14:paraId="eda6c9e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FC6C2B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C70C20">
        <w:rPr>
          <w:rFonts w:cs="Times New Roman" w:hAnsi="Times New Roman" w:ascii="Times New Roman"/>
          <w:sz w:val="24"/>
          <w:szCs w:val="24"/>
        </w:rPr>
        <w:t>26. lipnja</w:t>
      </w:r>
      <w:r w:rsidR="00AB2000">
        <w:rPr>
          <w:rFonts w:cs="Times New Roman" w:hAnsi="Times New Roman" w:ascii="Times New Roman"/>
          <w:sz w:val="24"/>
          <w:szCs w:val="24"/>
        </w:rPr>
        <w:t xml:space="preserve"> 2017</w:t>
      </w:r>
      <w:r w:rsidR="00480FA7" w:rsidRPr="00FC6C2B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održanom ročištu za diobu kupovnine</w:t>
      </w:r>
      <w:r w:rsidR="00480FA7" w:rsidRPr="00FC6C2B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C70C20" w:rsidR="00C70C2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  <w:r w:rsidR="00C70C20" w:rsidRPr="00C70C20">
        <w:rPr>
          <w:rFonts w:hAnsi="Times New Roman" w:ascii="Times New Roman"/>
          <w:sz w:val="24"/>
          <w:szCs w:val="24"/>
        </w:rPr>
        <w:t xml:space="preserve">VALTEN ART d.o.o. u stečaju, </w:t>
      </w:r>
    </w:p>
    <w:p w:rsidRDefault="00C70C20" w:rsidP="00C70C20" w:rsidR="00480FA7" w:rsidRPr="00C70C2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70C20">
        <w:rPr>
          <w:rFonts w:hAnsi="Times New Roman" w:ascii="Times New Roman"/>
          <w:sz w:val="24"/>
          <w:szCs w:val="24"/>
        </w:rPr>
        <w:t>Križevci, Nemčićev trg 5, OIB: 95344351645</w:t>
      </w:r>
    </w:p>
    <w:p w:rsidRDefault="00C70C20" w:rsidP="00FC6C2B" w:rsidR="00C70C20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0C20" w:rsidP="00FC6C2B" w:rsidR="00C70C20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C70C20">
        <w:rPr>
          <w:rFonts w:hAnsi="Times New Roman" w:ascii="Times New Roman"/>
          <w:b w:val="false"/>
          <w:sz w:val="24"/>
          <w:szCs w:val="24"/>
        </w:rPr>
        <w:t>08,30</w:t>
      </w:r>
      <w:r w:rsidR="00D35471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AB2000" w:rsidP="00FC6C2B" w:rsidR="00AB200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54D16" w:rsidP="00FC6C2B" w:rsidR="00E54D16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54D16" w:rsidP="00E54D16" w:rsidR="005E2EC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</w:t>
      </w:r>
      <w:r w:rsidR="00480FA7" w:rsidRPr="00FC6C2B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>
        <w:rPr>
          <w:rFonts w:cs="Times New Roman" w:hAnsi="Times New Roman" w:ascii="Times New Roman"/>
          <w:sz w:val="24"/>
          <w:szCs w:val="24"/>
        </w:rPr>
        <w:t>pristupio</w:t>
      </w:r>
      <w:r w:rsidR="00480FA7" w:rsidRPr="00FC6C2B">
        <w:rPr>
          <w:rFonts w:cs="Times New Roman" w:hAnsi="Times New Roman" w:ascii="Times New Roman"/>
          <w:sz w:val="24"/>
          <w:szCs w:val="24"/>
        </w:rPr>
        <w:t xml:space="preserve"> </w:t>
      </w:r>
      <w:r w:rsidR="00C70C20">
        <w:rPr>
          <w:rFonts w:cs="Times New Roman" w:hAnsi="Times New Roman" w:ascii="Times New Roman"/>
          <w:sz w:val="24"/>
          <w:szCs w:val="24"/>
        </w:rPr>
        <w:t>Želimir Uršulin</w:t>
      </w:r>
      <w:r w:rsidR="00480FA7" w:rsidRPr="00FC6C2B">
        <w:rPr>
          <w:rFonts w:cs="Times New Roman" w:hAnsi="Times New Roman" w:ascii="Times New Roman"/>
          <w:sz w:val="24"/>
          <w:szCs w:val="24"/>
        </w:rPr>
        <w:t xml:space="preserve"> stečajni upravitelj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B2000" w:rsidP="00E54D16" w:rsidR="00E54D1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Današnje ročište za diobu kupovnine zakaza</w:t>
      </w:r>
      <w:r w:rsidR="00C70C20">
        <w:rPr>
          <w:rFonts w:cs="Times New Roman" w:hAnsi="Times New Roman" w:ascii="Times New Roman"/>
          <w:sz w:val="24"/>
          <w:szCs w:val="24"/>
        </w:rPr>
        <w:t>no je rješenjem ovoga suda od 6</w:t>
      </w:r>
      <w:r w:rsidR="009130C6">
        <w:rPr>
          <w:rFonts w:cs="Times New Roman" w:hAnsi="Times New Roman" w:ascii="Times New Roman"/>
          <w:sz w:val="24"/>
          <w:szCs w:val="24"/>
        </w:rPr>
        <w:t>. lipnja</w:t>
      </w:r>
      <w:r>
        <w:rPr>
          <w:rFonts w:cs="Times New Roman" w:hAnsi="Times New Roman" w:ascii="Times New Roman"/>
          <w:sz w:val="24"/>
          <w:szCs w:val="24"/>
        </w:rPr>
        <w:t xml:space="preserve"> 2017., posl</w:t>
      </w:r>
      <w:r w:rsidR="009130C6">
        <w:rPr>
          <w:rFonts w:cs="Times New Roman" w:hAnsi="Times New Roman" w:ascii="Times New Roman"/>
          <w:sz w:val="24"/>
          <w:szCs w:val="24"/>
        </w:rPr>
        <w:t>ovni broj St-</w:t>
      </w:r>
      <w:r w:rsidR="00C70C20">
        <w:rPr>
          <w:rFonts w:cs="Times New Roman" w:hAnsi="Times New Roman" w:ascii="Times New Roman"/>
          <w:sz w:val="24"/>
          <w:szCs w:val="24"/>
        </w:rPr>
        <w:t>171/12-81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9130C6">
        <w:rPr>
          <w:rFonts w:cs="Times New Roman" w:hAnsi="Times New Roman" w:ascii="Times New Roman"/>
          <w:sz w:val="24"/>
          <w:szCs w:val="24"/>
        </w:rPr>
        <w:t>6. lipnja</w:t>
      </w:r>
      <w:r>
        <w:rPr>
          <w:rFonts w:cs="Times New Roman" w:hAnsi="Times New Roman" w:ascii="Times New Roman"/>
          <w:sz w:val="24"/>
          <w:szCs w:val="24"/>
        </w:rPr>
        <w:t xml:space="preserve"> 2017. – </w:t>
      </w:r>
      <w:r w:rsidR="00C70C20">
        <w:rPr>
          <w:rFonts w:cs="Times New Roman" w:hAnsi="Times New Roman" w:ascii="Times New Roman"/>
          <w:sz w:val="24"/>
          <w:szCs w:val="24"/>
        </w:rPr>
        <w:t>25. lipnja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E54D16">
        <w:rPr>
          <w:rFonts w:cs="Times New Roman" w:hAnsi="Times New Roman" w:ascii="Times New Roman"/>
          <w:sz w:val="24"/>
          <w:szCs w:val="24"/>
        </w:rPr>
        <w:t>, te su pozvani svi razlučni vjerovnici, od kojih nitko nije pristupio na današnje ročište.</w:t>
      </w:r>
    </w:p>
    <w:p w:rsidRDefault="00DC5663" w:rsidP="00DC5663" w:rsidR="00DC56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predaje u spis obračun nagrade, financijski i</w:t>
      </w:r>
      <w:r w:rsidR="00893CE4">
        <w:rPr>
          <w:rFonts w:cs="Times New Roman" w:hAnsi="Times New Roman" w:ascii="Times New Roman"/>
          <w:sz w:val="24"/>
          <w:szCs w:val="24"/>
        </w:rPr>
        <w:t>zvještaj o primicima i izdacima, te izvješće oko raspodjele kupovnine.</w:t>
      </w:r>
    </w:p>
    <w:p w:rsidRDefault="00E54D16" w:rsidP="00893CE4" w:rsidR="00DC5663" w:rsidRPr="00DC56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iznosi da je potrebno od ostvarene kupovnine</w:t>
      </w:r>
      <w:r w:rsidR="00DC5663">
        <w:rPr>
          <w:rFonts w:cs="Times New Roman" w:hAnsi="Times New Roman" w:ascii="Times New Roman"/>
          <w:sz w:val="24"/>
          <w:szCs w:val="24"/>
        </w:rPr>
        <w:t xml:space="preserve"> u iznosu od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C5663">
        <w:rPr>
          <w:rFonts w:cs="Times New Roman" w:hAnsi="Times New Roman" w:ascii="Times New Roman"/>
          <w:sz w:val="24"/>
          <w:szCs w:val="24"/>
        </w:rPr>
        <w:t>257.000,00 kn zadržati u stečajnoj masi s osnova troška utvrđivanja tražbine iznos od 12.850,00 kn i stvarne troškove unovčenje nekretnine i obveza stečajne mase u iznosu od 59.878,13 kn, pa za namirenje razlučnog vjerovnika Zagrebačke banke d.d. Zagreb preostaje 184.271,87 kn.</w:t>
      </w:r>
    </w:p>
    <w:p w:rsidRDefault="00AB2000" w:rsidP="00AB2000" w:rsidR="00AB200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Sud donosi</w:t>
      </w:r>
    </w:p>
    <w:p w:rsidRDefault="00893CE4" w:rsidP="00AB2000" w:rsidR="00893CE4" w:rsidRPr="00AB200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B2000" w:rsidP="00AB2000" w:rsidR="00AB2000" w:rsidRPr="00AB2000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AB2000" w:rsidP="00AB2000" w:rsidR="00AB2000">
      <w:pPr>
        <w:pStyle w:val="Tijeloteksta"/>
        <w:rPr>
          <w:rFonts w:hAnsi="Times New Roman" w:ascii="Times New Roman"/>
          <w:sz w:val="24"/>
          <w:szCs w:val="24"/>
        </w:rPr>
      </w:pPr>
    </w:p>
    <w:p w:rsidRDefault="00893CE4" w:rsidP="00AB2000" w:rsidR="00893CE4" w:rsidRPr="00AB2000">
      <w:pPr>
        <w:pStyle w:val="Tijeloteksta"/>
        <w:rPr>
          <w:rFonts w:hAnsi="Times New Roman" w:ascii="Times New Roman"/>
          <w:sz w:val="24"/>
          <w:szCs w:val="24"/>
        </w:rPr>
      </w:pPr>
    </w:p>
    <w:p w:rsidRDefault="00DC5663" w:rsidP="00893CE4" w:rsidR="009130C6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Odluka će se donijeti pisanim putem.</w:t>
      </w:r>
    </w:p>
    <w:p w:rsidRDefault="00AB2000" w:rsidP="00893CE4" w:rsidR="00893CE4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893CE4" w:rsidP="00893CE4" w:rsidR="00893CE4" w:rsidRPr="0070043F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F7FF5" w:rsidP="005F32D3" w:rsidR="005F32D3" w:rsidRPr="00FC6C2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893CE4">
        <w:rPr>
          <w:rFonts w:cs="Times New Roman" w:hAnsi="Times New Roman" w:ascii="Times New Roman"/>
          <w:sz w:val="24"/>
          <w:szCs w:val="24"/>
        </w:rPr>
        <w:t>08,40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143643">
        <w:rPr>
          <w:rFonts w:cs="Times New Roman" w:hAnsi="Times New Roman" w:ascii="Times New Roman"/>
          <w:sz w:val="24"/>
          <w:szCs w:val="24"/>
        </w:rPr>
        <w:t xml:space="preserve">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7D02AE" w:rsidP="009F42C1" w:rsidR="007D02AE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F32D3" w:rsidR="007D02AE" w:rsidRPr="007D02A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049" w:rsidP="00480FA7" w:rsidR="00DB5049">
      <w:pPr>
        <w:spacing w:lineRule="auto" w:line="240" w:after="0"/>
      </w:pPr>
      <w:r>
        <w:separator/>
      </w:r>
    </w:p>
  </w:endnote>
  <w:endnote w:id="0" w:type="continuationSeparator">
    <w:p w:rsidRDefault="00DB5049" w:rsidP="00480FA7" w:rsidR="00DB50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049" w:rsidP="00480FA7" w:rsidR="00DB5049">
      <w:pPr>
        <w:spacing w:lineRule="auto" w:line="240" w:after="0"/>
      </w:pPr>
      <w:r>
        <w:separator/>
      </w:r>
    </w:p>
  </w:footnote>
  <w:footnote w:id="0" w:type="continuationSeparator">
    <w:p w:rsidRDefault="00DB5049" w:rsidP="00480FA7" w:rsidR="00DB50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C566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St-88/13-</w:t>
        </w:r>
        <w:r w:rsidR="00AB2000">
          <w:rPr>
            <w:rFonts w:cs="Times New Roman" w:hAnsi="Times New Roman" w:ascii="Times New Roman"/>
            <w:sz w:val="24"/>
            <w:szCs w:val="24"/>
          </w:rPr>
          <w:t>357</w:t>
        </w:r>
      </w:p>
      <w:p w:rsidRDefault="00C87FE0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C70C20">
          <w:rPr>
            <w:rFonts w:cs="Times New Roman" w:hAnsi="Times New Roman" w:ascii="Times New Roman"/>
            <w:sz w:val="24"/>
            <w:szCs w:val="24"/>
          </w:rPr>
          <w:t>Poslovni broj: 5 St-171/12-</w:t>
        </w:r>
        <w:r w:rsidR="00E54D16">
          <w:rPr>
            <w:rFonts w:cs="Times New Roman" w:hAnsi="Times New Roman" w:ascii="Times New Roman"/>
            <w:sz w:val="24"/>
            <w:szCs w:val="24"/>
          </w:rPr>
          <w:t>84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4418"/>
    <w:rsid w:val="00012DC5"/>
    <w:rsid w:val="0002474D"/>
    <w:rsid w:val="000C0659"/>
    <w:rsid w:val="000D490B"/>
    <w:rsid w:val="000D4CF5"/>
    <w:rsid w:val="000D72F7"/>
    <w:rsid w:val="00130150"/>
    <w:rsid w:val="00133BC9"/>
    <w:rsid w:val="00143643"/>
    <w:rsid w:val="001975C3"/>
    <w:rsid w:val="001B4194"/>
    <w:rsid w:val="001D650E"/>
    <w:rsid w:val="0024067F"/>
    <w:rsid w:val="002604B3"/>
    <w:rsid w:val="002A51DE"/>
    <w:rsid w:val="00321AA1"/>
    <w:rsid w:val="00346BA6"/>
    <w:rsid w:val="003542D8"/>
    <w:rsid w:val="00380466"/>
    <w:rsid w:val="00382F2B"/>
    <w:rsid w:val="00397A61"/>
    <w:rsid w:val="00426CF6"/>
    <w:rsid w:val="00475FBA"/>
    <w:rsid w:val="00480FA7"/>
    <w:rsid w:val="004E024B"/>
    <w:rsid w:val="004E503C"/>
    <w:rsid w:val="00517913"/>
    <w:rsid w:val="00520336"/>
    <w:rsid w:val="0052676C"/>
    <w:rsid w:val="00536C25"/>
    <w:rsid w:val="00554319"/>
    <w:rsid w:val="0055434A"/>
    <w:rsid w:val="00560ACF"/>
    <w:rsid w:val="005669AC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7C1B"/>
    <w:rsid w:val="006E33AE"/>
    <w:rsid w:val="006F0728"/>
    <w:rsid w:val="0070043F"/>
    <w:rsid w:val="007211AD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440E0"/>
    <w:rsid w:val="00874414"/>
    <w:rsid w:val="00893CE4"/>
    <w:rsid w:val="008A14CA"/>
    <w:rsid w:val="008B7694"/>
    <w:rsid w:val="008C30FE"/>
    <w:rsid w:val="008E41CD"/>
    <w:rsid w:val="008E51D9"/>
    <w:rsid w:val="00910457"/>
    <w:rsid w:val="009125C2"/>
    <w:rsid w:val="009130C6"/>
    <w:rsid w:val="00954519"/>
    <w:rsid w:val="009B3FDB"/>
    <w:rsid w:val="009E4B4D"/>
    <w:rsid w:val="009F42C1"/>
    <w:rsid w:val="009F7439"/>
    <w:rsid w:val="009F7FF5"/>
    <w:rsid w:val="00A101BF"/>
    <w:rsid w:val="00A35D0C"/>
    <w:rsid w:val="00A50818"/>
    <w:rsid w:val="00AA4FF2"/>
    <w:rsid w:val="00AB2000"/>
    <w:rsid w:val="00AB4D12"/>
    <w:rsid w:val="00AF57CE"/>
    <w:rsid w:val="00B46CDC"/>
    <w:rsid w:val="00B72CD2"/>
    <w:rsid w:val="00B91858"/>
    <w:rsid w:val="00BA0FC3"/>
    <w:rsid w:val="00C02CC8"/>
    <w:rsid w:val="00C12DB6"/>
    <w:rsid w:val="00C30F53"/>
    <w:rsid w:val="00C50634"/>
    <w:rsid w:val="00C70C20"/>
    <w:rsid w:val="00C87FE0"/>
    <w:rsid w:val="00CE65AD"/>
    <w:rsid w:val="00CF2016"/>
    <w:rsid w:val="00D13BDB"/>
    <w:rsid w:val="00D35471"/>
    <w:rsid w:val="00D437E5"/>
    <w:rsid w:val="00D45C7F"/>
    <w:rsid w:val="00D56B78"/>
    <w:rsid w:val="00D57AD4"/>
    <w:rsid w:val="00DA1A8C"/>
    <w:rsid w:val="00DB1572"/>
    <w:rsid w:val="00DB5049"/>
    <w:rsid w:val="00DC3527"/>
    <w:rsid w:val="00DC5663"/>
    <w:rsid w:val="00DE18B1"/>
    <w:rsid w:val="00E21409"/>
    <w:rsid w:val="00E54D16"/>
    <w:rsid w:val="00E61A28"/>
    <w:rsid w:val="00ED5656"/>
    <w:rsid w:val="00EF7695"/>
    <w:rsid w:val="00F62BC7"/>
    <w:rsid w:val="00F7330A"/>
    <w:rsid w:val="00F81A07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FE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FE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FE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FE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FE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FE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F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F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lipnja 2017.</izvorni_sadrzaj>
    <derivirana_varijabla naziv="DomainObject.StvarniPocetakDatum_1">26. lipnja 2017.</derivirana_varijabla>
  </DomainObject.StvarniPocetakDatum>
  <DomainObject.StvarniZavrsetakDatum>
    <izvorni_sadrzaj>26. lipnja 2017.</izvorni_sadrzaj>
    <derivirana_varijabla naziv="DomainObject.StvarniZavrsetakDatum_1">26. lipnja 2017.</derivirana_varijabla>
  </DomainObject.StvarniZavrsetakDatum>
  <DomainObject.PlaniraniZavrsetakDatum>
    <izvorni_sadrzaj>26. lipnja 2017.</izvorni_sadrzaj>
    <derivirana_varijabla naziv="DomainObject.PlaniraniZavrsetakDatum_1">26. lipnja 2017.</derivirana_varijabla>
  </DomainObject.PlaniraniZavrsetakDatum>
  <DomainObject.PlaniraniPocetakDatum>
    <izvorni_sadrzaj>26. lipnja 2017.</izvorni_sadrzaj>
    <derivirana_varijabla naziv="DomainObject.PlaniraniPocetakDatum_1">26. lipnja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lipnja 2017.</izvorni_sadrzaj>
    <derivirana_varijabla naziv="DomainObject.Zapisnik.DatumKreiranja_1">26.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St-171/2012-84</izvorni_sadrzaj>
    <derivirana_varijabla naziv="DomainObject.Zapisnik.Oznaka_1">St-171/2012-84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St-171/2012-84</izvorni_sadrzaj>
    <derivirana_varijabla naziv="DomainObject.PoslovniBrojDokumenta_1">St-171/2012-84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  <item>, OIB 92963223473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4202D-4043-49A0-A254-5A78599FA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1174</properties:Characters>
  <properties:Lines>41</properties:Lines>
  <properties:Paragraphs>20</properties:Paragraphs>
  <properties:TotalTime>367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2017-06-26T06:40:00Z</cp:lastPrinted>
  <dcterms:modified xmlns:xsi="http://www.w3.org/2001/XMLSchema-instance" xsi:type="dcterms:W3CDTF">2017-06-26T07:59:00Z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St-171/2012-84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