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1dd2" w14:paraId="c9f1dd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ZOKI BRADA JEDAN</w:t>
      </w:r>
      <w:r w:rsidR="00E8344B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j.</w:t>
      </w:r>
      <w:r w:rsidR="00E8344B">
        <w:rPr>
          <w:szCs w:val="24"/>
          <w:lang w:val="hr-HR"/>
        </w:rPr>
        <w:t xml:space="preserve">d.o.o. </w:t>
      </w:r>
      <w:r w:rsidR="00885B2C">
        <w:rPr>
          <w:szCs w:val="24"/>
          <w:lang w:val="hr-HR"/>
        </w:rPr>
        <w:t>Šišan</w:t>
      </w:r>
      <w:r w:rsidR="00E8344B">
        <w:rPr>
          <w:szCs w:val="24"/>
          <w:lang w:val="hr-HR"/>
        </w:rPr>
        <w:t xml:space="preserve">, </w:t>
      </w:r>
      <w:r w:rsidR="00885B2C">
        <w:rPr>
          <w:szCs w:val="24"/>
          <w:lang w:val="hr-HR"/>
        </w:rPr>
        <w:t>Centar 67</w:t>
      </w:r>
      <w:r w:rsidR="00E8344B">
        <w:rPr>
          <w:szCs w:val="24"/>
          <w:lang w:val="hr-HR"/>
        </w:rPr>
        <w:t xml:space="preserve">, OIB: </w:t>
      </w:r>
      <w:r w:rsidR="00885B2C">
        <w:rPr>
          <w:szCs w:val="24"/>
          <w:lang w:val="hr-HR"/>
        </w:rPr>
        <w:t>16358912372</w:t>
      </w:r>
      <w:r w:rsidR="00863208" w:rsidRPr="000F6D56">
        <w:rPr>
          <w:szCs w:val="24"/>
          <w:lang w:val="hr-HR"/>
        </w:rPr>
        <w:t xml:space="preserve">, </w:t>
      </w:r>
      <w:r w:rsidR="00885B2C">
        <w:rPr>
          <w:szCs w:val="24"/>
          <w:lang w:val="hr-HR"/>
        </w:rPr>
        <w:t>16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885B2C">
        <w:rPr>
          <w:szCs w:val="24"/>
          <w:lang w:val="hr-HR"/>
        </w:rPr>
        <w:t>Zoranu Račiću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885B2C">
        <w:rPr>
          <w:szCs w:val="24"/>
          <w:lang w:val="hr-HR"/>
        </w:rPr>
        <w:t>Šišana</w:t>
      </w:r>
      <w:r w:rsidR="00E8344B">
        <w:rPr>
          <w:szCs w:val="24"/>
          <w:lang w:val="hr-HR"/>
        </w:rPr>
        <w:t>,</w:t>
      </w:r>
      <w:r w:rsidR="00885B2C">
        <w:rPr>
          <w:szCs w:val="24"/>
          <w:lang w:val="hr-HR"/>
        </w:rPr>
        <w:t xml:space="preserve"> Centar 67</w:t>
      </w:r>
      <w:r w:rsidR="00E8344B">
        <w:rPr>
          <w:szCs w:val="24"/>
          <w:lang w:val="hr-HR"/>
        </w:rPr>
        <w:t xml:space="preserve">, OIB: </w:t>
      </w:r>
      <w:r w:rsidR="00885B2C">
        <w:rPr>
          <w:szCs w:val="24"/>
          <w:lang w:val="hr-HR"/>
        </w:rPr>
        <w:t>59167300501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ZOKI BRADA JEDAN j.d.o.o. Šišan, Centar 67, OIB: 16358912372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885B2C">
        <w:rPr>
          <w:szCs w:val="24"/>
          <w:lang w:val="hr-HR"/>
        </w:rPr>
        <w:t>459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885B2C">
        <w:rPr>
          <w:szCs w:val="24"/>
          <w:lang w:val="hr-HR"/>
        </w:rPr>
        <w:t>59167300501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885B2C">
        <w:rPr>
          <w:szCs w:val="24"/>
          <w:lang w:val="hr-HR"/>
        </w:rPr>
        <w:t>459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5B2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</w:t>
      </w:r>
      <w:r w:rsidR="00885B2C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85B2C">
      <w:t>459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63561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3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56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356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356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356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3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5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356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35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35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4968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2016-03-16T13:23:00Z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