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2077" w14:paraId="e292077" w:rsidRDefault="00BB36EA" w:rsidP="00813D36" w:rsidR="00813D36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  <w:lang w:val="hr-HR"/>
        </w:rPr>
        <w:tab/>
      </w:r>
      <w:r w:rsidR="00390D9A">
        <w:rPr>
          <w:noProof/>
          <w:lang w:val="hr-HR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3D36" w:rsidP="00813D36" w:rsidR="00813D36" w:rsidRPr="00133358">
      <w:pPr>
        <w:jc w:val="both"/>
        <w:rPr>
          <w:sz w:val="24"/>
          <w:szCs w:val="24"/>
        </w:rPr>
      </w:pPr>
    </w:p>
    <w:p w:rsidRDefault="00813D36" w:rsidP="00813D36" w:rsidR="00813D36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813D36" w:rsidP="00813D36" w:rsidR="00813D36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813D36" w:rsidP="00813D36" w:rsidR="00813D36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</w:p>
    <w:p w:rsidRDefault="00394297" w:rsidP="00394297" w:rsidR="003A3991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 w:rsidRPr="003D3B77">
        <w:rPr>
          <w:sz w:val="24"/>
          <w:szCs w:val="24"/>
        </w:rPr>
        <w:t>40.</w:t>
      </w:r>
      <w:r w:rsidRPr="003D3B77">
        <w:rPr>
          <w:b/>
          <w:sz w:val="24"/>
          <w:szCs w:val="24"/>
        </w:rPr>
        <w:t xml:space="preserve"> </w:t>
      </w:r>
      <w:r w:rsidRPr="003D3B77">
        <w:rPr>
          <w:sz w:val="24"/>
          <w:szCs w:val="24"/>
        </w:rPr>
        <w:t>St-</w:t>
      </w:r>
      <w:r w:rsidR="003A3991">
        <w:rPr>
          <w:sz w:val="24"/>
          <w:szCs w:val="24"/>
        </w:rPr>
        <w:t>3150/2018</w:t>
      </w:r>
    </w:p>
    <w:p w:rsidRDefault="003A3991" w:rsidP="00394297" w:rsidR="00394297" w:rsidRPr="003D3B77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>
        <w:rPr>
          <w:sz w:val="24"/>
          <w:szCs w:val="24"/>
        </w:rPr>
        <w:t>(St-</w:t>
      </w:r>
      <w:r w:rsidR="00394297" w:rsidRPr="003D3B77">
        <w:rPr>
          <w:sz w:val="24"/>
          <w:szCs w:val="24"/>
        </w:rPr>
        <w:t>992/2015</w:t>
      </w:r>
      <w:r>
        <w:rPr>
          <w:sz w:val="24"/>
          <w:szCs w:val="24"/>
        </w:rPr>
        <w:t>)</w:t>
      </w:r>
      <w:r w:rsidR="00394297" w:rsidRPr="003D3B77">
        <w:rPr>
          <w:sz w:val="24"/>
          <w:szCs w:val="24"/>
        </w:rPr>
        <w:t xml:space="preserve"> </w:t>
      </w:r>
    </w:p>
    <w:p w:rsidRDefault="00394297" w:rsidP="00394297" w:rsidR="00394297" w:rsidRPr="003D3B77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</w:p>
    <w:p w:rsidRDefault="00394297" w:rsidP="00394297" w:rsidR="00394297" w:rsidRPr="003D3B77">
      <w:pPr>
        <w:tabs>
          <w:tab w:pos="180" w:val="left"/>
          <w:tab w:pos="4251" w:val="center"/>
        </w:tabs>
        <w:jc w:val="center"/>
        <w:rPr>
          <w:sz w:val="24"/>
          <w:szCs w:val="24"/>
        </w:rPr>
      </w:pPr>
      <w:r w:rsidRPr="003D3B77">
        <w:rPr>
          <w:sz w:val="24"/>
          <w:szCs w:val="24"/>
        </w:rPr>
        <w:t>R E P U B L I K A  H R V A T S K A</w:t>
      </w:r>
    </w:p>
    <w:p w:rsidRDefault="003A3991" w:rsidP="003A3991" w:rsidR="00394297" w:rsidRPr="003D3B7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LJ U Č A K </w:t>
      </w:r>
    </w:p>
    <w:p w:rsidRDefault="00394297" w:rsidP="00394297" w:rsidR="00394297" w:rsidRPr="003D3B77">
      <w:pPr>
        <w:jc w:val="center"/>
        <w:rPr>
          <w:b/>
          <w:sz w:val="24"/>
          <w:szCs w:val="24"/>
        </w:rPr>
      </w:pPr>
    </w:p>
    <w:p w:rsidRDefault="00394297" w:rsidP="00394297" w:rsidR="00394297" w:rsidRPr="003D3B77">
      <w:pPr>
        <w:ind w:firstLine="720"/>
        <w:jc w:val="both"/>
        <w:rPr>
          <w:sz w:val="24"/>
          <w:szCs w:val="24"/>
        </w:rPr>
      </w:pPr>
      <w:r w:rsidRPr="003D3B77">
        <w:rPr>
          <w:sz w:val="24"/>
          <w:szCs w:val="24"/>
        </w:rPr>
        <w:t xml:space="preserve">TRGOVAČKI SUD U ZAGREBU po sucu tog suda Anti Galiću, kao sucu pojedincu u stečajnom postupku nad Stečajnom masom iza DRIVES CONTROL d.o.o., u stečaju, Zagreb, Severinska 4., dana </w:t>
      </w:r>
      <w:r w:rsidR="00390D9A">
        <w:rPr>
          <w:sz w:val="24"/>
          <w:szCs w:val="24"/>
        </w:rPr>
        <w:t>5</w:t>
      </w:r>
      <w:r>
        <w:rPr>
          <w:sz w:val="24"/>
          <w:szCs w:val="24"/>
        </w:rPr>
        <w:t>.veljače</w:t>
      </w:r>
      <w:r w:rsidRPr="003D3B77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3D3B77">
        <w:rPr>
          <w:sz w:val="24"/>
          <w:szCs w:val="24"/>
        </w:rPr>
        <w:t>.</w:t>
      </w:r>
    </w:p>
    <w:p w:rsidRDefault="00AC4F37" w:rsidP="00AC4F37" w:rsidR="00AC4F37" w:rsidRPr="00D41A2D">
      <w:pPr>
        <w:ind w:firstLine="720"/>
        <w:jc w:val="both"/>
        <w:rPr>
          <w:sz w:val="40"/>
          <w:szCs w:val="40"/>
        </w:rPr>
      </w:pPr>
    </w:p>
    <w:p w:rsidRDefault="00AC4F37" w:rsidP="00AC4F37" w:rsidR="00AC4F37" w:rsidRPr="003A3991">
      <w:pPr>
        <w:jc w:val="both"/>
        <w:rPr>
          <w:b/>
          <w:sz w:val="24"/>
          <w:szCs w:val="24"/>
        </w:rPr>
      </w:pPr>
      <w:r w:rsidRPr="003A3991">
        <w:rPr>
          <w:sz w:val="24"/>
          <w:szCs w:val="24"/>
        </w:rPr>
        <w:tab/>
      </w:r>
      <w:r w:rsidRPr="003A3991">
        <w:rPr>
          <w:sz w:val="24"/>
          <w:szCs w:val="24"/>
        </w:rPr>
        <w:tab/>
      </w:r>
      <w:r w:rsidRPr="003A3991">
        <w:rPr>
          <w:sz w:val="24"/>
          <w:szCs w:val="24"/>
        </w:rPr>
        <w:tab/>
      </w:r>
      <w:r w:rsidRPr="003A3991">
        <w:rPr>
          <w:sz w:val="24"/>
          <w:szCs w:val="24"/>
        </w:rPr>
        <w:tab/>
      </w:r>
      <w:r w:rsidRPr="003A3991">
        <w:rPr>
          <w:b/>
          <w:sz w:val="24"/>
          <w:szCs w:val="24"/>
        </w:rPr>
        <w:t xml:space="preserve">        z a k lj u č i o    j e </w:t>
      </w:r>
      <w:r w:rsidRPr="003A3991">
        <w:rPr>
          <w:b/>
          <w:sz w:val="24"/>
          <w:szCs w:val="24"/>
        </w:rPr>
        <w:tab/>
      </w:r>
    </w:p>
    <w:p w:rsidRDefault="00AC4F37" w:rsidP="00AC4F37" w:rsidR="00AC4F37" w:rsidRPr="003A3991">
      <w:pPr>
        <w:jc w:val="both"/>
        <w:rPr>
          <w:sz w:val="24"/>
          <w:szCs w:val="24"/>
          <w:lang w:val="hr-HR"/>
        </w:rPr>
      </w:pPr>
    </w:p>
    <w:p w:rsidRDefault="00AC4F37" w:rsidP="006575F7" w:rsidR="006575F7" w:rsidRPr="003A3991">
      <w:pPr>
        <w:ind w:firstLine="720"/>
        <w:jc w:val="both"/>
        <w:rPr>
          <w:sz w:val="24"/>
          <w:szCs w:val="24"/>
          <w:lang w:val="hr-HR"/>
        </w:rPr>
      </w:pPr>
      <w:r w:rsidRPr="003A3991">
        <w:rPr>
          <w:sz w:val="24"/>
          <w:szCs w:val="24"/>
          <w:lang w:val="hr-HR"/>
        </w:rPr>
        <w:t>I.</w:t>
      </w:r>
      <w:r w:rsidR="00BB36EA" w:rsidRPr="003A3991">
        <w:rPr>
          <w:sz w:val="24"/>
          <w:szCs w:val="24"/>
          <w:lang w:val="hr-HR"/>
        </w:rPr>
        <w:t xml:space="preserve">Nalaže se </w:t>
      </w:r>
      <w:r w:rsidR="003C5458" w:rsidRPr="003A3991">
        <w:rPr>
          <w:sz w:val="24"/>
          <w:szCs w:val="24"/>
          <w:lang w:val="hr-HR"/>
        </w:rPr>
        <w:t xml:space="preserve">vjerovniku </w:t>
      </w:r>
      <w:r w:rsidR="002F6ED9" w:rsidRPr="003A3991">
        <w:rPr>
          <w:sz w:val="24"/>
          <w:szCs w:val="24"/>
        </w:rPr>
        <w:t>ELEKTROPROMET d.d., Zagreb, Avenija Dubrovnik 6.</w:t>
      </w:r>
      <w:r w:rsidRPr="003A3991">
        <w:rPr>
          <w:sz w:val="24"/>
          <w:szCs w:val="24"/>
          <w:lang w:val="hr-HR"/>
        </w:rPr>
        <w:t xml:space="preserve">, </w:t>
      </w:r>
      <w:r w:rsidR="00BB36EA" w:rsidRPr="003A3991">
        <w:rPr>
          <w:sz w:val="24"/>
          <w:szCs w:val="24"/>
          <w:lang w:val="hr-HR"/>
        </w:rPr>
        <w:t>u roku od 8 dana</w:t>
      </w:r>
      <w:r w:rsidR="00354D47" w:rsidRPr="003A3991">
        <w:rPr>
          <w:sz w:val="24"/>
          <w:szCs w:val="24"/>
          <w:lang w:val="hr-HR"/>
        </w:rPr>
        <w:t>,</w:t>
      </w:r>
      <w:r w:rsidR="00BB36EA" w:rsidRPr="003A3991">
        <w:rPr>
          <w:sz w:val="24"/>
          <w:szCs w:val="24"/>
          <w:lang w:val="hr-HR"/>
        </w:rPr>
        <w:t xml:space="preserve"> </w:t>
      </w:r>
      <w:r w:rsidR="001A20F6" w:rsidRPr="003A3991">
        <w:rPr>
          <w:sz w:val="24"/>
          <w:szCs w:val="24"/>
          <w:lang w:val="hr-HR"/>
        </w:rPr>
        <w:t xml:space="preserve">dopuniti </w:t>
      </w:r>
      <w:r w:rsidR="002F6ED9" w:rsidRPr="003A3991">
        <w:rPr>
          <w:sz w:val="24"/>
          <w:szCs w:val="24"/>
          <w:lang w:val="hr-HR"/>
        </w:rPr>
        <w:t xml:space="preserve">žalbu od 9.siječnja 2019. </w:t>
      </w:r>
      <w:r w:rsidR="00354D47" w:rsidRPr="003A3991">
        <w:rPr>
          <w:sz w:val="24"/>
          <w:szCs w:val="24"/>
          <w:lang w:val="hr-HR"/>
        </w:rPr>
        <w:t xml:space="preserve">navođenjem </w:t>
      </w:r>
      <w:r w:rsidR="00127D69" w:rsidRPr="003A3991">
        <w:rPr>
          <w:sz w:val="24"/>
          <w:szCs w:val="24"/>
          <w:lang w:val="hr-HR"/>
        </w:rPr>
        <w:t xml:space="preserve">sudske odluke protiv koje </w:t>
      </w:r>
      <w:r w:rsidR="007955D0" w:rsidRPr="003A3991">
        <w:rPr>
          <w:sz w:val="24"/>
          <w:szCs w:val="24"/>
          <w:lang w:val="hr-HR"/>
        </w:rPr>
        <w:t xml:space="preserve">je </w:t>
      </w:r>
      <w:r w:rsidR="00127D69" w:rsidRPr="003A3991">
        <w:rPr>
          <w:sz w:val="24"/>
          <w:szCs w:val="24"/>
          <w:lang w:val="hr-HR"/>
        </w:rPr>
        <w:t>žalba podnos</w:t>
      </w:r>
      <w:r w:rsidR="007955D0" w:rsidRPr="003A3991">
        <w:rPr>
          <w:sz w:val="24"/>
          <w:szCs w:val="24"/>
          <w:lang w:val="hr-HR"/>
        </w:rPr>
        <w:t>ena</w:t>
      </w:r>
      <w:r w:rsidR="003B0463" w:rsidRPr="003A3991">
        <w:rPr>
          <w:sz w:val="24"/>
          <w:szCs w:val="24"/>
          <w:lang w:val="hr-HR"/>
        </w:rPr>
        <w:t xml:space="preserve"> (članak 350. stavak 1. toč.1. ZPP-a</w:t>
      </w:r>
      <w:r w:rsidR="002B39E9">
        <w:rPr>
          <w:sz w:val="24"/>
          <w:szCs w:val="24"/>
          <w:lang w:val="hr-HR"/>
        </w:rPr>
        <w:t>,</w:t>
      </w:r>
      <w:r w:rsidR="003B0463" w:rsidRPr="003A3991">
        <w:rPr>
          <w:sz w:val="24"/>
          <w:szCs w:val="24"/>
          <w:lang w:val="hr-HR"/>
        </w:rPr>
        <w:t xml:space="preserve"> u vezi članka 10. SZ-a)</w:t>
      </w:r>
      <w:r w:rsidR="002D7AB3" w:rsidRPr="003A3991">
        <w:rPr>
          <w:sz w:val="24"/>
          <w:szCs w:val="24"/>
          <w:lang w:val="hr-HR"/>
        </w:rPr>
        <w:t xml:space="preserve"> </w:t>
      </w:r>
    </w:p>
    <w:p w:rsidRDefault="006575F7" w:rsidP="006575F7" w:rsidR="007955D0" w:rsidRPr="003A3991">
      <w:pPr>
        <w:ind w:firstLine="720"/>
        <w:jc w:val="both"/>
        <w:rPr>
          <w:sz w:val="24"/>
          <w:szCs w:val="24"/>
          <w:lang w:val="hr-HR"/>
        </w:rPr>
      </w:pPr>
      <w:r w:rsidRPr="003A3991">
        <w:rPr>
          <w:sz w:val="24"/>
          <w:szCs w:val="24"/>
          <w:lang w:val="hr-HR"/>
        </w:rPr>
        <w:t>II.</w:t>
      </w:r>
      <w:r w:rsidR="00BB36EA" w:rsidRPr="003A3991">
        <w:rPr>
          <w:sz w:val="24"/>
          <w:szCs w:val="24"/>
          <w:lang w:val="hr-HR"/>
        </w:rPr>
        <w:t xml:space="preserve">Ako </w:t>
      </w:r>
      <w:r w:rsidR="00127D69" w:rsidRPr="003A3991">
        <w:rPr>
          <w:sz w:val="24"/>
          <w:szCs w:val="24"/>
          <w:lang w:val="hr-HR"/>
        </w:rPr>
        <w:t xml:space="preserve">žalba ne bude </w:t>
      </w:r>
      <w:r w:rsidR="007955D0" w:rsidRPr="003A3991">
        <w:rPr>
          <w:sz w:val="24"/>
          <w:szCs w:val="24"/>
          <w:lang w:val="hr-HR"/>
        </w:rPr>
        <w:t xml:space="preserve">dopunjena </w:t>
      </w:r>
      <w:r w:rsidR="00BB36EA" w:rsidRPr="003A3991">
        <w:rPr>
          <w:sz w:val="24"/>
          <w:szCs w:val="24"/>
          <w:lang w:val="hr-HR"/>
        </w:rPr>
        <w:t>u dod</w:t>
      </w:r>
      <w:r w:rsidR="007A33F7" w:rsidRPr="003A3991">
        <w:rPr>
          <w:sz w:val="24"/>
          <w:szCs w:val="24"/>
          <w:lang w:val="hr-HR"/>
        </w:rPr>
        <w:t>i</w:t>
      </w:r>
      <w:r w:rsidR="00BB36EA" w:rsidRPr="003A3991">
        <w:rPr>
          <w:sz w:val="24"/>
          <w:szCs w:val="24"/>
          <w:lang w:val="hr-HR"/>
        </w:rPr>
        <w:t>jeljenom</w:t>
      </w:r>
      <w:r w:rsidR="004D3660" w:rsidRPr="003A3991">
        <w:rPr>
          <w:sz w:val="24"/>
          <w:szCs w:val="24"/>
          <w:lang w:val="hr-HR"/>
        </w:rPr>
        <w:t xml:space="preserve"> roku</w:t>
      </w:r>
      <w:r w:rsidRPr="003A3991">
        <w:rPr>
          <w:sz w:val="24"/>
          <w:szCs w:val="24"/>
          <w:lang w:val="hr-HR"/>
        </w:rPr>
        <w:t>,</w:t>
      </w:r>
      <w:r w:rsidR="00BB36EA" w:rsidRPr="003A3991">
        <w:rPr>
          <w:sz w:val="24"/>
          <w:szCs w:val="24"/>
          <w:lang w:val="hr-HR"/>
        </w:rPr>
        <w:t xml:space="preserve"> </w:t>
      </w:r>
      <w:r w:rsidR="007955D0" w:rsidRPr="003A3991">
        <w:rPr>
          <w:sz w:val="24"/>
          <w:szCs w:val="24"/>
          <w:lang w:val="hr-HR"/>
        </w:rPr>
        <w:t>sud će rješenjem odbaciti žalbu kao nepotpunu</w:t>
      </w:r>
      <w:r w:rsidR="00A0078E" w:rsidRPr="003A3991">
        <w:rPr>
          <w:sz w:val="24"/>
          <w:szCs w:val="24"/>
          <w:lang w:val="hr-HR"/>
        </w:rPr>
        <w:t xml:space="preserve"> (članak 351. stavak 2. ZPP-a u vezi članka 10. SZ-a)</w:t>
      </w:r>
      <w:r w:rsidR="007955D0" w:rsidRPr="003A3991">
        <w:rPr>
          <w:sz w:val="24"/>
          <w:szCs w:val="24"/>
          <w:lang w:val="hr-HR"/>
        </w:rPr>
        <w:t>.</w:t>
      </w:r>
    </w:p>
    <w:p w:rsidRDefault="007955D0" w:rsidP="006575F7" w:rsidR="007955D0" w:rsidRPr="003A3991">
      <w:pPr>
        <w:ind w:firstLine="720"/>
        <w:jc w:val="both"/>
        <w:rPr>
          <w:sz w:val="24"/>
          <w:szCs w:val="24"/>
          <w:lang w:val="hr-HR"/>
        </w:rPr>
      </w:pPr>
    </w:p>
    <w:p w:rsidRDefault="002D5D1D" w:rsidP="00BB36EA" w:rsidR="002D5D1D">
      <w:pPr>
        <w:jc w:val="center"/>
        <w:rPr>
          <w:b/>
          <w:sz w:val="24"/>
          <w:szCs w:val="24"/>
          <w:lang w:val="hr-HR"/>
        </w:rPr>
      </w:pPr>
    </w:p>
    <w:p w:rsidRDefault="00BB36EA" w:rsidP="00BB36EA" w:rsidR="00BB36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Zagrebu, </w:t>
      </w:r>
      <w:r w:rsidR="00390D9A">
        <w:rPr>
          <w:sz w:val="24"/>
          <w:szCs w:val="24"/>
          <w:lang w:val="hr-HR"/>
        </w:rPr>
        <w:t>5</w:t>
      </w:r>
      <w:r w:rsidR="002B39E9">
        <w:rPr>
          <w:sz w:val="24"/>
          <w:szCs w:val="24"/>
          <w:lang w:val="hr-HR"/>
        </w:rPr>
        <w:t>.veljače</w:t>
      </w:r>
      <w:r>
        <w:rPr>
          <w:sz w:val="24"/>
          <w:szCs w:val="24"/>
          <w:lang w:val="hr-HR"/>
        </w:rPr>
        <w:t xml:space="preserve"> 20</w:t>
      </w:r>
      <w:r w:rsidR="00543A58">
        <w:rPr>
          <w:sz w:val="24"/>
          <w:szCs w:val="24"/>
          <w:lang w:val="hr-HR"/>
        </w:rPr>
        <w:t>1</w:t>
      </w:r>
      <w:r w:rsidR="002B39E9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>.  godine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</w:p>
    <w:p w:rsidRDefault="00BB36EA" w:rsidP="00BB36EA" w:rsidR="00BB36EA">
      <w:pPr>
        <w:ind w:firstLine="720" w:left="57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SUDAC:</w:t>
      </w:r>
    </w:p>
    <w:p w:rsidRDefault="00BB36EA" w:rsidP="00BB36EA" w:rsidR="00BB36EA">
      <w:pPr>
        <w:ind w:firstLine="720" w:left="57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Ante Galić </w:t>
      </w:r>
      <w:r w:rsidR="0026460E">
        <w:rPr>
          <w:sz w:val="24"/>
          <w:szCs w:val="24"/>
          <w:lang w:val="hr-HR"/>
        </w:rPr>
        <w:t>v.r.</w:t>
      </w:r>
    </w:p>
    <w:p w:rsidRDefault="00BB36EA" w:rsidP="00BB36EA" w:rsidR="00BB36EA">
      <w:pPr>
        <w:ind w:firstLine="720" w:left="5760"/>
        <w:jc w:val="both"/>
        <w:rPr>
          <w:sz w:val="24"/>
          <w:szCs w:val="24"/>
          <w:lang w:val="hr-HR"/>
        </w:rPr>
      </w:pPr>
    </w:p>
    <w:p w:rsidRDefault="00BB36EA" w:rsidP="00BB36EA" w:rsidR="00BB36EA">
      <w:pPr>
        <w:ind w:firstLine="720" w:left="5760"/>
        <w:jc w:val="both"/>
        <w:rPr>
          <w:b/>
          <w:sz w:val="24"/>
          <w:szCs w:val="24"/>
          <w:lang w:val="hr-HR"/>
        </w:rPr>
      </w:pPr>
    </w:p>
    <w:p w:rsidRDefault="00BB36EA" w:rsidP="00BB36EA" w:rsidR="00BB36E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 O PRAVNOM LIJEKU: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</w:t>
      </w:r>
      <w:r w:rsidR="00543A58">
        <w:rPr>
          <w:sz w:val="24"/>
          <w:szCs w:val="24"/>
          <w:lang w:val="hr-HR"/>
        </w:rPr>
        <w:t xml:space="preserve">zaključka </w:t>
      </w:r>
      <w:r>
        <w:rPr>
          <w:sz w:val="24"/>
          <w:szCs w:val="24"/>
          <w:lang w:val="hr-HR"/>
        </w:rPr>
        <w:t xml:space="preserve"> žalba nije dopuštena (čl</w:t>
      </w:r>
      <w:r w:rsidR="00E221A9">
        <w:rPr>
          <w:sz w:val="24"/>
          <w:szCs w:val="24"/>
          <w:lang w:val="hr-HR"/>
        </w:rPr>
        <w:t>anak</w:t>
      </w:r>
      <w:r>
        <w:rPr>
          <w:sz w:val="24"/>
          <w:szCs w:val="24"/>
          <w:lang w:val="hr-HR"/>
        </w:rPr>
        <w:t xml:space="preserve"> </w:t>
      </w:r>
      <w:r w:rsidR="00E221A9">
        <w:rPr>
          <w:sz w:val="24"/>
          <w:szCs w:val="24"/>
          <w:lang w:val="hr-HR"/>
        </w:rPr>
        <w:t>19.stavak 7. SZ-a)</w:t>
      </w:r>
      <w:r>
        <w:rPr>
          <w:sz w:val="24"/>
          <w:szCs w:val="24"/>
          <w:lang w:val="hr-HR"/>
        </w:rPr>
        <w:t>.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</w:p>
    <w:p w:rsidRDefault="0026460E" w:rsidP="0026460E" w:rsidR="0026460E">
      <w:pPr>
        <w:ind w:firstLine="720" w:left="2880"/>
        <w:jc w:val="both"/>
      </w:pPr>
      <w:r>
        <w:t>Za točnost otpravka, ovlašteni službenik:</w:t>
      </w:r>
    </w:p>
    <w:p w:rsidRDefault="0026460E" w:rsidP="0026460E" w:rsidR="00BB36EA" w:rsidRPr="0026460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B36EA" w:rsidR="00BB36EA"/>
    <w:sectPr w:rsidR="00BB36E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66770"/>
    <w:multiLevelType w:val="singleLevel"/>
    <w:tmpl w:val="B882F390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rFonts w:cs="Times New Roman" w:hAnsi="Times New Roman" w:ascii="Times New Roman" w:hint="default"/>
        <w:b w:val="false"/>
        <w:i w:val="false"/>
        <w:strike w:val="false"/>
        <w:dstrike w:val="false"/>
        <w:sz w:val="22"/>
        <w:u w:val="none"/>
        <w:effect w:val="none"/>
      </w:rPr>
    </w:lvl>
  </w:abstractNum>
  <w:abstractNum w:abstractNumId="1">
    <w:nsid w:val="73AF48F4"/>
    <w:multiLevelType w:val="hybridMultilevel"/>
    <w:tmpl w:val="276CB3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trike w:val="false"/>
        <w:dstrike w:val="false"/>
        <w:sz w:val="22"/>
        <w:u w:val="none"/>
        <w:effect w:val="none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36EA"/>
    <w:rsid w:val="000144CF"/>
    <w:rsid w:val="00021874"/>
    <w:rsid w:val="000414DE"/>
    <w:rsid w:val="00070BCD"/>
    <w:rsid w:val="000933A5"/>
    <w:rsid w:val="00096674"/>
    <w:rsid w:val="000A3537"/>
    <w:rsid w:val="001121BB"/>
    <w:rsid w:val="00127D69"/>
    <w:rsid w:val="001745BC"/>
    <w:rsid w:val="001A20F6"/>
    <w:rsid w:val="001B509D"/>
    <w:rsid w:val="001D146D"/>
    <w:rsid w:val="001F76B5"/>
    <w:rsid w:val="0026460E"/>
    <w:rsid w:val="00265C72"/>
    <w:rsid w:val="00266FDD"/>
    <w:rsid w:val="002B39E9"/>
    <w:rsid w:val="002C6F51"/>
    <w:rsid w:val="002D5D1D"/>
    <w:rsid w:val="002D7AB3"/>
    <w:rsid w:val="002F14C7"/>
    <w:rsid w:val="002F6ED9"/>
    <w:rsid w:val="00340CD6"/>
    <w:rsid w:val="00354D47"/>
    <w:rsid w:val="00390D9A"/>
    <w:rsid w:val="00394297"/>
    <w:rsid w:val="003A3991"/>
    <w:rsid w:val="003B0463"/>
    <w:rsid w:val="003C029C"/>
    <w:rsid w:val="003C5458"/>
    <w:rsid w:val="00443217"/>
    <w:rsid w:val="0046794E"/>
    <w:rsid w:val="0049108E"/>
    <w:rsid w:val="004D3660"/>
    <w:rsid w:val="004F7C88"/>
    <w:rsid w:val="00527B8F"/>
    <w:rsid w:val="00543A58"/>
    <w:rsid w:val="005673DB"/>
    <w:rsid w:val="00601B14"/>
    <w:rsid w:val="006575F7"/>
    <w:rsid w:val="00671D8B"/>
    <w:rsid w:val="00676A88"/>
    <w:rsid w:val="00686BE7"/>
    <w:rsid w:val="006F1073"/>
    <w:rsid w:val="007223D9"/>
    <w:rsid w:val="0072715D"/>
    <w:rsid w:val="00792DD3"/>
    <w:rsid w:val="007955D0"/>
    <w:rsid w:val="007A33F7"/>
    <w:rsid w:val="007C0E2D"/>
    <w:rsid w:val="00810D6E"/>
    <w:rsid w:val="00813D36"/>
    <w:rsid w:val="00836189"/>
    <w:rsid w:val="008917F6"/>
    <w:rsid w:val="008A6703"/>
    <w:rsid w:val="008B1B00"/>
    <w:rsid w:val="00975EE8"/>
    <w:rsid w:val="00976C14"/>
    <w:rsid w:val="009E5F6B"/>
    <w:rsid w:val="00A0078E"/>
    <w:rsid w:val="00A3025B"/>
    <w:rsid w:val="00A323D6"/>
    <w:rsid w:val="00A4086E"/>
    <w:rsid w:val="00A54FE1"/>
    <w:rsid w:val="00AC4F37"/>
    <w:rsid w:val="00B2278E"/>
    <w:rsid w:val="00B61794"/>
    <w:rsid w:val="00B81E88"/>
    <w:rsid w:val="00B92A8B"/>
    <w:rsid w:val="00BB36EA"/>
    <w:rsid w:val="00BD448B"/>
    <w:rsid w:val="00BD5631"/>
    <w:rsid w:val="00C74E68"/>
    <w:rsid w:val="00C913B5"/>
    <w:rsid w:val="00CC36C6"/>
    <w:rsid w:val="00D6042A"/>
    <w:rsid w:val="00D82C27"/>
    <w:rsid w:val="00DE4D12"/>
    <w:rsid w:val="00E07C2A"/>
    <w:rsid w:val="00E125E7"/>
    <w:rsid w:val="00E20F40"/>
    <w:rsid w:val="00E221A9"/>
    <w:rsid w:val="00E23F10"/>
    <w:rsid w:val="00E47868"/>
    <w:rsid w:val="00E61BBE"/>
    <w:rsid w:val="00E6263D"/>
    <w:rsid w:val="00EC091D"/>
    <w:rsid w:val="00EC28D7"/>
    <w:rsid w:val="00EE1223"/>
    <w:rsid w:val="00EE2C83"/>
    <w:rsid w:val="00F068BE"/>
    <w:rsid w:val="00F0729B"/>
    <w:rsid w:val="00F62980"/>
    <w:rsid w:val="00F92294"/>
    <w:rsid w:val="00FD25EF"/>
    <w:rsid w:val="00FE2569"/>
    <w:rsid w:val="00FF2630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B36EA"/>
    <w:pPr>
      <w:overflowPunct w:val="false"/>
      <w:autoSpaceDE w:val="false"/>
      <w:autoSpaceDN w:val="false"/>
      <w:adjustRightInd w:val="false"/>
    </w:pPr>
    <w:rPr>
      <w:sz w:val="22"/>
      <w:lang w:val="en-GB"/>
    </w:rPr>
  </w:style>
  <w:style w:styleId="Naslov1" w:type="paragraph">
    <w:name w:val="heading 1"/>
    <w:basedOn w:val="Normal"/>
    <w:next w:val="Normal"/>
    <w:qFormat/>
    <w:rsid w:val="00BB36EA"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144C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0144CF"/>
    <w:rPr>
      <w:rFonts w:cs="Segoe UI" w:hAnsi="Segoe UI" w:ascii="Segoe UI"/>
      <w:sz w:val="18"/>
      <w:szCs w:val="18"/>
      <w:lang w:val="en-GB"/>
    </w:rPr>
  </w:style>
  <w:style w:styleId="Odlomakpopisa" w:type="paragraph">
    <w:name w:val="List Paragraph"/>
    <w:basedOn w:val="Normal"/>
    <w:uiPriority w:val="34"/>
    <w:qFormat/>
    <w:rsid w:val="00BD5631"/>
    <w:pPr>
      <w:ind w:left="720"/>
      <w:contextualSpacing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4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60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60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60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60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B36EA"/>
    <w:pPr>
      <w:overflowPunct w:val="0"/>
      <w:autoSpaceDE w:val="0"/>
      <w:autoSpaceDN w:val="0"/>
      <w:adjustRightInd w:val="0"/>
    </w:pPr>
    <w:rPr>
      <w:sz w:val="22"/>
      <w:lang w:val="en-GB"/>
    </w:rPr>
  </w:style>
  <w:style w:styleId="Naslov1" w:type="paragraph">
    <w:name w:val="heading 1"/>
    <w:basedOn w:val="Normal"/>
    <w:next w:val="Normal"/>
    <w:qFormat/>
    <w:rsid w:val="00BB36EA"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144CF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0144CF"/>
    <w:rPr>
      <w:rFonts w:ascii="Segoe UI" w:cs="Segoe UI" w:hAnsi="Segoe UI"/>
      <w:sz w:val="18"/>
      <w:szCs w:val="18"/>
      <w:lang w:val="en-GB"/>
    </w:rPr>
  </w:style>
  <w:style w:styleId="Odlomakpopisa" w:type="paragraph">
    <w:name w:val="List Paragraph"/>
    <w:basedOn w:val="Normal"/>
    <w:uiPriority w:val="34"/>
    <w:qFormat/>
    <w:rsid w:val="00BD5631"/>
    <w:pPr>
      <w:ind w:left="720"/>
      <w:contextualSpacing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4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60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60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60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60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74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3150</izvorni_sadrzaj>
    <derivirana_varijabla naziv="DomainObject.Predmet.Broj_1">3150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2018.</izvorni_sadrzaj>
    <derivirana_varijabla naziv="DomainObject.Predmet.DatumOsnivanja_1">19.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St-3150/2018</izvorni_sadrzaj>
    <derivirana_varijabla naziv="DomainObject.Predmet.OznakaBroj_1">St-3150/2018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DRIVES-CONTROL d.o.o., u stečaju</izvorni_sadrzaj>
    <derivirana_varijabla naziv="DomainObject.Predmet.ProtustrankaFormated_1">  Stečajna masa iza DRIVES-CONTROL d.o.o., u stečaju</derivirana_varijabla>
  </DomainObject.Predmet.ProtustrankaFormated>
  <DomainObject.Predmet.ProtustrankaFormatedOIB>
    <izvorni_sadrzaj>  Stečajna masa iza DRIVES-CONTROL d.o.o., u stečaju, OIB 44754669238</izvorni_sadrzaj>
    <derivirana_varijabla naziv="DomainObject.Predmet.ProtustrankaFormatedOIB_1">  Stečajna masa iza DRIVES-CONTROL d.o.o., u stečaju, OIB 44754669238</derivirana_varijabla>
  </DomainObject.Predmet.ProtustrankaFormatedOIB>
  <DomainObject.Predmet.ProtustrankaFormatedWithAdress>
    <izvorni_sadrzaj> Stečajna masa iza DRIVES-CONTROL d.o.o., u stečaju, Zavojna ulica 3, 42240 Ivanec</izvorni_sadrzaj>
    <derivirana_varijabla naziv="DomainObject.Predmet.ProtustrankaFormatedWithAdress_1"> Stečajna masa iza DRIVES-CONTROL d.o.o., u stečaju, Zavojna ulica 3, 42240 Ivanec</derivirana_varijabla>
  </DomainObject.Predmet.ProtustrankaFormatedWithAdress>
  <DomainObject.Predmet.ProtustrankaFormatedWithAdressOIB>
    <izvorni_sadrzaj> Stečajna masa iza DRIVES-CONTROL d.o.o., u stečaju, OIB 44754669238, Zavojna ulica 3, 42240 Ivanec</izvorni_sadrzaj>
    <derivirana_varijabla naziv="DomainObject.Predmet.ProtustrankaFormatedWithAdressOIB_1"> Stečajna masa iza DRIVES-CONTROL d.o.o., u stečaju, OIB 44754669238, Zavojna ulica 3, 42240 Ivanec</derivirana_varijabla>
  </DomainObject.Predmet.ProtustrankaFormatedWithAdressOIB>
  <DomainObject.Predmet.ProtustrankaWithAdress>
    <izvorni_sadrzaj>Stečajna masa iza DRIVES-CONTROL d.o.o., u stečaju Zavojna ulica 3, 42240 Ivanec</izvorni_sadrzaj>
    <derivirana_varijabla naziv="DomainObject.Predmet.ProtustrankaWithAdress_1">Stečajna masa iza DRIVES-CONTROL d.o.o., u stečaju Zavojna ulica 3, 42240 Ivanec</derivirana_varijabla>
  </DomainObject.Predmet.ProtustrankaWithAdress>
  <DomainObject.Predmet.ProtustrankaWithAdressOIB>
    <izvorni_sadrzaj>Stečajna masa iza DRIVES-CONTROL d.o.o., u stečaju, OIB 44754669238, Zavojna ulica 3, 42240 Ivanec</izvorni_sadrzaj>
    <derivirana_varijabla naziv="DomainObject.Predmet.ProtustrankaWithAdressOIB_1">Stečajna masa iza DRIVES-CONTROL d.o.o., u stečaju, OIB 44754669238, Zavojna ulica 3, 42240 Ivanec</derivirana_varijabla>
  </DomainObject.Predmet.ProtustrankaWithAdressOIB>
  <DomainObject.Predmet.ProtustrankaNazivFormated>
    <izvorni_sadrzaj>Stečajna masa iza DRIVES-CONTROL d.o.o., u stečaju</izvorni_sadrzaj>
    <derivirana_varijabla naziv="DomainObject.Predmet.ProtustrankaNazivFormated_1">Stečajna masa iza DRIVES-CONTROL d.o.o., u stečaju</derivirana_varijabla>
  </DomainObject.Predmet.ProtustrankaNazivFormated>
  <DomainObject.Predmet.ProtustrankaNazivFormatedOIB>
    <izvorni_sadrzaj>Stečajna masa iza DRIVES-CONTROL d.o.o., u stečaju, OIB 44754669238</izvorni_sadrzaj>
    <derivirana_varijabla naziv="DomainObject.Predmet.ProtustrankaNazivFormatedOIB_1">Stečajna masa iza DRIVES-CONTROL d.o.o., u stečaju, OIB 44754669238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Hudoletnjak</izvorni_sadrzaj>
    <derivirana_varijabla naziv="DomainObject.Predmet.StrankaFormated_1">  Ivan Hudoletnjak</derivirana_varijabla>
  </DomainObject.Predmet.StrankaFormated>
  <DomainObject.Predmet.StrankaFormatedOIB>
    <izvorni_sadrzaj>  Ivan Hudoletnjak, OIB 80924395653</izvorni_sadrzaj>
    <derivirana_varijabla naziv="DomainObject.Predmet.StrankaFormatedOIB_1">  Ivan Hudoletnjak, OIB 80924395653</derivirana_varijabla>
  </DomainObject.Predmet.StrankaFormatedOIB>
  <DomainObject.Predmet.StrankaFormatedWithAdress>
    <izvorni_sadrzaj> Ivan Hudoletnjak, Ulica Jezerski Put 26, 42240 Ivanec</izvorni_sadrzaj>
    <derivirana_varijabla naziv="DomainObject.Predmet.StrankaFormatedWithAdress_1"> Ivan Hudoletnjak, Ulica Jezerski Put 26, 42240 Ivanec</derivirana_varijabla>
  </DomainObject.Predmet.StrankaFormatedWithAdress>
  <DomainObject.Predmet.StrankaFormatedWithAdressOIB>
    <izvorni_sadrzaj> Ivan Hudoletnjak, OIB 80924395653, Ulica Jezerski Put 26, 42240 Ivanec</izvorni_sadrzaj>
    <derivirana_varijabla naziv="DomainObject.Predmet.StrankaFormatedWithAdressOIB_1"> Ivan Hudoletnjak, OIB 80924395653, Ulica Jezerski Put 26, 42240 Ivanec</derivirana_varijabla>
  </DomainObject.Predmet.StrankaFormatedWithAdressOIB>
  <DomainObject.Predmet.StrankaWithAdress>
    <izvorni_sadrzaj>Ivan Hudoletnjak Ulica Jezerski Put 26,42240 Ivanec</izvorni_sadrzaj>
    <derivirana_varijabla naziv="DomainObject.Predmet.StrankaWithAdress_1">Ivan Hudoletnjak Ulica Jezerski Put 26,42240 Ivanec</derivirana_varijabla>
  </DomainObject.Predmet.StrankaWithAdress>
  <DomainObject.Predmet.StrankaWithAdressOIB>
    <izvorni_sadrzaj>Ivan Hudoletnjak, OIB 80924395653, Ulica Jezerski Put 26,42240 Ivanec</izvorni_sadrzaj>
    <derivirana_varijabla naziv="DomainObject.Predmet.StrankaWithAdressOIB_1">Ivan Hudoletnjak, OIB 80924395653, Ulica Jezerski Put 26,42240 Ivanec</derivirana_varijabla>
  </DomainObject.Predmet.StrankaWithAdressOIB>
  <DomainObject.Predmet.StrankaNazivFormated>
    <izvorni_sadrzaj>Ivan Hudoletnjak</izvorni_sadrzaj>
    <derivirana_varijabla naziv="DomainObject.Predmet.StrankaNazivFormated_1">Ivan Hudoletnjak</derivirana_varijabla>
  </DomainObject.Predmet.StrankaNazivFormated>
  <DomainObject.Predmet.StrankaNazivFormatedOIB>
    <izvorni_sadrzaj>Ivan Hudoletnjak, OIB 80924395653</izvorni_sadrzaj>
    <derivirana_varijabla naziv="DomainObject.Predmet.StrankaNazivFormatedOIB_1">Ivan Hudoletnjak, OIB 80924395653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Ivan Hudoletnjak</item>
    </izvorni_sadrzaj>
    <derivirana_varijabla naziv="DomainObject.Predmet.StrankaListFormated_1">
      <item>Ivan Hudoletnjak</item>
    </derivirana_varijabla>
  </DomainObject.Predmet.StrankaListFormated>
  <DomainObject.Predmet.StrankaListFormatedOIB>
    <izvorni_sadrzaj>
      <item>Ivan Hudoletnjak, OIB 80924395653</item>
    </izvorni_sadrzaj>
    <derivirana_varijabla naziv="DomainObject.Predmet.StrankaListFormatedOIB_1">
      <item>Ivan Hudoletnjak, OIB 80924395653</item>
    </derivirana_varijabla>
  </DomainObject.Predmet.StrankaListFormatedOIB>
  <DomainObject.Predmet.StrankaListFormatedWithAdress>
    <izvorni_sadrzaj>
      <item>Ivan Hudoletnjak, Ulica Jezerski Put 26, 42240 Ivanec</item>
    </izvorni_sadrzaj>
    <derivirana_varijabla naziv="DomainObject.Predmet.StrankaListFormatedWithAdress_1">
      <item>Ivan Hudoletnjak, Ulica Jezerski Put 26, 42240 Ivanec</item>
    </derivirana_varijabla>
  </DomainObject.Predmet.StrankaListFormatedWithAdress>
  <DomainObject.Predmet.StrankaListFormatedWithAdressOIB>
    <izvorni_sadrzaj>
      <item>Ivan Hudoletnjak, OIB 80924395653, Ulica Jezerski Put 26, 42240 Ivanec</item>
    </izvorni_sadrzaj>
    <derivirana_varijabla naziv="DomainObject.Predmet.StrankaListFormatedWithAdressOIB_1">
      <item>Ivan Hudoletnjak, OIB 80924395653, Ulica Jezerski Put 26, 42240 Ivanec</item>
    </derivirana_varijabla>
  </DomainObject.Predmet.StrankaListFormatedWithAdressOIB>
  <DomainObject.Predmet.StrankaListNazivFormated>
    <izvorni_sadrzaj>
      <item>Ivan Hudoletnjak</item>
    </izvorni_sadrzaj>
    <derivirana_varijabla naziv="DomainObject.Predmet.StrankaListNazivFormated_1">
      <item>Ivan Hudoletnjak</item>
    </derivirana_varijabla>
  </DomainObject.Predmet.StrankaListNazivFormated>
  <DomainObject.Predmet.StrankaListNazivFormatedOIB>
    <izvorni_sadrzaj>
      <item>Ivan Hudoletnjak, OIB 80924395653</item>
    </izvorni_sadrzaj>
    <derivirana_varijabla naziv="DomainObject.Predmet.StrankaListNazivFormatedOIB_1">
      <item>Ivan Hudoletnjak, OIB 80924395653</item>
    </derivirana_varijabla>
  </DomainObject.Predmet.StrankaListNazivFormatedOIB>
  <DomainObject.Predmet.ProtuStrankaListFormated>
    <izvorni_sadrzaj>
      <item>Stečajna masa iza DRIVES-CONTROL d.o.o., u stečaju</item>
    </izvorni_sadrzaj>
    <derivirana_varijabla naziv="DomainObject.Predmet.ProtuStrankaListFormated_1">
      <item>Stečajna masa iza DRIVES-CONTROL d.o.o., u stečaju</item>
    </derivirana_varijabla>
  </DomainObject.Predmet.ProtuStrankaListFormated>
  <DomainObject.Predmet.ProtuStrankaListFormatedOIB>
    <izvorni_sadrzaj>
      <item>Stečajna masa iza DRIVES-CONTROL d.o.o., u stečaju, OIB 44754669238</item>
    </izvorni_sadrzaj>
    <derivirana_varijabla naziv="DomainObject.Predmet.ProtuStrankaListFormatedOIB_1">
      <item>Stečajna masa iza DRIVES-CONTROL d.o.o., u stečaju, OIB 44754669238</item>
    </derivirana_varijabla>
  </DomainObject.Predmet.ProtuStrankaListFormatedOIB>
  <DomainObject.Predmet.ProtuStrankaListFormatedWithAdress>
    <izvorni_sadrzaj>
      <item>Stečajna masa iza DRIVES-CONTROL d.o.o., u stečaju, Zavojna ulica 3, 42240 Ivanec</item>
    </izvorni_sadrzaj>
    <derivirana_varijabla naziv="DomainObject.Predmet.ProtuStrankaListFormatedWithAdress_1">
      <item>Stečajna masa iza DRIVES-CONTROL d.o.o., u stečaju, Zavojna ulica 3, 42240 Ivanec</item>
    </derivirana_varijabla>
  </DomainObject.Predmet.ProtuStrankaListFormatedWithAdress>
  <DomainObject.Predmet.ProtuStrankaListFormatedWithAdressOIB>
    <izvorni_sadrzaj>
      <item>Stečajna masa iza DRIVES-CONTROL d.o.o., u stečaju, OIB 44754669238, Zavojna ulica 3, 42240 Ivanec</item>
    </izvorni_sadrzaj>
    <derivirana_varijabla naziv="DomainObject.Predmet.ProtuStrankaListFormatedWithAdressOIB_1">
      <item>Stečajna masa iza DRIVES-CONTROL d.o.o., u stečaju, OIB 44754669238, Zavojna ulica 3, 42240 Ivanec</item>
    </derivirana_varijabla>
  </DomainObject.Predmet.ProtuStrankaListFormatedWithAdressOIB>
  <DomainObject.Predmet.ProtuStrankaListNazivFormated>
    <izvorni_sadrzaj>
      <item>Stečajna masa iza DRIVES-CONTROL d.o.o., u stečaju</item>
    </izvorni_sadrzaj>
    <derivirana_varijabla naziv="DomainObject.Predmet.ProtuStrankaListNazivFormated_1">
      <item>Stečajna masa iza DRIVES-CONTROL d.o.o., u stečaju</item>
    </derivirana_varijabla>
  </DomainObject.Predmet.ProtuStrankaListNazivFormated>
  <DomainObject.Predmet.ProtuStrankaListNazivFormatedOIB>
    <izvorni_sadrzaj>
      <item>Stečajna masa iza DRIVES-CONTROL d.o.o., u stečaju, OIB 44754669238</item>
    </izvorni_sadrzaj>
    <derivirana_varijabla naziv="DomainObject.Predmet.ProtuStrankaListNazivFormatedOIB_1">
      <item>Stečajna masa iza DRIVES-CONTROL d.o.o., u stečaju, OIB 44754669238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Hudoletnjak</izvorni_sadrzaj>
    <derivirana_varijabla naziv="DomainObject.Predmet.StrankaIDrugi_1">Ivan Hudoletnjak</derivirana_varijabla>
  </DomainObject.Predmet.StrankaIDrugi>
  <DomainObject.Predmet.ProtustrankaIDrugi>
    <izvorni_sadrzaj>Stečajna masa iza DRIVES-CONTROL d.o.o., u stečaju</izvorni_sadrzaj>
    <derivirana_varijabla naziv="DomainObject.Predmet.ProtustrankaIDrugi_1">Stečajna masa iza DRIVES-CONTROL d.o.o., u stečaju</derivirana_varijabla>
  </DomainObject.Predmet.ProtustrankaIDrugi>
  <DomainObject.Predmet.StrankaIDrugiAdressOIB>
    <izvorni_sadrzaj>Ivan Hudoletnjak, OIB 80924395653, Ulica Jezerski Put 26, 42240 Ivanec</izvorni_sadrzaj>
    <derivirana_varijabla naziv="DomainObject.Predmet.StrankaIDrugiAdressOIB_1">Ivan Hudoletnjak, OIB 80924395653, Ulica Jezerski Put 26, 42240 Ivanec</derivirana_varijabla>
  </DomainObject.Predmet.StrankaIDrugiAdressOIB>
  <DomainObject.Predmet.ProtustrankaIDrugiAdressOIB>
    <izvorni_sadrzaj>Stečajna masa iza DRIVES-CONTROL d.o.o., u stečaju, OIB 44754669238, Zavojna ulica 3, 42240 Ivanec</izvorni_sadrzaj>
    <derivirana_varijabla naziv="DomainObject.Predmet.ProtustrankaIDrugiAdressOIB_1">Stečajna masa iza DRIVES-CONTROL d.o.o., u stečaju, OIB 44754669238,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Hudoletnjak</item>
      <item>Stečajna masa iza DRIVES-CONTROL d.o.o., u stečaju</item>
    </izvorni_sadrzaj>
    <derivirana_varijabla naziv="DomainObject.Predmet.SudioniciListNaziv_1">
      <item>Ivan Hudoletnjak</item>
      <item>Stečajna masa iza DRIVES-CONTROL d.o.o., u stečaju</item>
    </derivirana_varijabla>
  </DomainObject.Predmet.SudioniciListNaziv>
  <DomainObject.Predmet.SudioniciListAdressOIB>
    <izvorni_sadrzaj>
      <item>Ivan Hudoletnjak, OIB 80924395653, Ulica Jezerski Put 26,42240 Ivanec</item>
      <item>Stečajna masa iza DRIVES-CONTROL d.o.o., u stečaju, OIB 44754669238, Zavojna ulica 3,42240 Ivanec</item>
    </izvorni_sadrzaj>
    <derivirana_varijabla naziv="DomainObject.Predmet.SudioniciListAdressOIB_1">
      <item>Ivan Hudoletnjak, OIB 80924395653, Ulica Jezerski Put 26,42240 Ivanec</item>
      <item>Stečajna masa iza DRIVES-CONTROL d.o.o., u stečaju, OIB 44754669238,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80924395653</item>
      <item>, OIB 44754669238</item>
    </izvorni_sadrzaj>
    <derivirana_varijabla naziv="DomainObject.Predmet.SudioniciListNazivOIB_1">
      <item>, OIB 80924395653</item>
      <item>, OIB 44754669238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St-3150/2018-40</izvorni_sadrzaj>
    <derivirana_varijabla naziv="DomainObject.PredzadnjaOdlukaIzPredmeta.Oznaka_1">St-3150/2018-40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170</properties:Words>
  <properties:Characters>797</properties:Characters>
  <properties:Lines>36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2019-02-05T11:44:00Z</dcterms:created>
  <dc:creator>agalic</dc:creator>
  <cp:lastModifiedBy>Valentina Delač</cp:lastModifiedBy>
  <cp:lastPrinted>2019-02-05T11:45:00Z</cp:lastPrinted>
  <dcterms:modified xmlns:xsi="http://www.w3.org/2001/XMLSchema-instance" xsi:type="dcterms:W3CDTF">2019-02-05T11:45:00Z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(Drives control Ispravak dopuna žalbe elektropromet.docx)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