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3629" w14:paraId="e583629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A270C2">
        <w:t>99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A270C2">
        <w:t>Financijske agencije OIB: 85821130368 RC Zagreb, Podružnica Zagreb, Trg Svibanjskih žrtava 1995. 1, za pokretanje skraćenog stečajnog postupka  nad dužnikom SAGRA d.o.o.za trgovinu i usluge, Brdovec, Dragutina Butorca 2, MBS 080479864, OIB 05013467664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A270C2">
        <w:t>15. svibnja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A270C2">
        <w:t>SAGRA d.o.o.za trgovinu i usluge, Brdovec, Dragutina Butorca 2, MBS 080479864, OIB 05013467664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A270C2">
        <w:t>Nada Reljić, Slavonski Brod, Nas. A. Hebranga 7/9, OIB: 63776354688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A270C2">
        <w:t>SAGRA d.o.o.za trgovinu i usluge, Brdovec, Dragutina Butorca 2, MBS 080479864, OIB 05013467664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B7633D">
        <w:t>Osijeku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A270C2">
        <w:t>3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A270C2">
        <w:t xml:space="preserve">SAGRA d.o.o.za trgovinu i usluge, Brdovec, Dragutina Butorca 2, MBS 080479864, OIB 05013467664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A270C2">
        <w:t>99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A270C2">
        <w:t>3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A270C2">
        <w:t>15. svibnja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A270C2">
        <w:t>15/6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0F41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B0F4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SAGRA d.o.o.</izvorni_sadrzaj>
    <derivirana_varijabla naziv="DomainObject.Predmet.ProtustrankaFormated_1">  SAGRA d.o.o.</derivirana_varijabla>
  </DomainObject.Predmet.ProtustrankaFormated>
  <DomainObject.Predmet.ProtustrankaFormatedOIB>
    <izvorni_sadrzaj>  SAGRA d.o.o., OIB 05013467664</izvorni_sadrzaj>
    <derivirana_varijabla naziv="DomainObject.Predmet.ProtustrankaFormatedOIB_1">  SAGRA d.o.o., OIB 05013467664</derivirana_varijabla>
  </DomainObject.Predmet.ProtustrankaFormatedOIB>
  <DomainObject.Predmet.ProtustrankaFormatedWithAdress>
    <izvorni_sadrzaj> SAGRA d.o.o., Dragutina Butorca 2, 10291 Brdovec</izvorni_sadrzaj>
    <derivirana_varijabla naziv="DomainObject.Predmet.ProtustrankaFormatedWithAdress_1"> SAGRA d.o.o., Dragutina Butorca 2, 10291 Brdovec</derivirana_varijabla>
  </DomainObject.Predmet.ProtustrankaFormatedWithAdress>
  <DomainObject.Predmet.ProtustrankaFormatedWithAdressOIB>
    <izvorni_sadrzaj> SAGRA d.o.o., OIB 05013467664, Dragutina Butorca 2, 10291 Brdovec</izvorni_sadrzaj>
    <derivirana_varijabla naziv="DomainObject.Predmet.ProtustrankaFormatedWithAdressOIB_1"> SAGRA d.o.o., OIB 05013467664, Dragutina Butorca 2, 10291 Brdovec</derivirana_varijabla>
  </DomainObject.Predmet.ProtustrankaFormatedWithAdressOIB>
  <DomainObject.Predmet.ProtustrankaWithAdress>
    <izvorni_sadrzaj>SAGRA d.o.o. Dragutina Butorca 2, 10291 Brdovec</izvorni_sadrzaj>
    <derivirana_varijabla naziv="DomainObject.Predmet.ProtustrankaWithAdress_1">SAGRA d.o.o. Dragutina Butorca 2, 10291 Brdovec</derivirana_varijabla>
  </DomainObject.Predmet.ProtustrankaWithAdress>
  <DomainObject.Predmet.ProtustrankaWithAdressOIB>
    <izvorni_sadrzaj>SAGRA d.o.o., OIB 05013467664, Dragutina Butorca 2, 10291 Brdovec</izvorni_sadrzaj>
    <derivirana_varijabla naziv="DomainObject.Predmet.ProtustrankaWithAdressOIB_1">SAGRA d.o.o., OIB 05013467664, Dragutina Butorca 2, 10291 Brdovec</derivirana_varijabla>
  </DomainObject.Predmet.ProtustrankaWithAdressOIB>
  <DomainObject.Predmet.ProtustrankaNazivFormated>
    <izvorni_sadrzaj>SAGRA d.o.o.</izvorni_sadrzaj>
    <derivirana_varijabla naziv="DomainObject.Predmet.ProtustrankaNazivFormated_1">SAGRA d.o.o.</derivirana_varijabla>
  </DomainObject.Predmet.ProtustrankaNazivFormated>
  <DomainObject.Predmet.ProtustrankaNazivFormatedOIB>
    <izvorni_sadrzaj>SAGRA d.o.o., OIB 05013467664</izvorni_sadrzaj>
    <derivirana_varijabla naziv="DomainObject.Predmet.ProtustrankaNazivFormatedOIB_1">SAGRA d.o.o., OIB 05013467664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SAGRA d.o.o.</item>
    </izvorni_sadrzaj>
    <derivirana_varijabla naziv="DomainObject.Predmet.ProtuStrankaListFormated_1">
      <item>SAGRA d.o.o.</item>
    </derivirana_varijabla>
  </DomainObject.Predmet.ProtuStrankaListFormated>
  <DomainObject.Predmet.ProtuStrankaListFormatedOIB>
    <izvorni_sadrzaj>
      <item>SAGRA d.o.o., OIB 05013467664</item>
    </izvorni_sadrzaj>
    <derivirana_varijabla naziv="DomainObject.Predmet.ProtuStrankaListFormatedOIB_1">
      <item>SAGRA d.o.o., OIB 05013467664</item>
    </derivirana_varijabla>
  </DomainObject.Predmet.ProtuStrankaListFormatedOIB>
  <DomainObject.Predmet.ProtuStrankaListFormatedWithAdress>
    <izvorni_sadrzaj>
      <item>SAGRA d.o.o., Dragutina Butorca 2, 10291 Brdovec</item>
    </izvorni_sadrzaj>
    <derivirana_varijabla naziv="DomainObject.Predmet.ProtuStrankaListFormatedWithAdress_1">
      <item>SAGRA d.o.o., Dragutina Butorca 2, 10291 Brdovec</item>
    </derivirana_varijabla>
  </DomainObject.Predmet.ProtuStrankaListFormatedWithAdress>
  <DomainObject.Predmet.ProtuStrankaListFormatedWithAdressOIB>
    <izvorni_sadrzaj>
      <item>SAGRA d.o.o., OIB 05013467664, Dragutina Butorca 2, 10291 Brdovec</item>
    </izvorni_sadrzaj>
    <derivirana_varijabla naziv="DomainObject.Predmet.ProtuStrankaListFormatedWithAdressOIB_1">
      <item>SAGRA d.o.o., OIB 05013467664, Dragutina Butorca 2, 10291 Brdovec</item>
    </derivirana_varijabla>
  </DomainObject.Predmet.ProtuStrankaListFormatedWithAdressOIB>
  <DomainObject.Predmet.ProtuStrankaListNazivFormated>
    <izvorni_sadrzaj>
      <item>SAGRA d.o.o.</item>
    </izvorni_sadrzaj>
    <derivirana_varijabla naziv="DomainObject.Predmet.ProtuStrankaListNazivFormated_1">
      <item>SAGRA d.o.o.</item>
    </derivirana_varijabla>
  </DomainObject.Predmet.ProtuStrankaListNazivFormated>
  <DomainObject.Predmet.ProtuStrankaListNazivFormatedOIB>
    <izvorni_sadrzaj>
      <item>SAGRA d.o.o., OIB 05013467664</item>
    </izvorni_sadrzaj>
    <derivirana_varijabla naziv="DomainObject.Predmet.ProtuStrankaListNazivFormatedOIB_1">
      <item>SAGRA d.o.o., OIB 05013467664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SAGRA d.o.o.</izvorni_sadrzaj>
    <derivirana_varijabla naziv="DomainObject.Predmet.ProtustrankaIDrugi_1">SAGRA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SAGRA d.o.o., OIB 05013467664, Dragutina Butorca 2, 10291 Brdovec</izvorni_sadrzaj>
    <derivirana_varijabla naziv="DomainObject.Predmet.ProtustrankaIDrugiAdressOIB_1">SAGRA d.o.o., OIB 05013467664, Dragutina Butorca 2,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SAGRA d.o.o.</item>
      <item>FINA Regionalni centar Zagreb</item>
    </izvorni_sadrzaj>
    <derivirana_varijabla naziv="DomainObject.Predmet.SudioniciListNaziv_1">
      <item>SAGRA d.o.o.</item>
      <item>FINA Regionalni centar Zagreb</item>
    </derivirana_varijabla>
  </DomainObject.Predmet.SudioniciListNaziv>
  <DomainObject.Predmet.SudioniciListAdressOIB>
    <izvorni_sadrzaj>
      <item>SAGRA d.o.o., OIB 05013467664, Dragutina Butorca 2,10291 Brdovec</item>
      <item>FINA Regionalni centar Zagreb, OIB 85821130368, Trg svibanjskih žrtava 1995. br. 1,10000 Zagreb</item>
    </izvorni_sadrzaj>
    <derivirana_varijabla naziv="DomainObject.Predmet.SudioniciListAdressOIB_1">
      <item>SAGRA d.o.o., OIB 05013467664, Dragutina Butorca 2,10291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05013467664</item>
      <item>, OIB 85821130368</item>
    </izvorni_sadrzaj>
    <derivirana_varijabla naziv="DomainObject.Predmet.SudioniciListNazivOIB_1">
      <item>, OIB 05013467664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98B8F-768D-46D1-BDD8-8A01806C7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2122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2017-05-15T06:05:00Z</dcterms:created>
  <dc:creator>grgicv</dc:creator>
  <cp:lastModifiedBy>Žana Bem</cp:lastModifiedBy>
  <cp:lastPrinted>2017-04-13T09:04:00Z</cp:lastPrinted>
  <dcterms:modified xmlns:xsi="http://www.w3.org/2001/XMLSchema-instance" xsi:type="dcterms:W3CDTF">2017-05-15T06:34:00Z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