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bec2" w14:paraId="ad0bec2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1C03BC" w:rsidR="001C03BC">
      <w:pPr>
        <w:jc w:val="both"/>
      </w:pPr>
      <w:r>
        <w:tab/>
      </w:r>
      <w:r w:rsidR="001C03BC">
        <w:t xml:space="preserve">Trgovački sud u Osijeku, po stečajnoj sutkinji Jadranki Pajur Vranješ, </w:t>
      </w:r>
      <w:r w:rsidR="001C03BC" w:rsidRPr="00EC103F">
        <w:t xml:space="preserve">u stečajnom predmetu </w:t>
      </w:r>
      <w:r w:rsidR="001C03BC">
        <w:t>nad dužnikom: BREZEC j.d.o.o. Zagreb, Podsusedski trg bb, OIB: 50209615916, MBS: 080897032, 15. listopada 2018.</w:t>
      </w:r>
    </w:p>
    <w:p w:rsidRDefault="00CE3347" w:rsidP="00CE3347" w:rsidR="00CE3347">
      <w:pPr>
        <w:jc w:val="both"/>
      </w:pPr>
      <w:r>
        <w:t>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7A021B">
        <w:t xml:space="preserve">BREZEC j.d.o.o. Zagreb, Podsusedski trg bb, OIB: 50209615916, MBS: 080897032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7A021B">
        <w:t>83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FD04DD">
        <w:t>19.697,50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76CEE">
        <w:t>30. listopada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776CEE">
        <w:t>BREZEC j.d.o.o. Zagreb, Podsusedski trg bb, OIB: 50209615916, MBS: 080897032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FD04DD">
        <w:t>e</w:t>
      </w:r>
      <w:r>
        <w:t xml:space="preserve"> stečajn</w:t>
      </w:r>
      <w:r w:rsidR="00FD04DD">
        <w:t>e</w:t>
      </w:r>
      <w:r>
        <w:t xml:space="preserve"> upravitelj</w:t>
      </w:r>
      <w:r w:rsidR="00FD04DD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776CEE">
        <w:t>83</w:t>
      </w:r>
      <w:r w:rsidR="008B02F8">
        <w:t>/18-</w:t>
      </w:r>
      <w:r w:rsidR="00FD04DD">
        <w:t>2</w:t>
      </w:r>
      <w:r w:rsidR="0036023B">
        <w:t xml:space="preserve"> od </w:t>
      </w:r>
      <w:r w:rsidR="00FD04DD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447752">
        <w:t>znijela</w:t>
      </w:r>
      <w:r>
        <w:t xml:space="preserve"> na ročištu održanom </w:t>
      </w:r>
      <w:r w:rsidR="00776CEE">
        <w:t>18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47752">
        <w:t>19.697,50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D0A83">
        <w:t xml:space="preserve">, </w:t>
      </w:r>
      <w:r w:rsidR="00447752">
        <w:t xml:space="preserve"> koje čine troškovi </w:t>
      </w:r>
      <w:r w:rsidR="00447752">
        <w:rPr>
          <w:rFonts w:eastAsia="Lucida Sans Unicode"/>
        </w:rPr>
        <w:t>izrade pečata, ovjere potpisa stečajnog upravitelja, trošak javnog bilježnika u ovršnim postupcima, trošak održavanja i vođenja žiroračuna dužnika,</w:t>
      </w:r>
      <w:r w:rsidR="00776CEE">
        <w:rPr>
          <w:rFonts w:eastAsia="Lucida Sans Unicode"/>
        </w:rPr>
        <w:t xml:space="preserve"> arhiviranje poslovne dokumentacije dužnika, bruto nagrada privremenom stečajnom upravitelju, bruto nagrada stečajnom upravitelju, materijalni trškovi, knjigovodstvene usluge za jednu godinu,</w:t>
      </w:r>
      <w:r w:rsidR="00447752">
        <w:rPr>
          <w:rFonts w:eastAsia="Lucida Sans Unicode"/>
        </w:rPr>
        <w:t xml:space="preserve"> </w:t>
      </w:r>
      <w:r w:rsidR="00D27D7D">
        <w:rPr>
          <w:rFonts w:eastAsia="Lucida Sans Unicode"/>
        </w:rPr>
        <w:t>u ukupnom iznosu od 19.697,50 k</w:t>
      </w:r>
      <w:r w:rsidR="00447752">
        <w:rPr>
          <w:rFonts w:eastAsia="Lucida Sans Unicode"/>
        </w:rPr>
        <w:t>n</w:t>
      </w:r>
      <w:r w:rsidR="00D27D7D">
        <w:rPr>
          <w:rFonts w:eastAsia="Lucida Sans Unicode"/>
        </w:rPr>
        <w:t>.</w:t>
      </w:r>
    </w:p>
    <w:p w:rsidRDefault="00447752" w:rsidP="00681535" w:rsidR="00447752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776CEE">
        <w:t>15. listopada</w:t>
      </w:r>
      <w:r w:rsidR="00362A3F">
        <w:t xml:space="preserve">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 w:rsidR="00960C63">
        <w:t xml:space="preserve">                                                </w:t>
      </w:r>
      <w:r w:rsidR="00392E95">
        <w:t xml:space="preserve">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F95333">
        <w:t xml:space="preserve">       </w:t>
      </w:r>
      <w:r w:rsidR="00392E95">
        <w:t>Jadranka Pajur Vranješ</w:t>
      </w:r>
      <w:r w:rsidR="00F95333">
        <w:t xml:space="preserve"> v.r.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F95333" w:rsidP="00F95333" w:rsidR="00F95333">
      <w:pPr>
        <w:ind w:firstLine="708" w:left="283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Za točnost otpravka-ovlašteni službenik</w:t>
      </w:r>
    </w:p>
    <w:p w:rsidRDefault="00F95333" w:rsidP="004F707E" w:rsidR="00F9533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Zvjezdana Kovačić</w:t>
      </w: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38E3" w:rsidR="004638E3">
      <w:r>
        <w:separator/>
      </w:r>
    </w:p>
  </w:endnote>
  <w:endnote w:id="0" w:type="continuationSeparator">
    <w:p w:rsidRDefault="004638E3" w:rsidR="00463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38E3" w:rsidR="004638E3">
      <w:r>
        <w:separator/>
      </w:r>
    </w:p>
  </w:footnote>
  <w:footnote w:id="0" w:type="continuationSeparator">
    <w:p w:rsidRDefault="004638E3" w:rsidR="00463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638E3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AF060F">
      <w:t>683</w:t>
    </w:r>
    <w:r w:rsidR="008F3E8E">
      <w:t>/18-7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C03BC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75CD8"/>
    <w:rsid w:val="00282428"/>
    <w:rsid w:val="00291B9C"/>
    <w:rsid w:val="00293E3F"/>
    <w:rsid w:val="00296A69"/>
    <w:rsid w:val="002B1C3B"/>
    <w:rsid w:val="002B1F0D"/>
    <w:rsid w:val="002B2C69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47752"/>
    <w:rsid w:val="00451DD6"/>
    <w:rsid w:val="00453C1E"/>
    <w:rsid w:val="004638E3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76CEE"/>
    <w:rsid w:val="00785200"/>
    <w:rsid w:val="00786F1E"/>
    <w:rsid w:val="0079397E"/>
    <w:rsid w:val="007A021B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F0EF6"/>
    <w:rsid w:val="008F3E8E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AF060F"/>
    <w:rsid w:val="00B11D59"/>
    <w:rsid w:val="00B138F7"/>
    <w:rsid w:val="00B20E4C"/>
    <w:rsid w:val="00B41F79"/>
    <w:rsid w:val="00B9209F"/>
    <w:rsid w:val="00BB2037"/>
    <w:rsid w:val="00BC33DE"/>
    <w:rsid w:val="00BC4DD6"/>
    <w:rsid w:val="00BD2A59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27D7D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D4320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5333"/>
    <w:rsid w:val="00FA7686"/>
    <w:rsid w:val="00FD04DD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24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824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24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4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4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24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824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24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4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4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St-683/2018</izvorni_sadrzaj>
    <derivirana_varijabla naziv="DomainObject.Predmet.OznakaBroj_1">St-683/2018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osudovima</izvorni_sadrzaj>
    <derivirana_varijabla naziv="DomainObject.Predmet.PrimjedbaSuca_1">ustup po čl. 11 Zakona osudovima</derivirana_varijabla>
  </DomainObject.Predmet.PrimjedbaSuca>
  <DomainObject.Predmet.ProtustrankaFormated>
    <izvorni_sadrzaj>  BREZEC j.d.o.o. za usluge</izvorni_sadrzaj>
    <derivirana_varijabla naziv="DomainObject.Predmet.ProtustrankaFormated_1">  BREZEC j.d.o.o. za usluge</derivirana_varijabla>
  </DomainObject.Predmet.ProtustrankaFormated>
  <DomainObject.Predmet.ProtustrankaFormatedOIB>
    <izvorni_sadrzaj>  BREZEC j.d.o.o. za usluge, OIB 50209615916</izvorni_sadrzaj>
    <derivirana_varijabla naziv="DomainObject.Predmet.ProtustrankaFormatedOIB_1">  BREZEC j.d.o.o. za usluge, OIB 50209615916</derivirana_varijabla>
  </DomainObject.Predmet.ProtustrankaFormatedOIB>
  <DomainObject.Predmet.ProtustrankaFormatedWithAdress>
    <izvorni_sadrzaj> BREZEC j.d.o.o. za usluge, Podsusedski trg bb, 10000 Zagreb</izvorni_sadrzaj>
    <derivirana_varijabla naziv="DomainObject.Predmet.ProtustrankaFormatedWithAdress_1"> BREZEC j.d.o.o. za usluge, Podsusedski trg bb, 10000 Zagreb</derivirana_varijabla>
  </DomainObject.Predmet.ProtustrankaFormatedWithAdress>
  <DomainObject.Predmet.ProtustrankaFormatedWithAdressOIB>
    <izvorni_sadrzaj> BREZEC j.d.o.o. za usluge, OIB 50209615916, Podsusedski trg bb, 10000 Zagreb</izvorni_sadrzaj>
    <derivirana_varijabla naziv="DomainObject.Predmet.ProtustrankaFormatedWithAdressOIB_1"> BREZEC j.d.o.o. za usluge, OIB 50209615916, Podsusedski trg bb, 10000 Zagreb</derivirana_varijabla>
  </DomainObject.Predmet.ProtustrankaFormatedWithAdressOIB>
  <DomainObject.Predmet.ProtustrankaWithAdress>
    <izvorni_sadrzaj>BREZEC j.d.o.o. za usluge Podsusedski trg bb, 10000 Zagreb</izvorni_sadrzaj>
    <derivirana_varijabla naziv="DomainObject.Predmet.ProtustrankaWithAdress_1">BREZEC j.d.o.o. za usluge Podsusedski trg bb, 10000 Zagreb</derivirana_varijabla>
  </DomainObject.Predmet.ProtustrankaWithAdress>
  <DomainObject.Predmet.ProtustrankaWithAdressOIB>
    <izvorni_sadrzaj>BREZEC j.d.o.o. za usluge, OIB 50209615916, Podsusedski trg bb, 10000 Zagreb</izvorni_sadrzaj>
    <derivirana_varijabla naziv="DomainObject.Predmet.ProtustrankaWithAdressOIB_1">BREZEC j.d.o.o. za usluge, OIB 50209615916, Podsusedski trg bb, 10000 Zagreb</derivirana_varijabla>
  </DomainObject.Predmet.ProtustrankaWithAdressOIB>
  <DomainObject.Predmet.ProtustrankaNazivFormated>
    <izvorni_sadrzaj>BREZEC j.d.o.o. za usluge</izvorni_sadrzaj>
    <derivirana_varijabla naziv="DomainObject.Predmet.ProtustrankaNazivFormated_1">BREZEC j.d.o.o. za usluge</derivirana_varijabla>
  </DomainObject.Predmet.ProtustrankaNazivFormated>
  <DomainObject.Predmet.ProtustrankaNazivFormatedOIB>
    <izvorni_sadrzaj>BREZEC j.d.o.o. za usluge, OIB 50209615916</izvorni_sadrzaj>
    <derivirana_varijabla naziv="DomainObject.Predmet.ProtustrankaNazivFormatedOIB_1">BREZEC j.d.o.o. za usluge, OIB 50209615916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BREZEC j.d.o.o. za usluge</item>
    </izvorni_sadrzaj>
    <derivirana_varijabla naziv="DomainObject.Predmet.ProtuStrankaListFormated_1">
      <item>BREZEC j.d.o.o. za usluge</item>
    </derivirana_varijabla>
  </DomainObject.Predmet.ProtuStrankaListFormated>
  <DomainObject.Predmet.ProtuStrankaListFormatedOIB>
    <izvorni_sadrzaj>
      <item>BREZEC j.d.o.o. za usluge, OIB 50209615916</item>
    </izvorni_sadrzaj>
    <derivirana_varijabla naziv="DomainObject.Predmet.ProtuStrankaListFormatedOIB_1">
      <item>BREZEC j.d.o.o. za usluge, OIB 50209615916</item>
    </derivirana_varijabla>
  </DomainObject.Predmet.ProtuStrankaListFormatedOIB>
  <DomainObject.Predmet.ProtuStrankaListFormatedWithAdress>
    <izvorni_sadrzaj>
      <item>BREZEC j.d.o.o. za usluge, Podsusedski trg bb, 10000 Zagreb</item>
    </izvorni_sadrzaj>
    <derivirana_varijabla naziv="DomainObject.Predmet.ProtuStrankaListFormatedWithAdress_1">
      <item>BREZEC j.d.o.o. za usluge, Podsusedski trg bb, 10000 Zagreb</item>
    </derivirana_varijabla>
  </DomainObject.Predmet.ProtuStrankaListFormatedWithAdress>
  <DomainObject.Predmet.ProtuStrankaListFormatedWithAdressOIB>
    <izvorni_sadrzaj>
      <item>BREZEC j.d.o.o. za usluge, OIB 50209615916, Podsusedski trg bb, 10000 Zagreb</item>
    </izvorni_sadrzaj>
    <derivirana_varijabla naziv="DomainObject.Predmet.ProtuStrankaListFormatedWithAdressOIB_1">
      <item>BREZEC j.d.o.o. za usluge, OIB 50209615916, Podsusedski trg bb, 10000 Zagreb</item>
    </derivirana_varijabla>
  </DomainObject.Predmet.ProtuStrankaListFormatedWithAdressOIB>
  <DomainObject.Predmet.ProtuStrankaListNazivFormated>
    <izvorni_sadrzaj>
      <item>BREZEC j.d.o.o. za usluge</item>
    </izvorni_sadrzaj>
    <derivirana_varijabla naziv="DomainObject.Predmet.ProtuStrankaListNazivFormated_1">
      <item>BREZEC j.d.o.o. za usluge</item>
    </derivirana_varijabla>
  </DomainObject.Predmet.ProtuStrankaListNazivFormated>
  <DomainObject.Predmet.ProtuStrankaListNazivFormatedOIB>
    <izvorni_sadrzaj>
      <item>BREZEC j.d.o.o. za usluge, OIB 50209615916</item>
    </izvorni_sadrzaj>
    <derivirana_varijabla naziv="DomainObject.Predmet.ProtuStrankaListNazivFormatedOIB_1">
      <item>BREZEC j.d.o.o. za usluge, OIB 50209615916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BREZEC j.d.o.o. za usluge</izvorni_sadrzaj>
    <derivirana_varijabla naziv="DomainObject.Predmet.ProtustrankaIDrugi_1">BREZEC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BREZEC j.d.o.o. za usluge, OIB 50209615916, Podsusedski trg bb, 10000 Zagreb</izvorni_sadrzaj>
    <derivirana_varijabla naziv="DomainObject.Predmet.ProtustrankaIDrugiAdressOIB_1">BREZEC j.d.o.o. za usluge, OIB 50209615916, Podsusedski trg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BREZEC j.d.o.o. za usluge</item>
      <item>FINA Regionalni centar Zagreb</item>
    </izvorni_sadrzaj>
    <derivirana_varijabla naziv="DomainObject.Predmet.SudioniciListNaziv_1">
      <item>BREZEC j.d.o.o. za usluge</item>
      <item>FINA Regionalni centar Zagreb</item>
    </derivirana_varijabla>
  </DomainObject.Predmet.SudioniciListNaziv>
  <DomainObject.Predmet.SudioniciListAdressOIB>
    <izvorni_sadrzaj>
      <item>BREZEC j.d.o.o. za usluge, OIB 50209615916, Podsusedski trg bb,10000 Zagreb</item>
      <item>FINA Regionalni centar Zagreb, OIB 85821130368, Trg svibanjskih žrtava 1995. br. 1,10000 Zagreb</item>
    </izvorni_sadrzaj>
    <derivirana_varijabla naziv="DomainObject.Predmet.SudioniciListAdressOIB_1">
      <item>BREZEC j.d.o.o. za usluge, OIB 50209615916, Podsusedski trg bb,10000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50209615916</item>
      <item>, OIB 85821130368</item>
    </izvorni_sadrzaj>
    <derivirana_varijabla naziv="DomainObject.Predmet.SudioniciListNazivOIB_1">
      <item>, OIB 50209615916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C1B20-DFAC-4B6B-9B42-AA58AF9AA2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2678</properties:Characters>
  <properties:Lines>95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2018-10-15T07:19:00Z</dcterms:created>
  <dc:creator>hermanj</dc:creator>
  <cp:lastModifiedBy>Zvjezdana Kovačić</cp:lastModifiedBy>
  <cp:lastPrinted>2018-10-15T07:28:00Z</cp:lastPrinted>
  <dcterms:modified xmlns:xsi="http://www.w3.org/2001/XMLSchema-instance" xsi:type="dcterms:W3CDTF">2018-10-15T07:30:00Z</dcterms:modified>
  <cp:revision>5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(St-683-18 -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