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fa5c" w14:paraId="dbefa5c" w:rsidRDefault="00937FF9" w:rsidP="00600371" w:rsidR="00600371" w:rsidRPr="00600371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371">
        <w:rPr>
          <w:rFonts w:cs="Times New Roman" w:eastAsia="Times New Roman"/>
          <w:lang w:eastAsia="hr-HR"/>
        </w:rPr>
        <w:t xml:space="preserve">     </w:t>
      </w:r>
      <w:r w:rsidR="00600371" w:rsidRPr="00600371">
        <w:rPr>
          <w:rFonts w:cs="Times New Roman" w:eastAsia="Times New Roman"/>
          <w:b w:val="false"/>
          <w:lang w:eastAsia="hr-HR"/>
        </w:rPr>
        <w:t>REPUBLIKA HRVATSKA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TRGOVAČKI SUD U ZAGREBU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          STALNA SLUŽBA 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  Karlovac, Ljudevita Šestića 4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R E P U B L I K A   H R V A T S K A</w:t>
      </w: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R J E Š E N J E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TRGOVAČKI SUD U ZAGREBU, Stalna služba</w:t>
      </w:r>
      <w:r w:rsidRPr="00600371">
        <w:rPr>
          <w:rFonts w:cs="Times New Roman" w:eastAsia="Times New Roman"/>
          <w:b/>
          <w:lang w:eastAsia="hr-HR"/>
        </w:rPr>
        <w:t>,</w:t>
      </w:r>
      <w:r w:rsidRPr="00600371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ADAM-Autoservisna Oprema d.o.o., Velika Gorica, Gradići, Hercegovačka 1, OIB: 10878594083, 2. ožujka 2017. 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00371">
        <w:rPr>
          <w:rFonts w:cs="Times New Roman" w:eastAsia="Times New Roman"/>
          <w:lang w:eastAsia="hr-HR"/>
        </w:rPr>
        <w:t>r i j e š i o     j e</w:t>
      </w:r>
    </w:p>
    <w:p w:rsidRDefault="00600371" w:rsidP="00600371" w:rsidR="00600371" w:rsidRPr="0060037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Za privremenog stečajnog upravitelja imenuje se Krešimir Panjaković, iz Osijeka, Gornjodravska obala 89a, OIB:  39814088271.</w:t>
      </w:r>
    </w:p>
    <w:p w:rsidRDefault="00600371" w:rsidP="00600371" w:rsidR="00600371" w:rsidRPr="0060037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600371" w:rsidP="00600371" w:rsidR="00600371" w:rsidRPr="006003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Obrazloženje</w:t>
      </w: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FINA, Regionalni centar Zagreb, podnijela je ovom sudu 7. ožujka 2016. prijedlog za otvaranje stečajnog postupka nad dužnikom ADAM-Autoservisna Oprema d.o.o., Velika Gorica, Gradići, Hercegovačka 1, OIB: 10878594083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Rješenjem ovog suda poslovni broj St-2160/16 od 20. siječnja 2017. pokrenut je prethodni postupak radi utvrđivanja uvjeta za otvaranje stečajnog postupka nad dužnikom ADAM-Autoservisna Oprema d.o.o., Velika Gorica, Gradići, Hercegovačka 1, OIB: 10878594083.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1321 dan u ukupnom iznosu od 135.074,66 kn (list 1 spisa i 12 spisa).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600371" w:rsidP="00600371" w:rsidR="00600371" w:rsidRPr="00600371">
      <w:pPr>
        <w:spacing w:after="0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ab/>
        <w:t xml:space="preserve"> </w:t>
      </w:r>
    </w:p>
    <w:p w:rsidRDefault="00600371" w:rsidP="00600371" w:rsidR="00600371" w:rsidRPr="00600371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>U Karlovcu 2. ožujka 2017.</w:t>
      </w: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Stečajni sudac:</w:t>
      </w:r>
    </w:p>
    <w:p w:rsidRDefault="00600371" w:rsidP="00600371" w:rsidR="00600371">
      <w:pPr>
        <w:spacing w:after="0"/>
        <w:jc w:val="center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</w:p>
    <w:p w:rsidRDefault="00600371" w:rsidP="00600371" w:rsidR="006003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 w:rsidRPr="00600371">
        <w:rPr>
          <w:rFonts w:cs="Times New Roman" w:eastAsia="Times New Roman"/>
          <w:lang w:eastAsia="hr-HR"/>
        </w:rPr>
        <w:t>Za točnost otpravka-ovlašteni službenik:</w:t>
      </w:r>
    </w:p>
    <w:p w:rsidRDefault="00600371" w:rsidP="00600371" w:rsidR="00600371" w:rsidRPr="00600371">
      <w:pPr>
        <w:spacing w:after="0"/>
        <w:jc w:val="center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600371" w:rsidP="00600371" w:rsidR="00600371" w:rsidRPr="0060037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600371" w:rsidP="00600371" w:rsidR="00600371" w:rsidRPr="0060037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600371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600371" w:rsidP="00600371" w:rsidR="00600371" w:rsidRPr="0060037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600371" w:rsidP="00600371" w:rsidR="00600371" w:rsidRPr="00600371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4037647"/>
      <w:docPartObj>
        <w:docPartGallery w:val="Page Numbers (Top of Page)"/>
        <w:docPartUnique/>
      </w:docPartObj>
    </w:sdtPr>
    <w:sdtContent>
      <w:p w:rsidRDefault="00600371" w:rsidR="006003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00371" w:rsidR="008333A9">
    <w:pPr>
      <w:pStyle w:val="Zaglavlje"/>
    </w:pPr>
    <w:r>
      <w:t>1 St-2160/16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37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St-2160/2016-13</izvorni_sadrzaj>
    <derivirana_varijabla naziv="DomainObject.Oznaka_1">St-2160/2016-13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St-2160/2016-13</izvorni_sadrzaj>
    <derivirana_varijabla naziv="DomainObject.PoslovniBrojDokumenta_1">St-2160/2016-13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91B83-C907-40E7-AFB3-B9ADA2797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2275</properties:Characters>
  <properties:Lines>80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2017-03-02T08:35:00Z</cp:lastPrinted>
  <dcterms:modified xmlns:xsi="http://www.w3.org/2001/XMLSchema-instance" xsi:type="dcterms:W3CDTF">2017-03-02T08:35:00Z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St-2160/2016-13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