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76df" w14:paraId="4f376df" w:rsidRDefault="0026399D" w:rsidP="0026399D" w:rsidR="0026399D" w:rsidRPr="003F33D6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 w:rsidRPr="003F33D6">
        <w:rPr>
          <w:noProof/>
          <w:sz w:val="24"/>
          <w:szCs w:val="24"/>
          <w:lang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33D6">
        <w:rPr>
          <w:bCs/>
          <w:sz w:val="24"/>
          <w:szCs w:val="24"/>
          <w:lang w:val="hr-HR"/>
        </w:rPr>
        <w:tab/>
      </w:r>
    </w:p>
    <w:p w:rsidRDefault="0026399D" w:rsidP="0026399D" w:rsidR="0026399D" w:rsidRPr="003F33D6">
      <w:pPr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firstLine="720"/>
        <w:rPr>
          <w:b/>
          <w:sz w:val="24"/>
          <w:szCs w:val="24"/>
          <w:lang w:val="hr-HR"/>
        </w:rPr>
      </w:pPr>
    </w:p>
    <w:p w:rsidRDefault="0026399D" w:rsidP="0026399D" w:rsidR="0026399D" w:rsidRPr="003F33D6">
      <w:pPr>
        <w:ind w:firstLine="720"/>
        <w:rPr>
          <w:b/>
          <w:sz w:val="24"/>
          <w:szCs w:val="24"/>
          <w:lang w:val="hr-HR"/>
        </w:rPr>
      </w:pPr>
    </w:p>
    <w:p w:rsidRDefault="0026399D" w:rsidP="0026399D" w:rsidR="0026399D" w:rsidRPr="003F33D6">
      <w:pPr>
        <w:rPr>
          <w:b/>
          <w:sz w:val="24"/>
          <w:szCs w:val="24"/>
          <w:lang w:val="hr-HR"/>
        </w:rPr>
      </w:pPr>
      <w:r w:rsidRPr="003F33D6">
        <w:rPr>
          <w:b/>
          <w:sz w:val="24"/>
          <w:szCs w:val="24"/>
          <w:lang w:val="hr-HR"/>
        </w:rPr>
        <w:t xml:space="preserve">       REPUBLIKA HRVATSKA</w:t>
      </w:r>
    </w:p>
    <w:p w:rsidRDefault="0026399D" w:rsidP="0026399D" w:rsidR="0026399D" w:rsidRPr="003F33D6">
      <w:pPr>
        <w:rPr>
          <w:b/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TRGOVAČKI SUD U VARAŽDINU</w:t>
      </w:r>
    </w:p>
    <w:p w:rsidRDefault="0026399D" w:rsidP="0026399D" w:rsidR="0026399D" w:rsidRPr="003F33D6">
      <w:pPr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                 Braće Radića 2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  <w:t xml:space="preserve">    </w:t>
      </w: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pStyle w:val="Naslov2"/>
        <w:rPr>
          <w:b w:val="false"/>
          <w:szCs w:val="24"/>
        </w:rPr>
      </w:pPr>
      <w:r w:rsidRPr="003F33D6">
        <w:rPr>
          <w:b w:val="false"/>
          <w:szCs w:val="24"/>
        </w:rPr>
        <w:t>R J E Š E NJ E</w:t>
      </w: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</w:p>
    <w:p w:rsidRDefault="003F33D6" w:rsidP="0026399D" w:rsidR="0026399D" w:rsidRPr="003F33D6">
      <w:pPr>
        <w:ind w:firstLine="720"/>
        <w:jc w:val="both"/>
        <w:rPr>
          <w:sz w:val="24"/>
          <w:szCs w:val="24"/>
        </w:rPr>
      </w:pPr>
      <w:r w:rsidRPr="003F33D6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B74EA2" w:rsidRPr="00B74EA2">
        <w:rPr>
          <w:sz w:val="24"/>
          <w:szCs w:val="24"/>
        </w:rPr>
        <w:t xml:space="preserve">GOLEC j.d.o.o., Pušćine, Matije Gupca 33, OIB: 41153369322, dana 10. veljače 2017.               </w:t>
      </w: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3F33D6">
      <w:pPr>
        <w:jc w:val="center"/>
        <w:rPr>
          <w:b/>
          <w:sz w:val="24"/>
          <w:szCs w:val="24"/>
          <w:lang w:val="hr-HR"/>
        </w:rPr>
      </w:pPr>
      <w:r w:rsidRPr="003F33D6">
        <w:rPr>
          <w:b/>
          <w:sz w:val="24"/>
          <w:szCs w:val="24"/>
          <w:lang w:val="hr-HR"/>
        </w:rPr>
        <w:t>r i j e š i o   j e</w:t>
      </w:r>
    </w:p>
    <w:p w:rsidRDefault="0026399D" w:rsidP="0026399D" w:rsidR="0026399D" w:rsidRPr="003F33D6">
      <w:pPr>
        <w:ind w:left="720"/>
        <w:jc w:val="center"/>
        <w:rPr>
          <w:sz w:val="24"/>
          <w:szCs w:val="24"/>
          <w:lang w:val="hr-HR"/>
        </w:rPr>
      </w:pPr>
    </w:p>
    <w:p w:rsidRDefault="0026399D" w:rsidP="0026399D" w:rsidR="0026399D" w:rsidRPr="003F33D6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="00B74EA2" w:rsidRPr="00B74EA2">
        <w:rPr>
          <w:sz w:val="24"/>
          <w:szCs w:val="24"/>
        </w:rPr>
        <w:t xml:space="preserve"> GOLEC j.d.o.o., Pušćine, Matije Gupca 33, OIB: 41153369322</w:t>
      </w:r>
      <w:r w:rsidRPr="003F33D6">
        <w:rPr>
          <w:sz w:val="24"/>
          <w:szCs w:val="24"/>
        </w:rPr>
        <w:t xml:space="preserve">. </w:t>
      </w:r>
    </w:p>
    <w:p w:rsidRDefault="0026399D" w:rsidP="0026399D" w:rsidR="0026399D" w:rsidRPr="003F33D6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3F33D6">
      <w:pPr>
        <w:ind w:left="1440"/>
        <w:jc w:val="both"/>
        <w:rPr>
          <w:sz w:val="24"/>
          <w:szCs w:val="24"/>
          <w:lang w:val="hr-HR"/>
        </w:rPr>
      </w:pPr>
    </w:p>
    <w:p w:rsidRDefault="00B74EA2" w:rsidP="0026399D" w:rsidR="0026399D" w:rsidRPr="003F33D6">
      <w:pPr>
        <w:ind w:left="1440"/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03</w:t>
      </w:r>
      <w:r w:rsidR="003F33D6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ožujka 2017. u 9,45</w:t>
      </w:r>
      <w:r w:rsidR="0026399D" w:rsidRPr="003F33D6">
        <w:rPr>
          <w:b/>
          <w:sz w:val="24"/>
          <w:szCs w:val="24"/>
          <w:u w:val="single"/>
          <w:lang w:val="hr-HR"/>
        </w:rPr>
        <w:t xml:space="preserve"> sati</w:t>
      </w:r>
      <w:r w:rsidR="0026399D" w:rsidRPr="003F33D6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3F33D6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left="1440"/>
        <w:jc w:val="center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3F33D6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left="1440"/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3F33D6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predlagatelj FINANCIJSKA AGENCIJA, </w:t>
      </w:r>
      <w:r w:rsidRPr="003F33D6">
        <w:rPr>
          <w:sz w:val="24"/>
          <w:szCs w:val="24"/>
        </w:rPr>
        <w:t>Podružnica Varaždin, A. Cesarca 2</w:t>
      </w:r>
    </w:p>
    <w:p w:rsidRDefault="0026399D" w:rsidP="0026399D" w:rsidR="0026399D" w:rsidRPr="003F33D6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direktor dužnika, </w:t>
      </w:r>
      <w:r w:rsidR="00B74EA2">
        <w:rPr>
          <w:color w:val="000000"/>
          <w:sz w:val="24"/>
          <w:szCs w:val="24"/>
        </w:rPr>
        <w:t>Mario Golec iz Pušćina</w:t>
      </w:r>
      <w:r w:rsidR="003F33D6">
        <w:rPr>
          <w:color w:val="000000"/>
          <w:sz w:val="24"/>
          <w:szCs w:val="24"/>
        </w:rPr>
        <w:t xml:space="preserve">, </w:t>
      </w:r>
      <w:r w:rsidR="00B74EA2">
        <w:rPr>
          <w:color w:val="000000"/>
          <w:sz w:val="24"/>
          <w:szCs w:val="24"/>
        </w:rPr>
        <w:t>Matije Gupca 33</w:t>
      </w:r>
    </w:p>
    <w:p w:rsidRDefault="0026399D" w:rsidP="0026399D" w:rsidR="0026399D" w:rsidRPr="003F33D6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ŽDO Varaždin, Građansko upravni odjel.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Nalaže se direktoru dužnika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Obrazloženje</w:t>
      </w: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3F33D6">
      <w:pPr>
        <w:pStyle w:val="Tijeloteksta"/>
      </w:pPr>
      <w:r w:rsidRPr="003F33D6">
        <w:tab/>
        <w:t xml:space="preserve">Predlagatelj je podnio ovome sudu prijedlog za otvaranje stečajnog postupka nad dužnikom </w:t>
      </w:r>
      <w:r w:rsidR="00D81815" w:rsidRPr="005825F5">
        <w:rPr>
          <w:rFonts w:eastAsia="Calibri"/>
          <w:lang w:eastAsia="en-US"/>
        </w:rPr>
        <w:t xml:space="preserve">navodeći da dužnik </w:t>
      </w:r>
      <w:r w:rsidR="00D81815" w:rsidRPr="0082482A">
        <w:rPr>
          <w:rFonts w:eastAsia="Calibri"/>
          <w:lang w:eastAsia="en-US"/>
        </w:rPr>
        <w:t xml:space="preserve">na dan </w:t>
      </w:r>
      <w:r w:rsidR="00E62841">
        <w:rPr>
          <w:rFonts w:eastAsia="Calibri"/>
          <w:lang w:eastAsia="en-US"/>
        </w:rPr>
        <w:t>19. siječnja 2017</w:t>
      </w:r>
      <w:r w:rsidR="00D81815">
        <w:t>. u Očevidniku redoslijeda osnova za plaćanje ima evidentirane neizvršene osnove za plaća</w:t>
      </w:r>
      <w:r w:rsidR="00E62841">
        <w:t>nje u ukupnom iznosu od 8.450,00</w:t>
      </w:r>
      <w:r w:rsidR="00D81815">
        <w:t xml:space="preserve"> kn</w:t>
      </w:r>
      <w:r w:rsidR="00D81815" w:rsidRPr="002341E5">
        <w:t xml:space="preserve"> </w:t>
      </w:r>
      <w:r w:rsidR="00D81815">
        <w:t>te da dužnik ima 2 zaposlenih</w:t>
      </w:r>
      <w:r w:rsidRPr="003F33D6">
        <w:t>, čime je dokazao da su ispunjene pretpostavke iz čl. 110. Stečajnog zakona (NN 71/15, u nastavku SZ), te je učinio vjerojatnim postojanje stečajnog razloga - nesposobnosti za plaćanje.</w:t>
      </w:r>
    </w:p>
    <w:p w:rsidRDefault="0026399D" w:rsidP="0026399D" w:rsidR="0026399D" w:rsidRPr="003F33D6">
      <w:pPr>
        <w:pStyle w:val="Tijeloteksta"/>
        <w:ind w:firstLine="720"/>
      </w:pPr>
      <w:r w:rsidRPr="003F33D6">
        <w:lastRenderedPageBreak/>
        <w:t xml:space="preserve">Zbog navedenog valjalo je u smislu čl. 115., 123. i 128. SZ odlučiti kao u izreci ovog rješenja. </w:t>
      </w: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3F33D6">
      <w:pPr>
        <w:jc w:val="center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U Varaždinu, </w:t>
      </w:r>
      <w:r w:rsidR="00B74EA2">
        <w:rPr>
          <w:sz w:val="24"/>
          <w:szCs w:val="24"/>
          <w:lang w:val="hr-HR"/>
        </w:rPr>
        <w:t>10. veljače 2017.</w:t>
      </w:r>
    </w:p>
    <w:p w:rsidRDefault="0026399D" w:rsidP="0026399D" w:rsidR="0026399D" w:rsidRPr="003F33D6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  <w:t xml:space="preserve"> SUDAC</w:t>
      </w:r>
    </w:p>
    <w:p w:rsidRDefault="0026399D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B74EA2" w:rsidR="0026399D">
      <w:pPr>
        <w:ind w:firstLine="720"/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</w:r>
      <w:r w:rsidRPr="003F33D6">
        <w:rPr>
          <w:sz w:val="24"/>
          <w:szCs w:val="24"/>
          <w:lang w:val="hr-HR"/>
        </w:rPr>
        <w:tab/>
        <w:t xml:space="preserve">  </w:t>
      </w:r>
      <w:r w:rsidR="00040D59">
        <w:rPr>
          <w:sz w:val="24"/>
          <w:szCs w:val="24"/>
          <w:lang w:val="hr-HR"/>
        </w:rPr>
        <w:t xml:space="preserve">            Iris Hatvalić Nemec, v.r.</w:t>
      </w:r>
    </w:p>
    <w:p w:rsidRDefault="00040D59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26399D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3F33D6">
          <w:rPr>
            <w:sz w:val="24"/>
            <w:szCs w:val="24"/>
            <w:lang w:val="hr-HR"/>
          </w:rPr>
          <w:t>42. st</w:t>
        </w:r>
      </w:smartTag>
      <w:r w:rsidRPr="003F33D6">
        <w:rPr>
          <w:sz w:val="24"/>
          <w:szCs w:val="24"/>
          <w:lang w:val="hr-HR"/>
        </w:rPr>
        <w:t>. 1. SZ-a).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DNA:</w:t>
      </w:r>
    </w:p>
    <w:p w:rsidRDefault="00D81815" w:rsidP="00D81815" w:rsidR="00D81815" w:rsidRPr="003F33D6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predlagatelj FINANCIJSKA AGENCIJA, </w:t>
      </w:r>
      <w:r w:rsidRPr="003F33D6">
        <w:rPr>
          <w:sz w:val="24"/>
          <w:szCs w:val="24"/>
        </w:rPr>
        <w:t>Podružnica Varaždin, A. Cesarca 2</w:t>
      </w:r>
    </w:p>
    <w:p w:rsidRDefault="00D81815" w:rsidP="00D81815" w:rsidR="00D81815" w:rsidRPr="003F33D6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 xml:space="preserve">direktor dužnika, </w:t>
      </w:r>
      <w:r w:rsidR="00B74EA2">
        <w:rPr>
          <w:color w:val="000000"/>
          <w:sz w:val="24"/>
          <w:szCs w:val="24"/>
        </w:rPr>
        <w:t>Mario Golec iz Pušćina, Matije Gupca 33</w:t>
      </w:r>
    </w:p>
    <w:p w:rsidRDefault="00D81815" w:rsidP="00D81815" w:rsidR="00D81815" w:rsidRPr="003F33D6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F33D6">
        <w:rPr>
          <w:sz w:val="24"/>
          <w:szCs w:val="24"/>
          <w:lang w:val="hr-HR"/>
        </w:rPr>
        <w:t>ŽDO Varaždin, Građansko upravni odjel.</w:t>
      </w:r>
    </w:p>
    <w:p w:rsidRDefault="0026399D" w:rsidP="0026399D" w:rsidR="0026399D" w:rsidRPr="003F33D6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3F33D6">
      <w:pPr>
        <w:rPr>
          <w:sz w:val="24"/>
          <w:szCs w:val="24"/>
        </w:rPr>
      </w:pPr>
    </w:p>
    <w:sectPr w:rsidSect="00400088" w:rsidR="00FA597D" w:rsidRPr="003F33D6">
      <w:headerReference w:type="even" r:id="rId13"/>
      <w:headerReference w:type="default" r:id="rId14"/>
      <w:headerReference w:type="first" r:id="rId15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0AB" w:rsidR="003560AB">
      <w:r>
        <w:separator/>
      </w:r>
    </w:p>
  </w:endnote>
  <w:endnote w:id="0" w:type="continuationSeparator">
    <w:p w:rsidRDefault="003560AB" w:rsidR="0035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0AB" w:rsidR="003560AB">
      <w:r>
        <w:separator/>
      </w:r>
    </w:p>
  </w:footnote>
  <w:footnote w:id="0" w:type="continuationSeparator">
    <w:p w:rsidRDefault="003560AB" w:rsidR="0035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7E5896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3F33D6" w:rsidP="003F33D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74EA2">
      <w:rPr>
        <w:sz w:val="24"/>
        <w:szCs w:val="24"/>
        <w:lang w:val="hr-HR"/>
      </w:rPr>
      <w:t>32/17-5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896" w:rsidRPr="007E589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74EA2">
      <w:rPr>
        <w:sz w:val="24"/>
        <w:szCs w:val="24"/>
        <w:lang w:val="hr-HR"/>
      </w:rPr>
      <w:t>32/17-5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40D59"/>
    <w:rsid w:val="000514A0"/>
    <w:rsid w:val="00056574"/>
    <w:rsid w:val="0006143A"/>
    <w:rsid w:val="00071053"/>
    <w:rsid w:val="000779FC"/>
    <w:rsid w:val="00091790"/>
    <w:rsid w:val="00092C99"/>
    <w:rsid w:val="000A65A5"/>
    <w:rsid w:val="000B3B87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560AB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B6C24"/>
    <w:rsid w:val="004B6DD6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635"/>
    <w:rsid w:val="006007FE"/>
    <w:rsid w:val="006024A1"/>
    <w:rsid w:val="0061415E"/>
    <w:rsid w:val="00633D0A"/>
    <w:rsid w:val="006346B9"/>
    <w:rsid w:val="006424F4"/>
    <w:rsid w:val="00643F7D"/>
    <w:rsid w:val="006B1B84"/>
    <w:rsid w:val="006B46E7"/>
    <w:rsid w:val="006C04DD"/>
    <w:rsid w:val="006C4C38"/>
    <w:rsid w:val="006C5AA1"/>
    <w:rsid w:val="006D0B5E"/>
    <w:rsid w:val="006E272A"/>
    <w:rsid w:val="00732716"/>
    <w:rsid w:val="00742C6D"/>
    <w:rsid w:val="00757F39"/>
    <w:rsid w:val="00760221"/>
    <w:rsid w:val="007614E5"/>
    <w:rsid w:val="00780706"/>
    <w:rsid w:val="00782DF6"/>
    <w:rsid w:val="00786D9C"/>
    <w:rsid w:val="007909E9"/>
    <w:rsid w:val="007C48A8"/>
    <w:rsid w:val="007C64A4"/>
    <w:rsid w:val="007E5896"/>
    <w:rsid w:val="007F4761"/>
    <w:rsid w:val="0080036F"/>
    <w:rsid w:val="00800396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1B91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74EA2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230D4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62841"/>
    <w:rsid w:val="00E72E02"/>
    <w:rsid w:val="00E83330"/>
    <w:rsid w:val="00E845DB"/>
    <w:rsid w:val="00E926AC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1B6B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styleId="Tekstrezerviranogmjesta" w:type="character">
    <w:name w:val="Placeholder Text"/>
    <w:basedOn w:val="Zadanifontodlomka"/>
    <w:uiPriority w:val="99"/>
    <w:semiHidden/>
    <w:rsid w:val="007E5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9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89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9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9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styleId="Tekstrezerviranogmjesta" w:type="character">
    <w:name w:val="Placeholder Text"/>
    <w:basedOn w:val="Zadanifontodlomka"/>
    <w:uiPriority w:val="99"/>
    <w:semiHidden/>
    <w:rsid w:val="007E5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89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89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9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9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GOLEC jednostavno društvo s ograničenom odgovornošću za ugostiteljstvo, trgovinu i usluge</izvorni_sadrzaj>
    <derivirana_varijabla naziv="DomainObject.Predmet.ProtustrankaFormated_1">  GOLEC jednostavno društvo s ograničenom odgovornošću za ugostiteljstvo, trgovinu i usluge</derivirana_varijabla>
  </DomainObject.Predmet.ProtustrankaFormated>
  <DomainObject.Predmet.ProtustrankaFormatedOIB>
    <izvorni_sadrzaj>  GOLEC jednostavno društvo s ograničenom odgovornošću za ugostiteljstvo, trgovinu i usluge, OIB 41153369322</izvorni_sadrzaj>
    <derivirana_varijabla naziv="DomainObject.Predmet.ProtustrankaFormatedOIB_1">  GOLEC jednostavno društvo s ograničenom odgovornošću za ugostiteljstvo, trgovinu i usluge, OIB 41153369322</derivirana_varijabla>
  </DomainObject.Predmet.ProtustrankaFormatedOIB>
  <DomainObject.Predmet.ProtustrankaFormatedWithAdress>
    <izvorni_sadrzaj> GOLEC jednostavno društvo s ograničenom odgovornošću za ugostiteljstvo, trgovinu i usluge, Matije Gupca 33, 40000 Pušćine</izvorni_sadrzaj>
    <derivirana_varijabla naziv="DomainObject.Predmet.ProtustrankaFormatedWithAdress_1"> GOLEC jednostavno društvo s ograničenom odgovornošću za ugostiteljstvo, trgovinu i usluge, Matije Gupca 33, 40000 Pušćine</derivirana_varijabla>
  </DomainObject.Predmet.ProtustrankaFormatedWithAdress>
  <DomainObject.Predmet.ProtustrankaFormatedWithAdressOIB>
    <izvorni_sadrzaj> GOLEC jednostavno društvo s ograničenom odgovornošću za ugostiteljstvo, trgovinu i usluge, OIB 41153369322, Matije Gupca 33, 40000 Pušćine</izvorni_sadrzaj>
    <derivirana_varijabla naziv="DomainObject.Predmet.ProtustrankaFormatedWithAdressOIB_1"> GOLEC jednostavno društvo s ograničenom odgovornošću za ugostiteljstvo, trgovinu i usluge, OIB 41153369322, Matije Gupca 33, 40000 Pušćine</derivirana_varijabla>
  </DomainObject.Predmet.ProtustrankaFormatedWithAdressOIB>
  <DomainObject.Predmet.ProtustrankaWithAdress>
    <izvorni_sadrzaj>GOLEC jednostavno društvo s ograničenom odgovornošću za ugostiteljstvo, trgovinu i usluge Matije Gupca 33, 40000 Pušćine</izvorni_sadrzaj>
    <derivirana_varijabla naziv="DomainObject.Predmet.ProtustrankaWithAdress_1">GOLEC jednostavno društvo s ograničenom odgovornošću za ugostiteljstvo, trgovinu i usluge Matije Gupca 33, 40000 Pušćine</derivirana_varijabla>
  </DomainObject.Predmet.ProtustrankaWithAdress>
  <DomainObject.Predmet.ProtustrankaWithAdressOIB>
    <izvorni_sadrzaj>GOLEC jednostavno društvo s ograničenom odgovornošću za ugostiteljstvo, trgovinu i usluge, OIB 41153369322, Matije Gupca 33, 40000 Pušćine</izvorni_sadrzaj>
    <derivirana_varijabla naziv="DomainObject.Predmet.ProtustrankaWithAdressOIB_1">GOLEC jednostavno društvo s ograničenom odgovornošću za ugostiteljstvo, trgovinu i usluge, OIB 41153369322, Matije Gupca 33, 40000 Pušćine</derivirana_varijabla>
  </DomainObject.Predmet.ProtustrankaWithAdressOIB>
  <DomainObject.Predmet.ProtustrankaNazivFormated>
    <izvorni_sadrzaj>GOLEC jednostavno društvo s ograničenom odgovornošću za ugostiteljstvo, trgovinu i usluge</izvorni_sadrzaj>
    <derivirana_varijabla naziv="DomainObject.Predmet.ProtustrankaNazivFormated_1">GOLEC jednostavno društvo s ograničenom odgovornošću za ugostiteljstvo, trgovinu i usluge</derivirana_varijabla>
  </DomainObject.Predmet.ProtustrankaNazivFormated>
  <DomainObject.Predmet.ProtustrankaNazivFormatedOIB>
    <izvorni_sadrzaj>GOLEC jednostavno društvo s ograničenom odgovornošću za ugostiteljstvo, trgovinu i usluge, OIB 41153369322</izvorni_sadrzaj>
    <derivirana_varijabla naziv="DomainObject.Predmet.ProtustrankaNazivFormatedOIB_1">GOLEC jednostavno društvo s ograničenom odgovornošću za ugostiteljstvo, trgovinu i usluge, OIB 41153369322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8450.00</izvorni_sadrzaj>
    <derivirana_varijabla naziv="DomainObject.Predmet.TrenutnaVrijednost_1">8450.00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GOLEC jednostavno društvo s ograničenom odgovornošću za ugostiteljstvo, trgovinu i usluge</item>
    </izvorni_sadrzaj>
    <derivirana_varijabla naziv="DomainObject.Predmet.ProtuStrankaListFormated_1">
      <item>GOLEC jednostavno društvo s ograničenom odgovornošću za ugostiteljstvo, trgovinu i usluge</item>
    </derivirana_varijabla>
  </DomainObject.Predmet.ProtuStrankaListFormated>
  <DomainObject.Predmet.ProtuStrankaListFormatedOIB>
    <izvorni_sadrzaj>
      <item>GOLEC jednostavno društvo s ograničenom odgovornošću za ugostiteljstvo, trgovinu i usluge, OIB 41153369322</item>
    </izvorni_sadrzaj>
    <derivirana_varijabla naziv="DomainObject.Predmet.ProtuStrankaListFormatedOIB_1">
      <item>GOLEC jednostavno društvo s ograničenom odgovornošću za ugostiteljstvo, trgovinu i usluge, OIB 41153369322</item>
    </derivirana_varijabla>
  </DomainObject.Predmet.ProtuStrankaListFormatedOIB>
  <DomainObject.Predmet.ProtuStrankaListFormatedWithAdress>
    <izvorni_sadrzaj>
      <item>GOLEC jednostavno društvo s ograničenom odgovornošću za ugostiteljstvo, trgovinu i usluge, Matije Gupca 33, 40000 Pušćine</item>
    </izvorni_sadrzaj>
    <derivirana_varijabla naziv="DomainObject.Predmet.ProtuStrankaListFormatedWithAdress_1">
      <item>GOLEC jednostavno društvo s ograničenom odgovornošću za ugostiteljstvo, trgovinu i usluge, Matije Gupca 33, 40000 Pušćine</item>
    </derivirana_varijabla>
  </DomainObject.Predmet.ProtuStrankaListFormatedWithAdress>
  <DomainObject.Predmet.ProtuStrankaListFormatedWithAdressOIB>
    <izvorni_sadrzaj>
      <item>GOLEC jednostavno društvo s ograničenom odgovornošću za ugostiteljstvo, trgovinu i usluge, OIB 41153369322, Matije Gupca 33, 40000 Pušćine</item>
    </izvorni_sadrzaj>
    <derivirana_varijabla naziv="DomainObject.Predmet.ProtuStrankaListFormatedWithAdressOIB_1">
      <item>GOLEC jednostavno društvo s ograničenom odgovornošću za ugostiteljstvo, trgovinu i usluge, OIB 41153369322, Matije Gupca 33, 40000 Pušćine</item>
    </derivirana_varijabla>
  </DomainObject.Predmet.ProtuStrankaListFormatedWithAdressOIB>
  <DomainObject.Predmet.ProtuStrankaListNazivFormated>
    <izvorni_sadrzaj>
      <item>GOLEC jednostavno društvo s ograničenom odgovornošću za ugostiteljstvo, trgovinu i usluge</item>
    </izvorni_sadrzaj>
    <derivirana_varijabla naziv="DomainObject.Predmet.ProtuStrankaListNazivFormated_1">
      <item>GOLEC jednostavno društvo s ograničenom odgovornošću za ugostiteljstvo, trgovinu i usluge</item>
    </derivirana_varijabla>
  </DomainObject.Predmet.ProtuStrankaListNazivFormated>
  <DomainObject.Predmet.ProtuStrankaListNazivFormatedOIB>
    <izvorni_sadrzaj>
      <item>GOLEC jednostavno društvo s ograničenom odgovornošću za ugostiteljstvo, trgovinu i usluge, OIB 41153369322</item>
    </izvorni_sadrzaj>
    <derivirana_varijabla naziv="DomainObject.Predmet.ProtuStrankaListNazivFormatedOIB_1">
      <item>GOLEC jednostavno društvo s ograničenom odgovornošću za ugostiteljstvo, trgovinu i usluge, OIB 41153369322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GOLEC jednostavno društvo s ograničenom odgovornošću za ugostiteljstvo, trgovinu i usluge</izvorni_sadrzaj>
    <derivirana_varijabla naziv="DomainObject.Predmet.ProtustrankaIDrugi_1">GOLEC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GOLEC jednostavno društvo s ograničenom odgovornošću za ugostiteljstvo, trgovinu i usluge, OIB 41153369322, Matije Gupca 33, 40000 Pušćine</izvorni_sadrzaj>
    <derivirana_varijabla naziv="DomainObject.Predmet.ProtustrankaIDrugiAdressOIB_1">GOLEC jednostavno društvo s ograničenom odgovornošću za ugostiteljstvo, trgovinu i usluge, OIB 41153369322, Matije Gupca 33,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GOLEC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GOLEC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41153369322</item>
      <item>, OIB null</item>
      <item>, OIB null</item>
    </izvorni_sadrzaj>
    <derivirana_varijabla naziv="DomainObject.Predmet.SudioniciListNazivOIB_1">
      <item>, OIB 85821130368</item>
      <item>, OIB 41153369322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5894D-299A-4A9E-9B0B-D24DBBBFE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373</properties:Words>
  <properties:Characters>1931</properties:Characters>
  <properties:Lines>71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2017-02-10T11:55:00Z</dcterms:created>
  <dc:creator>VOTA NĂO Ŕ REGIONALIZAÇĂO! SIM AO REFORÇO DO MUNICIPALISMO!</dc:creator>
  <dc:description>A REGIONALIZAÇĂO É UM ERRO COLOSSAL!</dc:description>
  <cp:lastModifiedBy>Valentina Kolar</cp:lastModifiedBy>
  <cp:lastPrinted>2017-02-15T12:04:00Z</cp:lastPrinted>
  <dcterms:modified xmlns:xsi="http://www.w3.org/2001/XMLSchema-instance" xsi:type="dcterms:W3CDTF">2017-02-15T12:07:00Z</dcterms:modified>
  <cp:revision>7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