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7efb" w14:paraId="6b17efb" w:rsidRDefault="007130C6" w:rsidP="00F12AEA" w:rsidR="007130C6" w:rsidRPr="000C700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00B">
        <w:rPr>
          <w:rFonts w:hAnsi="Times New Roman" w:ascii="Times New Roman"/>
          <w:b w:val="false"/>
        </w:rPr>
        <w:t xml:space="preserve">                    </w:t>
      </w:r>
      <w:r w:rsidR="00B62E2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857250" cx="69215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700B">
        <w:rPr>
          <w:rFonts w:hAnsi="Times New Roman" w:ascii="Times New Roman"/>
          <w:b w:val="false"/>
        </w:rPr>
        <w:t xml:space="preserve">                                                         </w:t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REPUBLIKA HRVATSKA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TRGOVAČKI SUD U PAZINU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7130C6" w:rsidP="00136238" w:rsidR="007130C6">
      <w:pPr>
        <w:jc w:val="both"/>
        <w:rPr>
          <w:rFonts w:hAnsi="Times New Roman" w:ascii="Times New Roman"/>
          <w:b w:val="false"/>
        </w:rPr>
      </w:pPr>
    </w:p>
    <w:p w:rsidRDefault="000C700B" w:rsidP="007130C6" w:rsidR="000C700B" w:rsidRPr="000C700B">
      <w:pPr>
        <w:ind w:firstLine="708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pStyle w:val="Bezproreda"/>
        <w:ind w:firstLine="708"/>
        <w:jc w:val="both"/>
        <w:rPr>
          <w:color w:val="FF0000"/>
          <w:szCs w:val="24"/>
        </w:rPr>
      </w:pPr>
      <w:r w:rsidRPr="000C700B">
        <w:rPr>
          <w:szCs w:val="24"/>
        </w:rPr>
        <w:t xml:space="preserve">Trgovački sud u Pazinu, po stečajnom sucu Damiru Rabar, u stečajnom postupku nad dužnikom </w:t>
      </w:r>
      <w:r w:rsidR="00CD01FF" w:rsidRPr="002232EA">
        <w:t>Stečajna masa iza M. B. M. d. o. o. u stečaju, Pazin, Stari trg 7, OIB: 39645082885</w:t>
      </w:r>
      <w:r>
        <w:rPr>
          <w:szCs w:val="24"/>
        </w:rPr>
        <w:t xml:space="preserve">, </w:t>
      </w:r>
      <w:r w:rsidRPr="000C700B">
        <w:rPr>
          <w:szCs w:val="24"/>
        </w:rPr>
        <w:t xml:space="preserve">na temelju odredbe čl. 247. st. 3. Stečajnog zakona (Narodne Novine br. 71/15), </w:t>
      </w:r>
      <w:r w:rsidR="00CD01FF">
        <w:rPr>
          <w:szCs w:val="24"/>
        </w:rPr>
        <w:t>14. veljače</w:t>
      </w:r>
      <w:r>
        <w:rPr>
          <w:szCs w:val="24"/>
        </w:rPr>
        <w:t xml:space="preserve"> </w:t>
      </w:r>
      <w:r w:rsidRPr="000C700B">
        <w:rPr>
          <w:szCs w:val="24"/>
        </w:rPr>
        <w:t>201</w:t>
      </w:r>
      <w:r w:rsidR="00AE1848">
        <w:rPr>
          <w:szCs w:val="24"/>
        </w:rPr>
        <w:t>8</w:t>
      </w:r>
      <w:r w:rsidRPr="000C700B">
        <w:rPr>
          <w:szCs w:val="24"/>
        </w:rPr>
        <w:t>. donio je slijedeći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Z a k l j u č a k</w:t>
      </w:r>
    </w:p>
    <w:p w:rsidRDefault="00884629" w:rsidP="00884629" w:rsidR="00884629" w:rsidRPr="000C700B">
      <w:pPr>
        <w:ind w:left="360"/>
        <w:jc w:val="both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I.</w:t>
      </w:r>
      <w:r w:rsidRPr="002232EA">
        <w:rPr>
          <w:rFonts w:hAnsi="Times New Roman" w:ascii="Times New Roman"/>
          <w:b w:val="false"/>
        </w:rPr>
        <w:tab/>
        <w:t xml:space="preserve">Utvrđuje se da vrijednost nekretnina stečajnog dužnika, upisanih u zemljišnim knjigama Općinskog suda u Puli-Pola, Stalna služba u Rovinju i to: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3827/3 i 3827/5, upisanih u z.k. ul. 2994 k.o. Bale,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3827/2, upisane u z.k. ul. 2182 k.o. Bale,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3829/1, upisane u z.k. ul. 3138 k.o. Bale i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3829/2, upisane u z.k. ul. 3243 k.o. Bale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  <w:lang w:eastAsia="hr-HR"/>
        </w:rPr>
      </w:pPr>
      <w:r w:rsidRPr="002232EA">
        <w:rPr>
          <w:rFonts w:hAnsi="Times New Roman" w:ascii="Times New Roman"/>
          <w:b w:val="false"/>
        </w:rPr>
        <w:tab/>
        <w:t xml:space="preserve">iznosi 3.330.968,40 </w:t>
      </w:r>
      <w:r w:rsidRPr="002232EA">
        <w:rPr>
          <w:rFonts w:hAnsi="Times New Roman" w:ascii="Times New Roman"/>
          <w:b w:val="false"/>
          <w:lang w:eastAsia="hr-HR"/>
        </w:rPr>
        <w:t>kuna.</w:t>
      </w:r>
    </w:p>
    <w:p w:rsidRDefault="00CD01FF" w:rsidP="00CD01FF" w:rsidR="00CD01FF" w:rsidRPr="002232EA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II.</w:t>
      </w:r>
      <w:r w:rsidRPr="002232EA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D01FF" w:rsidP="00CD01FF" w:rsidR="00CD01FF" w:rsidRPr="002232EA">
      <w:pPr>
        <w:jc w:val="center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 xml:space="preserve">    </w:t>
      </w: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III.</w:t>
      </w:r>
      <w:r w:rsidRPr="002232EA">
        <w:rPr>
          <w:rFonts w:hAnsi="Times New Roman" w:ascii="Times New Roman"/>
          <w:b w:val="false"/>
        </w:rPr>
        <w:tab/>
        <w:t>Uvjeti prodaje:</w:t>
      </w: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 xml:space="preserve">- skupno se prodaju nekretnine stečajnog dužnika, upisanih u zemljišnim knjigama Općinskog suda u Puli-Pola, Stalna služba u Rovinju i to: 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3827/3 i 3827/5, upisanih u z.k. ul. 2994 k.o. Bale,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3827/2, upisane u z.k. ul. 2182 k.o. Bale,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3829/1, upisane u z.k. ul. 3138 k.o. Bale i</w:t>
      </w:r>
    </w:p>
    <w:p w:rsidRDefault="00CD01FF" w:rsidP="00CD01FF" w:rsidR="00CD01FF" w:rsidRPr="002232E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k.č. br. 3829/2, upisane u z.k. ul. 3243 k.o. Bale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na nekretninama su upisani sljedeći tereti:</w:t>
      </w:r>
    </w:p>
    <w:p w:rsidRDefault="00CD01FF" w:rsidP="00CD01FF" w:rsidR="00CD01FF" w:rsidRPr="002232E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 xml:space="preserve">- pravo služnosti prolaza u korist k.č. 3827/5 na teret k.č. 3829/2, </w:t>
      </w:r>
    </w:p>
    <w:p w:rsidRDefault="00CD01FF" w:rsidP="00CD01FF" w:rsidR="00CD01FF" w:rsidRPr="002232EA">
      <w:pPr>
        <w:pStyle w:val="Odlomakpopisa"/>
        <w:jc w:val="both"/>
        <w:rPr>
          <w:rFonts w:hAnsi="Times New Roman" w:ascii="Times New Roman"/>
          <w:b w:val="false"/>
          <w:lang w:eastAsia="hr-HR"/>
        </w:rPr>
      </w:pPr>
      <w:r w:rsidRPr="002232EA">
        <w:rPr>
          <w:rFonts w:hAnsi="Times New Roman" w:ascii="Times New Roman"/>
          <w:b w:val="false"/>
          <w:lang w:eastAsia="hr-HR"/>
        </w:rPr>
        <w:t xml:space="preserve">  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utvrđena skupna vrijednost nekretnina označenih pod točkom I. zaključka iznosi 3.330.968,40  kn;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lastRenderedPageBreak/>
        <w:tab/>
        <w:t xml:space="preserve">- nekretnine se ne mogu prodati: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  <w:lang w:eastAsia="hr-HR"/>
        </w:rPr>
      </w:pPr>
      <w:r w:rsidRPr="002232EA">
        <w:rPr>
          <w:rFonts w:hAnsi="Times New Roman" w:ascii="Times New Roman"/>
          <w:b w:val="false"/>
        </w:rPr>
        <w:tab/>
        <w:t xml:space="preserve">- na prvoj dražbi ispod iznosa od </w:t>
      </w:r>
      <w:r w:rsidRPr="002232EA">
        <w:rPr>
          <w:rFonts w:hAnsi="Times New Roman" w:ascii="Times New Roman"/>
          <w:b w:val="false"/>
          <w:lang w:eastAsia="hr-HR"/>
        </w:rPr>
        <w:t xml:space="preserve">2.498.226,30 </w:t>
      </w:r>
      <w:r w:rsidRPr="002232E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  <w:lang w:eastAsia="hr-HR"/>
        </w:rPr>
      </w:pPr>
      <w:r w:rsidRPr="002232EA">
        <w:rPr>
          <w:rFonts w:hAnsi="Times New Roman" w:ascii="Times New Roman"/>
          <w:b w:val="false"/>
        </w:rPr>
        <w:tab/>
        <w:t xml:space="preserve">- na drugoj dražbi ispod iznosa od </w:t>
      </w:r>
      <w:r w:rsidRPr="002232EA">
        <w:rPr>
          <w:rFonts w:hAnsi="Times New Roman" w:ascii="Times New Roman"/>
          <w:b w:val="false"/>
          <w:lang w:eastAsia="hr-HR"/>
        </w:rPr>
        <w:t xml:space="preserve">1.665.484,20 </w:t>
      </w:r>
      <w:r w:rsidRPr="002232EA">
        <w:rPr>
          <w:rFonts w:hAnsi="Times New Roman" w:ascii="Times New Roman"/>
          <w:b w:val="false"/>
        </w:rPr>
        <w:t>kn, odnosno ispod jedne polovine utvrđene vrijednosti nekretnina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  <w:lang w:eastAsia="hr-HR"/>
        </w:rPr>
      </w:pPr>
      <w:r w:rsidRPr="002232EA">
        <w:rPr>
          <w:rFonts w:hAnsi="Times New Roman" w:ascii="Times New Roman"/>
          <w:b w:val="false"/>
        </w:rPr>
        <w:t xml:space="preserve">  </w:t>
      </w:r>
      <w:r w:rsidRPr="002232EA">
        <w:rPr>
          <w:rFonts w:hAnsi="Times New Roman" w:ascii="Times New Roman"/>
          <w:b w:val="false"/>
        </w:rPr>
        <w:tab/>
        <w:t xml:space="preserve">- na trećoj dražbi ispod iznosa od </w:t>
      </w:r>
      <w:r w:rsidRPr="002232EA">
        <w:rPr>
          <w:rFonts w:hAnsi="Times New Roman" w:ascii="Times New Roman"/>
          <w:b w:val="false"/>
          <w:lang w:eastAsia="hr-HR"/>
        </w:rPr>
        <w:t xml:space="preserve">832.742,10 </w:t>
      </w:r>
      <w:r w:rsidRPr="002232E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poreze i prireze snosit će kupac;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D01FF" w:rsidP="00CD01FF" w:rsidR="00CD01FF" w:rsidRPr="002232EA">
      <w:pPr>
        <w:jc w:val="center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  <w:t xml:space="preserve">U Pazinu, </w:t>
      </w:r>
      <w:r>
        <w:rPr>
          <w:rFonts w:hAnsi="Times New Roman" w:ascii="Times New Roman"/>
          <w:b w:val="false"/>
        </w:rPr>
        <w:t>14</w:t>
      </w:r>
      <w:r w:rsidRPr="002232EA">
        <w:rPr>
          <w:rFonts w:hAnsi="Times New Roman" w:ascii="Times New Roman"/>
          <w:b w:val="false"/>
        </w:rPr>
        <w:t>. veljače 2018.</w:t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ind w:firstLine="708" w:left="4956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 xml:space="preserve">              </w:t>
      </w:r>
      <w:r w:rsidRPr="002232EA">
        <w:rPr>
          <w:rFonts w:hAnsi="Times New Roman" w:ascii="Times New Roman"/>
          <w:b w:val="false"/>
        </w:rPr>
        <w:tab/>
        <w:t>Stečajni sudac</w:t>
      </w: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 xml:space="preserve">                </w:t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  <w:t xml:space="preserve">               </w:t>
      </w:r>
      <w:r w:rsidRPr="002232EA">
        <w:rPr>
          <w:rFonts w:hAnsi="Times New Roman" w:ascii="Times New Roman"/>
          <w:b w:val="false"/>
        </w:rPr>
        <w:tab/>
      </w:r>
      <w:r w:rsidRPr="002232EA">
        <w:rPr>
          <w:rFonts w:hAnsi="Times New Roman" w:ascii="Times New Roman"/>
          <w:b w:val="false"/>
        </w:rPr>
        <w:tab/>
        <w:t>Damir Rabar</w:t>
      </w:r>
      <w:r w:rsidR="00434781">
        <w:rPr>
          <w:rFonts w:hAnsi="Times New Roman" w:ascii="Times New Roman"/>
          <w:b w:val="false"/>
        </w:rPr>
        <w:t>, v.r.</w:t>
      </w:r>
    </w:p>
    <w:p w:rsidRDefault="00CD01FF" w:rsidP="00CD01FF" w:rsidR="00CD01FF" w:rsidRPr="002232EA">
      <w:pPr>
        <w:jc w:val="right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right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jc w:val="right"/>
        <w:rPr>
          <w:rFonts w:hAnsi="Times New Roman" w:ascii="Times New Roman"/>
          <w:b w:val="false"/>
        </w:rPr>
      </w:pPr>
    </w:p>
    <w:p w:rsidRDefault="00CD01FF" w:rsidP="00CD01FF" w:rsidR="00CD01FF" w:rsidRPr="002232EA">
      <w:pPr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>UPUTA O PRAVNOM LIJEKU:</w:t>
      </w:r>
    </w:p>
    <w:p w:rsidRDefault="00CD01FF" w:rsidP="00CD01FF" w:rsidR="00CD01FF" w:rsidRPr="002232EA">
      <w:pPr>
        <w:jc w:val="both"/>
        <w:rPr>
          <w:rFonts w:hAnsi="Times New Roman" w:ascii="Times New Roman"/>
          <w:b w:val="false"/>
        </w:rPr>
      </w:pPr>
      <w:r w:rsidRPr="002232E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C42D0B">
      <w:pPr>
        <w:rPr>
          <w:rFonts w:hAnsi="Times New Roman" w:ascii="Times New Roman"/>
          <w:b w:val="false"/>
        </w:rPr>
      </w:pPr>
      <w:r w:rsidRPr="00C42D0B">
        <w:rPr>
          <w:rFonts w:hAnsi="Times New Roman" w:ascii="Times New Roman"/>
          <w:b w:val="false"/>
        </w:rPr>
        <w:t>DNA:</w:t>
      </w:r>
    </w:p>
    <w:p w:rsidRDefault="00B86421" w:rsidP="00B86421" w:rsidR="00B86421" w:rsidRPr="00B86421">
      <w:pPr>
        <w:numPr>
          <w:ilvl w:val="0"/>
          <w:numId w:val="5"/>
        </w:numPr>
        <w:rPr>
          <w:rFonts w:hAnsi="Times New Roman" w:ascii="Times New Roman"/>
          <w:b w:val="false"/>
        </w:rPr>
      </w:pPr>
      <w:r w:rsidRPr="00B86421">
        <w:rPr>
          <w:rFonts w:hAnsi="Times New Roman" w:ascii="Times New Roman"/>
          <w:b w:val="false"/>
        </w:rPr>
        <w:t>stečajnom upravitelju Kristijanu Mijandrušiću, Pazin, Stari trg 7,</w:t>
      </w:r>
    </w:p>
    <w:p w:rsidRDefault="00B86421" w:rsidP="00B86421" w:rsidR="00B86421" w:rsidRPr="00B86421">
      <w:pPr>
        <w:numPr>
          <w:ilvl w:val="0"/>
          <w:numId w:val="5"/>
        </w:numPr>
        <w:rPr>
          <w:rFonts w:hAnsi="Times New Roman" w:ascii="Times New Roman"/>
          <w:b w:val="false"/>
        </w:rPr>
      </w:pPr>
      <w:r w:rsidRPr="00B86421">
        <w:rPr>
          <w:rFonts w:hAnsi="Times New Roman" w:ascii="Times New Roman"/>
          <w:b w:val="false"/>
        </w:rPr>
        <w:t>ŽDO Pula, Rovinjska 2a,</w:t>
      </w:r>
    </w:p>
    <w:p w:rsidRDefault="00B86421" w:rsidP="00B86421" w:rsidR="00B86421" w:rsidRPr="00B86421">
      <w:pPr>
        <w:numPr>
          <w:ilvl w:val="0"/>
          <w:numId w:val="5"/>
        </w:numPr>
        <w:rPr>
          <w:rFonts w:hAnsi="Times New Roman" w:ascii="Times New Roman"/>
          <w:b w:val="false"/>
        </w:rPr>
      </w:pPr>
      <w:r w:rsidRPr="00B86421">
        <w:rPr>
          <w:rFonts w:hAnsi="Times New Roman" w:ascii="Times New Roman"/>
          <w:b w:val="false"/>
        </w:rPr>
        <w:t xml:space="preserve">Općina Bale-Valle, Bale, po pun. Aleksandru Puh, </w:t>
      </w:r>
      <w:r w:rsidR="00CD01FF">
        <w:rPr>
          <w:rFonts w:hAnsi="Times New Roman" w:ascii="Times New Roman"/>
          <w:b w:val="false"/>
        </w:rPr>
        <w:t xml:space="preserve">Pula, </w:t>
      </w:r>
      <w:r w:rsidRPr="00B86421">
        <w:rPr>
          <w:rFonts w:hAnsi="Times New Roman" w:ascii="Times New Roman"/>
          <w:b w:val="false"/>
        </w:rPr>
        <w:t>Leharova ulica 1,</w:t>
      </w:r>
      <w:r w:rsidR="00CD01FF">
        <w:rPr>
          <w:rFonts w:hAnsi="Times New Roman" w:ascii="Times New Roman"/>
          <w:b w:val="false"/>
        </w:rPr>
        <w:t xml:space="preserve"> </w:t>
      </w:r>
    </w:p>
    <w:p w:rsidRDefault="007130C6" w:rsidP="0089253E" w:rsidR="007130C6" w:rsidRPr="000C700B">
      <w:pPr>
        <w:ind w:firstLine="360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- </w:t>
      </w:r>
      <w:r w:rsidR="0089253E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>e-Oglasna ploča sudova 8 dana</w:t>
      </w:r>
      <w:r w:rsidR="00F12AEA">
        <w:rPr>
          <w:rFonts w:hAnsi="Times New Roman" w:ascii="Times New Roman"/>
          <w:b w:val="false"/>
        </w:rPr>
        <w:t>.</w:t>
      </w:r>
    </w:p>
    <w:sectPr w:rsidSect="00A965CE" w:rsidR="007130C6" w:rsidRPr="000C700B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167" w:rsidR="005B0167">
      <w:r>
        <w:separator/>
      </w:r>
    </w:p>
  </w:endnote>
  <w:endnote w:id="0" w:type="continuationSeparator">
    <w:p w:rsidRDefault="005B0167" w:rsidR="005B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0167" w:rsidR="005B01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</w:p>
  <w:p w:rsidRDefault="005B0167" w:rsidR="005B01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167" w:rsidR="005B0167">
      <w:r>
        <w:separator/>
      </w:r>
    </w:p>
  </w:footnote>
  <w:footnote w:id="0" w:type="continuationSeparator">
    <w:p w:rsidRDefault="005B0167" w:rsidR="005B0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442215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 w:rsidRPr="00442215">
      <w:rPr>
        <w:rFonts w:hAnsi="Times New Roman" w:ascii="Times New Roman"/>
        <w:b w:val="false"/>
      </w:rPr>
      <w:fldChar w:fldCharType="begin"/>
    </w:r>
    <w:r w:rsidRPr="00442215">
      <w:rPr>
        <w:rFonts w:hAnsi="Times New Roman" w:ascii="Times New Roman"/>
        <w:b w:val="false"/>
      </w:rPr>
      <w:instrText>PAGE   \* MERGEFORMAT</w:instrText>
    </w:r>
    <w:r w:rsidRPr="00442215">
      <w:rPr>
        <w:rFonts w:hAnsi="Times New Roman" w:ascii="Times New Roman"/>
        <w:b w:val="false"/>
      </w:rPr>
      <w:fldChar w:fldCharType="separate"/>
    </w:r>
    <w:r w:rsidR="00434781">
      <w:rPr>
        <w:rFonts w:hAnsi="Times New Roman" w:ascii="Times New Roman"/>
        <w:b w:val="false"/>
        <w:noProof/>
      </w:rPr>
      <w:t>2</w:t>
    </w:r>
    <w:r w:rsidRPr="00442215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ab/>
      <w:t xml:space="preserve">                      </w:t>
    </w:r>
    <w:r w:rsidR="00B86421" w:rsidRPr="00AE1848">
      <w:rPr>
        <w:rFonts w:hAnsi="Times New Roman" w:ascii="Times New Roman"/>
        <w:b w:val="false"/>
      </w:rPr>
      <w:t>1</w:t>
    </w:r>
    <w:r w:rsidR="00B86421">
      <w:rPr>
        <w:rFonts w:hAnsi="Times New Roman" w:ascii="Times New Roman"/>
      </w:rPr>
      <w:t xml:space="preserve"> </w:t>
    </w:r>
    <w:r w:rsidR="00B86421" w:rsidRPr="000C700B">
      <w:rPr>
        <w:rFonts w:hAnsi="Times New Roman" w:ascii="Times New Roman"/>
        <w:b w:val="false"/>
      </w:rPr>
      <w:t>St-</w:t>
    </w:r>
    <w:r w:rsidR="00CD01FF">
      <w:rPr>
        <w:rFonts w:hAnsi="Times New Roman" w:ascii="Times New Roman"/>
        <w:b w:val="false"/>
      </w:rPr>
      <w:t>1108/16-52</w:t>
    </w:r>
  </w:p>
  <w:p w:rsidRDefault="005B0167" w:rsidP="00A965CE" w:rsidR="005B0167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0C700B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AE1848" w:rsidRPr="00AE1848">
      <w:rPr>
        <w:rFonts w:hAnsi="Times New Roman" w:ascii="Times New Roman"/>
        <w:b w:val="false"/>
      </w:rPr>
      <w:t>1</w:t>
    </w:r>
    <w:r w:rsidR="00AE1848">
      <w:rPr>
        <w:rFonts w:hAnsi="Times New Roman" w:ascii="Times New Roman"/>
      </w:rPr>
      <w:t xml:space="preserve"> </w:t>
    </w:r>
    <w:r w:rsidRPr="000C700B">
      <w:rPr>
        <w:rFonts w:hAnsi="Times New Roman" w:ascii="Times New Roman"/>
        <w:b w:val="false"/>
      </w:rPr>
      <w:t>St-</w:t>
    </w:r>
    <w:r w:rsidR="00CD01FF">
      <w:rPr>
        <w:rFonts w:hAnsi="Times New Roman" w:ascii="Times New Roman"/>
        <w:b w:val="false"/>
      </w:rPr>
      <w:t>1108/16-52</w:t>
    </w:r>
  </w:p>
  <w:p w:rsidRDefault="005B0167" w:rsidR="005B0167" w:rsidRPr="00F12AE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0C6"/>
    <w:rsid w:val="00084EEF"/>
    <w:rsid w:val="000C700B"/>
    <w:rsid w:val="000F18BB"/>
    <w:rsid w:val="001354AA"/>
    <w:rsid w:val="00136238"/>
    <w:rsid w:val="001C0EE0"/>
    <w:rsid w:val="001F3FC7"/>
    <w:rsid w:val="002D2343"/>
    <w:rsid w:val="0033299A"/>
    <w:rsid w:val="0037557E"/>
    <w:rsid w:val="00424C63"/>
    <w:rsid w:val="00434781"/>
    <w:rsid w:val="00567EF3"/>
    <w:rsid w:val="005700CE"/>
    <w:rsid w:val="005B0167"/>
    <w:rsid w:val="006743BD"/>
    <w:rsid w:val="007130C6"/>
    <w:rsid w:val="0072631C"/>
    <w:rsid w:val="007A15BD"/>
    <w:rsid w:val="00884629"/>
    <w:rsid w:val="0089253E"/>
    <w:rsid w:val="008F5840"/>
    <w:rsid w:val="009E5EA9"/>
    <w:rsid w:val="00A04193"/>
    <w:rsid w:val="00A316D7"/>
    <w:rsid w:val="00A553F2"/>
    <w:rsid w:val="00A95074"/>
    <w:rsid w:val="00A965CE"/>
    <w:rsid w:val="00AA0AC2"/>
    <w:rsid w:val="00AE1848"/>
    <w:rsid w:val="00B375E9"/>
    <w:rsid w:val="00B62E29"/>
    <w:rsid w:val="00B86421"/>
    <w:rsid w:val="00BA3C2B"/>
    <w:rsid w:val="00C374DE"/>
    <w:rsid w:val="00C42D0B"/>
    <w:rsid w:val="00C966B5"/>
    <w:rsid w:val="00CA541B"/>
    <w:rsid w:val="00CC01B6"/>
    <w:rsid w:val="00CD01FF"/>
    <w:rsid w:val="00D6565B"/>
    <w:rsid w:val="00D83B1D"/>
    <w:rsid w:val="00DF769E"/>
    <w:rsid w:val="00E229F2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0C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0C6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cs="Tahoma" w:eastAsia="Times New Roman" w:hAnsi="Tahoma" w:asci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true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7A1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5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0C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0C6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ascii="Tahoma" w:cs="Tahoma" w:eastAsia="Times New Roman" w:hAns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1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7A1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5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11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72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1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2844</properties:Characters>
  <properties:Lines>80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2018-01-15T07:43:00Z</dcterms:created>
  <dc:creator>korisnik</dc:creator>
  <cp:lastModifiedBy>Lorena Paris Aničić</cp:lastModifiedBy>
  <cp:lastPrinted>2017-12-14T08:00:00Z</cp:lastPrinted>
  <dcterms:modified xmlns:xsi="http://www.w3.org/2001/XMLSchema-instance" xsi:type="dcterms:W3CDTF">2018-02-14T07:26:00Z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