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d035" w14:paraId="8a4d035" w:rsidRDefault="007832EF" w:rsidP="007832EF" w:rsidR="007832EF">
      <w:pPr>
        <w:tabs>
          <w:tab w:pos="0" w:val="right"/>
        </w:tabs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2EF" w:rsidP="007832EF" w:rsidR="007832EF" w:rsidRPr="009D2FDA">
      <w:pPr>
        <w:tabs>
          <w:tab w:pos="0" w:val="right"/>
        </w:tabs>
        <w:rPr>
          <w:bCs/>
        </w:rPr>
      </w:pPr>
      <w:r>
        <w:rPr>
          <w:bCs/>
        </w:rPr>
        <w:t xml:space="preserve">          Republika H</w:t>
      </w:r>
      <w:r w:rsidRPr="009D2FDA">
        <w:rPr>
          <w:bCs/>
        </w:rPr>
        <w:t>rvatska</w:t>
      </w:r>
    </w:p>
    <w:p w:rsidRDefault="007832EF" w:rsidP="007832EF" w:rsidR="007832EF">
      <w:pPr>
        <w:tabs>
          <w:tab w:pos="4536" w:val="center"/>
          <w:tab w:pos="9072" w:val="right"/>
        </w:tabs>
        <w:rPr>
          <w:bCs/>
        </w:rPr>
      </w:pPr>
      <w:r>
        <w:t xml:space="preserve">         Trgovački sud u Z</w:t>
      </w:r>
      <w:r w:rsidRPr="009D2FDA">
        <w:t>adru</w:t>
      </w:r>
    </w:p>
    <w:p w:rsidRDefault="007832EF" w:rsidP="007832EF" w:rsidR="007832EF">
      <w:r>
        <w:rPr>
          <w:bCs/>
        </w:rPr>
        <w:t xml:space="preserve">     </w:t>
      </w:r>
      <w:r>
        <w:t>Zadar, 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7832EF" w:rsidR="00625171" w:rsidRPr="00625171">
      <w:pPr>
        <w:rPr>
          <w:lang w:eastAsia="en-US"/>
        </w:rPr>
      </w:pPr>
      <w:r w:rsidRPr="00A358CF">
        <w:tab/>
      </w:r>
    </w:p>
    <w:p w:rsidRDefault="00625171" w:rsidP="00974C10" w:rsidR="00974C10" w:rsidRPr="00A358CF">
      <w:pPr>
        <w:jc w:val="both"/>
      </w:pPr>
      <w:r w:rsidRPr="00625171">
        <w:rPr>
          <w:lang w:eastAsia="en-US"/>
        </w:rPr>
        <w:tab/>
      </w:r>
      <w:r w:rsidR="00FD0B2D" w:rsidRPr="00355153">
        <w:t xml:space="preserve">Trgovački sud u Zadru, po sutkinji Tini Grgas, u stečajnom postupku nad stečajnim dužnikom </w:t>
      </w:r>
      <w:r w:rsidR="00FD0B2D">
        <w:t xml:space="preserve">OSVIT &amp; VAZ d.o.o. u stečaju, Zadar, </w:t>
      </w:r>
      <w:r w:rsidR="00FD0B2D" w:rsidRPr="006F1937">
        <w:t>Ante Starčevića 9, OIB: 64111358992</w:t>
      </w:r>
      <w:r w:rsidR="00FD0B2D" w:rsidRPr="00355153">
        <w:t xml:space="preserve">, </w:t>
      </w:r>
      <w:r w:rsidR="00FD0B2D">
        <w:t>kojeg zastupa</w:t>
      </w:r>
      <w:r w:rsidR="00FD0B2D" w:rsidRPr="00355153">
        <w:t xml:space="preserve"> </w:t>
      </w:r>
      <w:r w:rsidR="00FD0B2D">
        <w:t xml:space="preserve">stečajni upravitelj Branko </w:t>
      </w:r>
      <w:proofErr w:type="spellStart"/>
      <w:r w:rsidR="00FD0B2D">
        <w:t>Morić</w:t>
      </w:r>
      <w:proofErr w:type="spellEnd"/>
      <w:r w:rsidR="00FD0B2D">
        <w:t xml:space="preserve"> </w:t>
      </w:r>
      <w:r w:rsidR="00FD0B2D" w:rsidRPr="00355153">
        <w:t xml:space="preserve">iz </w:t>
      </w:r>
      <w:r w:rsidR="00FD0B2D">
        <w:t xml:space="preserve">Zadra, Miroslava Krleže 1E, </w:t>
      </w:r>
      <w:r w:rsidR="007832EF">
        <w:t xml:space="preserve">nakon ročišta za diobu kupovnine ostvarene prodajom imovine u vlasništvu stečajnog dužnika održanog 28. svibnja 2018., 5. lipnja 2018. </w:t>
      </w:r>
    </w:p>
    <w:p w:rsidRDefault="007832EF" w:rsidP="00974C10" w:rsidR="007832EF">
      <w:pPr>
        <w:jc w:val="center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145221" w:rsidR="00CF08E4">
      <w:pPr>
        <w:suppressAutoHyphens/>
        <w:ind w:firstLine="708"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 w:rsidR="006177A7">
        <w:rPr>
          <w:sz w:val="22"/>
          <w:szCs w:val="22"/>
        </w:rPr>
        <w:t>prodajom ne</w:t>
      </w:r>
      <w:r w:rsidR="00E42584">
        <w:rPr>
          <w:sz w:val="22"/>
          <w:szCs w:val="22"/>
        </w:rPr>
        <w:t>kretnine</w:t>
      </w:r>
      <w:r w:rsidR="007832EF">
        <w:rPr>
          <w:sz w:val="22"/>
          <w:szCs w:val="22"/>
        </w:rPr>
        <w:t xml:space="preserve"> u vlasništvu stečajnog dužnika</w:t>
      </w:r>
      <w:r w:rsidR="007832EF" w:rsidRPr="007832EF">
        <w:t xml:space="preserve"> </w:t>
      </w:r>
      <w:r w:rsidR="007832EF">
        <w:t xml:space="preserve">OSVIT &amp; VAZ d.o.o. u stečaju, Zadar, </w:t>
      </w:r>
      <w:r w:rsidR="007832EF" w:rsidRPr="006F1937">
        <w:t>Ante Starčevića 9, OIB: 64111358992</w:t>
      </w:r>
      <w:r w:rsidR="007832EF">
        <w:rPr>
          <w:sz w:val="22"/>
          <w:szCs w:val="22"/>
        </w:rPr>
        <w:t xml:space="preserve"> </w:t>
      </w:r>
      <w:r w:rsidR="009A4271" w:rsidRPr="00327619">
        <w:rPr>
          <w:sz w:val="22"/>
          <w:szCs w:val="22"/>
        </w:rPr>
        <w:t>i to</w:t>
      </w:r>
      <w:r w:rsidR="007832EF">
        <w:rPr>
          <w:sz w:val="22"/>
          <w:szCs w:val="22"/>
        </w:rPr>
        <w:t xml:space="preserve"> nekretnine oznake</w:t>
      </w:r>
      <w:r>
        <w:rPr>
          <w:sz w:val="22"/>
          <w:szCs w:val="22"/>
        </w:rPr>
        <w:t xml:space="preserve">: </w:t>
      </w:r>
    </w:p>
    <w:p w:rsidRDefault="007832EF" w:rsidP="007832EF" w:rsidR="00FD0B2D" w:rsidRPr="00FD0B2D">
      <w:pPr>
        <w:ind w:firstLine="705"/>
        <w:jc w:val="both"/>
        <w:rPr>
          <w:lang w:eastAsia="en-US"/>
        </w:rPr>
      </w:pPr>
      <w:r>
        <w:rPr>
          <w:lang w:eastAsia="en-US"/>
        </w:rPr>
        <w:t xml:space="preserve">- </w:t>
      </w:r>
      <w:r w:rsidR="00FD0B2D" w:rsidRPr="00FD0B2D">
        <w:rPr>
          <w:lang w:eastAsia="en-US"/>
        </w:rPr>
        <w:t>kat</w:t>
      </w:r>
      <w:r>
        <w:rPr>
          <w:lang w:eastAsia="en-US"/>
        </w:rPr>
        <w:t xml:space="preserve">. čest. </w:t>
      </w:r>
      <w:proofErr w:type="spellStart"/>
      <w:r>
        <w:rPr>
          <w:lang w:eastAsia="en-US"/>
        </w:rPr>
        <w:t>zem</w:t>
      </w:r>
      <w:proofErr w:type="spellEnd"/>
      <w:r>
        <w:rPr>
          <w:lang w:eastAsia="en-US"/>
        </w:rPr>
        <w:t>. broj 4939/2 upisane</w:t>
      </w:r>
      <w:r w:rsidR="00FD0B2D" w:rsidRPr="00FD0B2D">
        <w:rPr>
          <w:lang w:eastAsia="en-US"/>
        </w:rPr>
        <w:t xml:space="preserve"> u </w:t>
      </w:r>
      <w:proofErr w:type="spellStart"/>
      <w:r w:rsidR="00FD0B2D" w:rsidRPr="00FD0B2D">
        <w:rPr>
          <w:lang w:eastAsia="en-US"/>
        </w:rPr>
        <w:t>zk</w:t>
      </w:r>
      <w:proofErr w:type="spellEnd"/>
      <w:r w:rsidR="00FD0B2D" w:rsidRPr="00FD0B2D">
        <w:rPr>
          <w:lang w:eastAsia="en-US"/>
        </w:rPr>
        <w:t xml:space="preserve">. ul. 13306 k.o. Zadar, zemljište bez višekatne stambene poslovne građevine površine 270 m2 u Zadru, Ante Starčevića 9, koja u naravi predstavlja prizemlje višekatne stambeno-poslovne građevine koje se sastoji od poslovnog prostora ("Maja" prodavaonica broj 25)-prodavaonice površine 93,54 m2, skladišta površine 20,60 m2, sanitarnog čvora površine 2,25 m2, sveukupne površine 117,59 m2, u elaboratu obojane crvenom bojom, te u zemljišnoj knjizi za k.o. Zadar opisana kao </w:t>
      </w:r>
      <w:proofErr w:type="spellStart"/>
      <w:r w:rsidR="00FD0B2D" w:rsidRPr="00FD0B2D">
        <w:rPr>
          <w:lang w:eastAsia="en-US"/>
        </w:rPr>
        <w:t>zk</w:t>
      </w:r>
      <w:proofErr w:type="spellEnd"/>
      <w:r w:rsidR="00FD0B2D" w:rsidRPr="00FD0B2D">
        <w:rPr>
          <w:lang w:eastAsia="en-US"/>
        </w:rPr>
        <w:t xml:space="preserve">. tijelo </w:t>
      </w:r>
      <w:r>
        <w:rPr>
          <w:lang w:eastAsia="en-US"/>
        </w:rPr>
        <w:t xml:space="preserve">III. (upisane u korist kupca TERRA FIRMA d.d., Zagreb, </w:t>
      </w:r>
      <w:proofErr w:type="spellStart"/>
      <w:r>
        <w:rPr>
          <w:lang w:eastAsia="en-US"/>
        </w:rPr>
        <w:t>Budmanijeva</w:t>
      </w:r>
      <w:proofErr w:type="spellEnd"/>
      <w:r>
        <w:rPr>
          <w:lang w:eastAsia="en-US"/>
        </w:rPr>
        <w:t xml:space="preserve"> 3, OIB: 21198253360, </w:t>
      </w:r>
      <w:r w:rsidR="00013BEF">
        <w:rPr>
          <w:lang w:eastAsia="en-US"/>
        </w:rPr>
        <w:t>u ukupnom iznosu od 339.732,94</w:t>
      </w:r>
      <w:r>
        <w:rPr>
          <w:lang w:eastAsia="en-US"/>
        </w:rPr>
        <w:t xml:space="preserve"> kuna, prvotno se namiruje </w:t>
      </w:r>
    </w:p>
    <w:p w:rsidRDefault="0011246C" w:rsidP="00BD52A9" w:rsidR="0011246C">
      <w:pPr>
        <w:pStyle w:val="Odlomakpopisa"/>
        <w:suppressAutoHyphens/>
        <w:ind w:left="705"/>
        <w:jc w:val="both"/>
        <w:rPr>
          <w:sz w:val="22"/>
          <w:szCs w:val="22"/>
        </w:rPr>
      </w:pPr>
    </w:p>
    <w:p w:rsidRDefault="007832EF" w:rsidP="00013BEF" w:rsidR="00013BEF">
      <w:pPr>
        <w:pStyle w:val="Odlomakpopisa"/>
        <w:numPr>
          <w:ilvl w:val="0"/>
          <w:numId w:val="3"/>
        </w:numPr>
        <w:jc w:val="both"/>
      </w:pPr>
      <w:r>
        <w:t>s</w:t>
      </w:r>
      <w:r w:rsidRPr="00F63AE2">
        <w:t xml:space="preserve">tečajna masa </w:t>
      </w:r>
      <w:r>
        <w:t xml:space="preserve">uvodno označenog </w:t>
      </w:r>
      <w:r w:rsidRPr="00F63AE2">
        <w:t xml:space="preserve">stečajnog dužnika </w:t>
      </w:r>
      <w:r>
        <w:t xml:space="preserve">u sveukupnom iznosu od </w:t>
      </w:r>
      <w:r w:rsidR="00013BEF">
        <w:t xml:space="preserve">102.506,59 kuna </w:t>
      </w:r>
      <w:r>
        <w:t xml:space="preserve">s osnove </w:t>
      </w:r>
      <w:r w:rsidRPr="00F63AE2">
        <w:t>stvarno nastalih troškova</w:t>
      </w:r>
      <w:r>
        <w:t xml:space="preserve"> stečajnoga postupka </w:t>
      </w:r>
      <w:r w:rsidR="00013BEF">
        <w:t xml:space="preserve">i troškova unovčenja, a potom </w:t>
      </w:r>
    </w:p>
    <w:p w:rsidRDefault="00013BEF" w:rsidP="00013BEF" w:rsidR="00013BEF" w:rsidRPr="00013BEF">
      <w:pPr>
        <w:pStyle w:val="Odlomakpopisa"/>
        <w:numPr>
          <w:ilvl w:val="0"/>
          <w:numId w:val="3"/>
        </w:numPr>
        <w:jc w:val="both"/>
      </w:pPr>
      <w:r>
        <w:t>tražbina razlučnog vjerovnika B2 KAPITAL d.o.o., Zagreb</w:t>
      </w:r>
      <w:r w:rsidRPr="00A36A39">
        <w:t xml:space="preserve">, </w:t>
      </w:r>
      <w:r>
        <w:t xml:space="preserve">Radnička cesta 41, </w:t>
      </w:r>
      <w:r w:rsidRPr="00A36A39">
        <w:t xml:space="preserve">OIB: </w:t>
      </w:r>
      <w:r>
        <w:t>57509775367</w:t>
      </w:r>
      <w:r w:rsidRPr="00A26FA9">
        <w:t>, u iznosu od</w:t>
      </w:r>
      <w:r>
        <w:t xml:space="preserve"> 237.226,35</w:t>
      </w:r>
      <w:r w:rsidRPr="00A26FA9">
        <w:t xml:space="preserve"> kuna.</w:t>
      </w:r>
    </w:p>
    <w:p w:rsidRDefault="007F0A9F" w:rsidP="007F0A9F" w:rsidR="007F0A9F">
      <w:pPr>
        <w:jc w:val="both"/>
      </w:pPr>
    </w:p>
    <w:p w:rsidRDefault="00FD0B2D" w:rsidP="007F0A9F" w:rsidR="00FD0B2D" w:rsidRPr="00F563CB">
      <w:pPr>
        <w:ind w:firstLine="568"/>
        <w:jc w:val="both"/>
      </w:pPr>
      <w:r w:rsidRPr="00F563CB">
        <w:t xml:space="preserve">II. Nalaže se </w:t>
      </w:r>
      <w:r w:rsidR="00013BEF">
        <w:t>nadležnoj jedinici Financi</w:t>
      </w:r>
      <w:r w:rsidR="00145221">
        <w:t xml:space="preserve">jske agencije, neposredno po pravomoćnosti ovog rješenja, </w:t>
      </w:r>
      <w:r w:rsidR="00013BEF">
        <w:t>izvršiti</w:t>
      </w:r>
      <w:r w:rsidRPr="00F563CB">
        <w:t xml:space="preserve"> prijenos novčanih sredstava sa </w:t>
      </w:r>
      <w:r w:rsidR="00145221">
        <w:t xml:space="preserve">svojih </w:t>
      </w:r>
      <w:r w:rsidRPr="00F563CB">
        <w:t>posebnih računa i to IBAN: HR3323900011300028779 (broj računa na kojem se nalazi uplaćena jamčevina</w:t>
      </w:r>
      <w:r w:rsidR="00013BEF">
        <w:t xml:space="preserve"> u iznosu od 127.893,18 kuna</w:t>
      </w:r>
      <w:r w:rsidRPr="00F563CB">
        <w:t>)</w:t>
      </w:r>
      <w:r w:rsidR="00013BEF">
        <w:t xml:space="preserve"> </w:t>
      </w:r>
      <w:r w:rsidRPr="00F563CB">
        <w:t>i IBAN: HR1123900011300028787</w:t>
      </w:r>
      <w:r w:rsidR="00562CB2">
        <w:t xml:space="preserve"> </w:t>
      </w:r>
      <w:r w:rsidRPr="00F563CB">
        <w:t>(broj računa na kojem se nalazi uplaćena kupovnina u iznosu</w:t>
      </w:r>
      <w:r w:rsidR="00013BEF">
        <w:t xml:space="preserve"> od 211.839,76 kuna</w:t>
      </w:r>
      <w:r w:rsidRPr="00F563CB">
        <w:t>) na način da:</w:t>
      </w:r>
    </w:p>
    <w:p w:rsidRDefault="00FD0B2D" w:rsidP="00013BEF" w:rsidR="00FD0B2D">
      <w:pPr>
        <w:jc w:val="both"/>
      </w:pPr>
    </w:p>
    <w:p w:rsidRDefault="007F0A9F" w:rsidP="007F0A9F" w:rsidR="007F0A9F">
      <w:pPr>
        <w:tabs>
          <w:tab w:pos="567" w:val="left"/>
          <w:tab w:pos="993" w:val="left"/>
        </w:tabs>
        <w:ind w:firstLine="568"/>
        <w:jc w:val="both"/>
      </w:pPr>
      <w:r>
        <w:t xml:space="preserve"> 1.   </w:t>
      </w:r>
      <w:r w:rsidR="00013BEF">
        <w:t>s</w:t>
      </w:r>
      <w:r w:rsidR="00FD0B2D" w:rsidRPr="000C6D2B">
        <w:t xml:space="preserve">tečajnom dužniku </w:t>
      </w:r>
      <w:r w:rsidR="00562CB2">
        <w:t xml:space="preserve">OSVIT &amp; VAZ d.o.o. u stečaju, Zadar, </w:t>
      </w:r>
      <w:r w:rsidR="00562CB2" w:rsidRPr="006F1937">
        <w:t xml:space="preserve">Ante Starčevića 9, OIB: </w:t>
      </w:r>
    </w:p>
    <w:p w:rsidRDefault="007F0A9F" w:rsidP="007F0A9F" w:rsidR="007F0A9F">
      <w:pPr>
        <w:tabs>
          <w:tab w:pos="567" w:val="left"/>
          <w:tab w:pos="993" w:val="left"/>
        </w:tabs>
        <w:ind w:firstLine="568"/>
        <w:jc w:val="both"/>
      </w:pPr>
      <w:r>
        <w:t xml:space="preserve">       </w:t>
      </w:r>
      <w:r w:rsidR="00562CB2" w:rsidRPr="006F1937">
        <w:t>64111358992</w:t>
      </w:r>
      <w:r w:rsidR="00FD0B2D" w:rsidRPr="000C6D2B">
        <w:t xml:space="preserve">, </w:t>
      </w:r>
      <w:r w:rsidR="00013BEF">
        <w:t xml:space="preserve">uplati iznos od102.506,59 </w:t>
      </w:r>
      <w:r w:rsidR="00013BEF" w:rsidRPr="000C6D2B">
        <w:t>kuna</w:t>
      </w:r>
      <w:r w:rsidR="00013BEF">
        <w:t xml:space="preserve"> na njegov žiro račun broj: </w:t>
      </w:r>
      <w:r w:rsidR="00FD0B2D" w:rsidRPr="000C6D2B">
        <w:t xml:space="preserve">IBAN: </w:t>
      </w:r>
    </w:p>
    <w:p w:rsidRDefault="007F0A9F" w:rsidP="007F0A9F" w:rsidR="007F0A9F">
      <w:pPr>
        <w:tabs>
          <w:tab w:pos="567" w:val="left"/>
          <w:tab w:pos="993" w:val="left"/>
        </w:tabs>
        <w:ind w:firstLine="568"/>
        <w:jc w:val="both"/>
      </w:pPr>
      <w:r>
        <w:t xml:space="preserve">       </w:t>
      </w:r>
      <w:r w:rsidR="00FD0B2D" w:rsidRPr="00FC0048">
        <w:t>HR</w:t>
      </w:r>
      <w:r w:rsidR="00013BEF">
        <w:t>2424070001100449101</w:t>
      </w:r>
      <w:r>
        <w:t xml:space="preserve"> otvoren kod OTP banka</w:t>
      </w:r>
      <w:r w:rsidR="00013BEF">
        <w:t xml:space="preserve"> Hrvatska</w:t>
      </w:r>
      <w:r w:rsidR="00562CB2">
        <w:t xml:space="preserve"> d.d., </w:t>
      </w:r>
      <w:r>
        <w:t xml:space="preserve">te da </w:t>
      </w:r>
    </w:p>
    <w:p w:rsidRDefault="007F0A9F" w:rsidP="00145221" w:rsidR="00145221">
      <w:pPr>
        <w:pStyle w:val="Odlomakpopisa"/>
        <w:numPr>
          <w:ilvl w:val="0"/>
          <w:numId w:val="12"/>
        </w:numPr>
        <w:ind w:left="993"/>
        <w:jc w:val="both"/>
      </w:pPr>
      <w:r>
        <w:t xml:space="preserve"> r</w:t>
      </w:r>
      <w:r w:rsidR="00FD0B2D" w:rsidRPr="00894908">
        <w:t xml:space="preserve">azlučnom vjerovniku </w:t>
      </w:r>
      <w:r w:rsidR="00562CB2">
        <w:t>B2 KAPITAL d.o.o., Zagreb</w:t>
      </w:r>
      <w:r w:rsidR="00562CB2" w:rsidRPr="00A36A39">
        <w:t xml:space="preserve">, </w:t>
      </w:r>
      <w:r w:rsidR="00562CB2">
        <w:t xml:space="preserve">Radnička cesta 41, </w:t>
      </w:r>
      <w:r w:rsidR="00562CB2" w:rsidRPr="00A36A39">
        <w:t xml:space="preserve">OIB: </w:t>
      </w:r>
      <w:r w:rsidR="00562CB2">
        <w:t>57509775367</w:t>
      </w:r>
      <w:r w:rsidR="00562CB2" w:rsidRPr="00A26FA9">
        <w:t xml:space="preserve">, </w:t>
      </w:r>
      <w:r>
        <w:t>uplati preostali iznos od 237.226,35</w:t>
      </w:r>
      <w:r w:rsidRPr="003E6D1F">
        <w:t xml:space="preserve"> </w:t>
      </w:r>
      <w:r w:rsidRPr="00894908">
        <w:t>kuna</w:t>
      </w:r>
      <w:r>
        <w:t xml:space="preserve"> na žiro račun broj: </w:t>
      </w:r>
      <w:r w:rsidR="00FD0B2D">
        <w:t xml:space="preserve">IBAN: </w:t>
      </w:r>
      <w:r w:rsidR="00145221">
        <w:t xml:space="preserve">  </w:t>
      </w:r>
      <w:r w:rsidR="00FD0B2D" w:rsidRPr="006B66B0">
        <w:t>HR</w:t>
      </w:r>
      <w:r w:rsidR="00562CB2">
        <w:t>9225000091101401685</w:t>
      </w:r>
      <w:r w:rsidR="00FD0B2D">
        <w:t xml:space="preserve"> </w:t>
      </w:r>
      <w:r>
        <w:t xml:space="preserve">otvoren </w:t>
      </w:r>
      <w:r w:rsidR="00145221">
        <w:t>kod Addiko Bank d.d</w:t>
      </w:r>
      <w:r w:rsidR="00B93F92">
        <w:t>.</w:t>
      </w:r>
    </w:p>
    <w:p w:rsidRDefault="00FD0B2D" w:rsidP="00145221" w:rsidR="007F0A9F">
      <w:pPr>
        <w:tabs>
          <w:tab w:pos="709" w:val="left"/>
        </w:tabs>
        <w:jc w:val="center"/>
      </w:pPr>
      <w:r w:rsidRPr="000C6D2B">
        <w:lastRenderedPageBreak/>
        <w:t>Obrazloženje</w:t>
      </w:r>
    </w:p>
    <w:p w:rsidRDefault="007F0A9F" w:rsidP="007F0A9F" w:rsidR="007F0A9F" w:rsidRPr="000C6D2B">
      <w:pPr>
        <w:jc w:val="center"/>
      </w:pPr>
    </w:p>
    <w:p w:rsidRDefault="007F0A9F" w:rsidP="007F0A9F" w:rsidR="007F0A9F">
      <w:pPr>
        <w:jc w:val="both"/>
      </w:pPr>
      <w:r w:rsidRPr="000C6D2B">
        <w:tab/>
      </w:r>
      <w:r>
        <w:t xml:space="preserve">Podneskom od 31. siječnja 2018. stečajni upravitelj uvodno označenog stečajnog dužnika je predložio ovome sudu sazivanje ročišta za diobu kupovnine ostvarene prodajom jedine imovine u vlasništvu stečajnog dužnika pobliže označene u točki I. izreke ovog rješenja opterećene razlučnim pravom, koja je prodana elektroničkom javnom dražbom pred Financijskom agencijom u skladu s odredbom čl. 247. Stečajnog zakona (Narodne novine broj: 71/15 i 104/17, u nastavku; SZ).   </w:t>
      </w:r>
    </w:p>
    <w:p w:rsidRDefault="007F0A9F" w:rsidP="004A2FC5" w:rsidR="007F0A9F">
      <w:pPr>
        <w:ind w:firstLine="708"/>
        <w:jc w:val="both"/>
      </w:pPr>
      <w:r>
        <w:t xml:space="preserve">U prijedlogu za diobu je u bitnom naveo da se prema izmijenjenoj odredbi čl. 254. st. 2. SZ-a koja je stupila na snagu 2. studenog 2017. na temelju Zakona o izmjenama i dopunama SZ-a i koja se primjenjuje na sve postupke u tijeku, troškovi utvrđivanja predmeta razlučnog prava određuju paušalno u iznosu od 5% od utrška, a troškovi unovčenja predmeta razlučnog prava u paušalnom iznosu od 5%, odnosno u stvarnoj veličini ako su troškovi unovčenja znatno viši ili niži, </w:t>
      </w:r>
      <w:r w:rsidR="004A2FC5">
        <w:t>zbog čega je p</w:t>
      </w:r>
      <w:r w:rsidR="00B93F92">
        <w:t>ostupajući u skladu s istom,</w:t>
      </w:r>
      <w:r w:rsidR="004A2FC5">
        <w:t xml:space="preserve"> </w:t>
      </w:r>
      <w:r>
        <w:t xml:space="preserve">podnio u spis obračun svih troškova stečajnoga postupka. </w:t>
      </w:r>
      <w:r w:rsidR="004A2FC5">
        <w:t>Tako je u obračunu decidirano označio da se troškovi utvrđivanja predmeta razlučnog prava određuju paušalno u iznosu od 5% od utrška, a s obzirom d</w:t>
      </w:r>
      <w:r w:rsidR="00B93F92">
        <w:t>a</w:t>
      </w:r>
      <w:r w:rsidR="004A2FC5">
        <w:t xml:space="preserve"> </w:t>
      </w:r>
      <w:r>
        <w:t>je predmetna nekretnina prodan</w:t>
      </w:r>
      <w:r w:rsidR="004A2FC5">
        <w:t xml:space="preserve">a za iznos od 339.732,94 kuna, to da isti iznose 16.986,65 kuna. Nadalje, obračun stvarno nastalih troškova unovčenja predmeta razlučnog prava da je na postignutu cijenu utvrđen u iznosu od 41.546,65 kuna te da se isti odnose na troškove procjene imovine u iznosu od 5.000,00 kuna, na troškove komunalne naknade u iznosu od 5.896,80 kuna, na troškove vodne naknade u iznosu od 2.579,85 kuna, na troškove knjigovodstva u iznosu od </w:t>
      </w:r>
      <w:r w:rsidR="00B93F92">
        <w:t>21.000,00 kuna, na troškove FINA-e</w:t>
      </w:r>
      <w:r w:rsidR="004A2FC5">
        <w:t xml:space="preserve"> u iznosu od 3.600,00 kuna, na troškove bankarskih usluga u iznosu od 470,00 kuna te na troškove arhiviranja dokumentacije u iznosu od 3.000,00 kuna. Također, troškovi unovčenja s osnove nagrade stečajnom upravitelju za rad da prema važećoj Uredbi </w:t>
      </w:r>
      <w:r w:rsidR="004A2FC5" w:rsidRPr="0010143B">
        <w:rPr>
          <w:color w:themeColor="text1" w:val="000000"/>
        </w:rPr>
        <w:t>Uredbe o kriterijima i načinu obračuna i plaćanja nagrada stečajnim upraviteljima (Narodne novine broj 105/15</w:t>
      </w:r>
      <w:r w:rsidR="004A2FC5">
        <w:rPr>
          <w:color w:themeColor="text1" w:val="000000"/>
        </w:rPr>
        <w:t xml:space="preserve">) iznose 43.973,29 kuna zbog čega ukupni troškovi utvrđivanja i unovčenja imovine u vlasništvu stečajnog dužnika iznose 102.506,59 kuna. S obzirom da je kupac uplatio cijenu od 339.732,94 kuna, to da se preostali dio utrška u iznosu od 237.226,35 kuna ima raspodijeliti u korist razlučnog vjerovnika B2 KAPITAL d.d., Zagreb. </w:t>
      </w:r>
    </w:p>
    <w:p w:rsidRDefault="00FD0B2D" w:rsidP="004A2FC5" w:rsidR="00145221">
      <w:pPr>
        <w:ind w:firstLine="708"/>
        <w:jc w:val="both"/>
      </w:pPr>
      <w:r w:rsidRPr="000C6D2B">
        <w:t xml:space="preserve">Na ročištu za diobu kupovnine ostvarene prodajom </w:t>
      </w:r>
      <w:r w:rsidR="00145221">
        <w:t xml:space="preserve">navedene imovine stečajnog dužnika, </w:t>
      </w:r>
      <w:r>
        <w:t xml:space="preserve">stečajni upravitelj je </w:t>
      </w:r>
      <w:r w:rsidR="00145221">
        <w:t xml:space="preserve">ostao kod svog prijedloga namirenja od 31. siječnja 2018. dok se navedeni razlučni vjerovnik podneskom od 21. svibnja 2018. u cijelosti suglasio s istim. </w:t>
      </w:r>
    </w:p>
    <w:p w:rsidRDefault="00145221" w:rsidP="00145221" w:rsidR="00145221">
      <w:pPr>
        <w:ind w:firstLine="708"/>
        <w:jc w:val="both"/>
      </w:pPr>
      <w:r>
        <w:t xml:space="preserve">Slijedom svega navedenog, to je primjenom naprijed navedene odredbe, odredbi čl. 154. do 156. SZ-a te odredbe čl. 28. st. 2. Pravilnika o načinu postupku provedbe prodaje nekretnina i pokretnina u ovršnom postupku (Narodne novine 93/14) koji se primjenjuje temeljem odredbe čl. 95a. Ovršnog zakona (Narodne novine 112/12, 25/13 i 93/14, 55/16), a odredbe potonjeg pak u skladu s odredbom  čl. 247. st. 1. SZ-a, trebalo donijeti odluku kao u točkama I. i II. izreke ovog rješenja. </w:t>
      </w:r>
    </w:p>
    <w:p w:rsidRDefault="00145221" w:rsidP="004A2FC5" w:rsidR="00145221">
      <w:pPr>
        <w:ind w:firstLine="708"/>
        <w:jc w:val="both"/>
      </w:pPr>
    </w:p>
    <w:p w:rsidRDefault="00FD0B2D" w:rsidP="00F57F39" w:rsidR="00FD0B2D">
      <w:pPr>
        <w:jc w:val="both"/>
      </w:pPr>
    </w:p>
    <w:p w:rsidRDefault="00BD52A9" w:rsidP="002934DF" w:rsidR="00BD52A9" w:rsidRPr="00F63AE2">
      <w:pPr>
        <w:ind w:firstLine="708" w:left="2832"/>
        <w:jc w:val="both"/>
      </w:pPr>
      <w:r w:rsidRPr="00F63AE2">
        <w:t>U Zadru</w:t>
      </w:r>
      <w:r w:rsidR="00C673BF">
        <w:t xml:space="preserve"> </w:t>
      </w:r>
      <w:r w:rsidR="00145221">
        <w:t xml:space="preserve">5. lipnja 2018. </w:t>
      </w:r>
    </w:p>
    <w:p w:rsidRDefault="00BD52A9" w:rsidP="00BD52A9" w:rsidR="00BD52A9" w:rsidRPr="00F63AE2">
      <w:pPr>
        <w:jc w:val="both"/>
      </w:pPr>
    </w:p>
    <w:p w:rsidRDefault="00FC7D0F" w:rsidP="00FC7D0F" w:rsidR="00FC7D0F" w:rsidRPr="00FC7D0F">
      <w:pPr>
        <w:ind w:firstLine="708"/>
      </w:pPr>
      <w:bookmarkStart w:name="_GoBack" w:id="0"/>
      <w:bookmarkEnd w:id="0"/>
      <w:r w:rsidRPr="00FC7D0F">
        <w:t xml:space="preserve">Za točnost </w:t>
      </w:r>
      <w:proofErr w:type="spellStart"/>
      <w:r w:rsidRPr="00FC7D0F">
        <w:t>otpravka</w:t>
      </w:r>
      <w:proofErr w:type="spellEnd"/>
      <w:r w:rsidRPr="00FC7D0F">
        <w:t>-ovlaštena službenica:                                       Sutkinja:</w:t>
      </w:r>
    </w:p>
    <w:p w:rsidRDefault="00FC7D0F" w:rsidP="00FC7D0F" w:rsidR="00FC7D0F" w:rsidRPr="00FC7D0F">
      <w:pPr>
        <w:ind w:firstLine="708"/>
      </w:pPr>
      <w:r w:rsidRPr="00FC7D0F">
        <w:t xml:space="preserve">Nena </w:t>
      </w:r>
      <w:proofErr w:type="spellStart"/>
      <w:r w:rsidRPr="00FC7D0F">
        <w:t>Mužanović</w:t>
      </w:r>
      <w:proofErr w:type="spellEnd"/>
      <w:r w:rsidRPr="00FC7D0F">
        <w:t xml:space="preserve">                                                                               Tina Grgas, v.r.</w:t>
      </w:r>
    </w:p>
    <w:p w:rsidRDefault="00BD52A9" w:rsidP="00FC7D0F" w:rsidR="00BD52A9" w:rsidRPr="00F63AE2">
      <w:pPr>
        <w:jc w:val="both"/>
      </w:pPr>
    </w:p>
    <w:p w:rsidRDefault="00BD52A9" w:rsidP="00145221" w:rsidR="00BD52A9" w:rsidRPr="00F63AE2">
      <w:pPr>
        <w:ind w:firstLine="708"/>
        <w:jc w:val="both"/>
      </w:pPr>
      <w:r w:rsidRPr="00F63AE2">
        <w:t>Pouka o pravnom lijeku:</w:t>
      </w:r>
    </w:p>
    <w:p w:rsidRDefault="00BD52A9" w:rsidP="00145221" w:rsidR="00BD52A9" w:rsidRPr="00F63AE2">
      <w:pPr>
        <w:ind w:left="708"/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BD52A9" w:rsidP="00BD52A9" w:rsidR="00BD52A9" w:rsidRPr="00F63AE2">
      <w:pPr>
        <w:jc w:val="both"/>
      </w:pPr>
    </w:p>
    <w:p w:rsidRDefault="00BD52A9" w:rsidP="00145221" w:rsidR="00BD52A9" w:rsidRPr="00F63AE2">
      <w:pPr>
        <w:ind w:firstLine="360"/>
      </w:pPr>
      <w:r w:rsidRPr="00F63AE2">
        <w:t>Dostaviti:</w:t>
      </w:r>
    </w:p>
    <w:p w:rsidRDefault="007F3BAF" w:rsidP="00BD52A9" w:rsidR="00BD52A9" w:rsidRPr="00F63AE2">
      <w:pPr>
        <w:numPr>
          <w:ilvl w:val="0"/>
          <w:numId w:val="1"/>
        </w:numPr>
      </w:pPr>
      <w:r>
        <w:t>stečajnom upravitelju</w:t>
      </w:r>
    </w:p>
    <w:p w:rsidRDefault="00BD52A9" w:rsidP="00145221" w:rsidR="00145221">
      <w:pPr>
        <w:numPr>
          <w:ilvl w:val="0"/>
          <w:numId w:val="1"/>
        </w:numPr>
      </w:pPr>
      <w:r w:rsidRPr="00F63AE2">
        <w:t xml:space="preserve">razlučnom vjerovniku </w:t>
      </w:r>
      <w:r w:rsidR="00145221">
        <w:t>B2 KAPITAL d.d., Zagreb</w:t>
      </w:r>
    </w:p>
    <w:p w:rsidRDefault="00145221" w:rsidP="00145221" w:rsidR="00BD52A9">
      <w:pPr>
        <w:numPr>
          <w:ilvl w:val="0"/>
          <w:numId w:val="1"/>
        </w:numPr>
      </w:pPr>
      <w:r>
        <w:t xml:space="preserve">e-Oglasna ploča suda  </w:t>
      </w:r>
    </w:p>
    <w:p w:rsidRDefault="00C3414C" w:rsidP="00BD52A9" w:rsidR="007F3BAF" w:rsidRPr="00F63AE2">
      <w:pPr>
        <w:numPr>
          <w:ilvl w:val="0"/>
          <w:numId w:val="1"/>
        </w:numPr>
      </w:pPr>
      <w:r>
        <w:t>Financijskoj agenciji</w:t>
      </w:r>
      <w:r w:rsidR="007F3BAF">
        <w:t xml:space="preserve"> po pravomoćnosti</w:t>
      </w:r>
    </w:p>
    <w:p w:rsidRDefault="00BD52A9" w:rsidP="00145221" w:rsidR="00BD52A9" w:rsidRPr="00F63AE2">
      <w:pPr>
        <w:jc w:val="both"/>
      </w:pPr>
    </w:p>
    <w:p w:rsidRDefault="00BD52A9" w:rsidP="00BD52A9" w:rsidR="00BD52A9" w:rsidRPr="00F63AE2"/>
    <w:p w:rsidRDefault="00B42271" w:rsidP="00BD52A9" w:rsidR="00B42271" w:rsidRPr="00A358CF">
      <w:pPr>
        <w:jc w:val="both"/>
      </w:pPr>
    </w:p>
    <w:p w:rsidRDefault="00F51CE6" w:rsidR="00F51CE6" w:rsidRPr="00A358CF">
      <w:pPr>
        <w:jc w:val="both"/>
      </w:pPr>
    </w:p>
    <w:sectPr w:rsidSect="009A4271" w:rsidR="00F51CE6" w:rsidRPr="00A358C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7FF" w:rsidP="009A4271" w:rsidR="00FE47FF">
      <w:r>
        <w:separator/>
      </w:r>
    </w:p>
  </w:endnote>
  <w:endnote w:id="0" w:type="continuationSeparator">
    <w:p w:rsidRDefault="00FE47FF" w:rsidP="009A4271" w:rsidR="00FE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7FF" w:rsidP="009A4271" w:rsidR="00FE47FF">
      <w:r>
        <w:separator/>
      </w:r>
    </w:p>
  </w:footnote>
  <w:footnote w:id="0" w:type="continuationSeparator">
    <w:p w:rsidRDefault="00FE47FF" w:rsidP="009A4271" w:rsidR="00FE4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E47FF" w:rsidP="00145221" w:rsidR="00FE47FF" w:rsidRPr="00FD0B2D">
        <w:pPr>
          <w:ind w:firstLine="708" w:left="3540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D0F">
          <w:rPr>
            <w:noProof/>
          </w:rPr>
          <w:t>2</w:t>
        </w:r>
        <w:r>
          <w:fldChar w:fldCharType="end"/>
        </w:r>
        <w:r w:rsidR="00145221">
          <w:tab/>
        </w:r>
        <w:r w:rsidR="00145221">
          <w:tab/>
        </w:r>
        <w:r w:rsidR="00FD0B2D">
          <w:t>Poslovni broj: 3</w:t>
        </w:r>
        <w:r w:rsidR="00FD0B2D" w:rsidRPr="00A358CF">
          <w:t xml:space="preserve"> St-</w:t>
        </w:r>
        <w:r w:rsidR="006C15E1">
          <w:t>571/2016-64</w:t>
        </w:r>
      </w:p>
    </w:sdtContent>
  </w:sdt>
  <w:p w:rsidRDefault="00FE47FF" w:rsidR="00FE47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B2D" w:rsidP="00FD0B2D" w:rsidR="00FD0B2D" w:rsidRPr="00A358CF">
    <w:pPr>
      <w:jc w:val="right"/>
      <w:rPr>
        <w:b/>
      </w:rPr>
    </w:pPr>
    <w:r>
      <w:t>Poslovni broj: 3</w:t>
    </w:r>
    <w:r w:rsidRPr="00A358CF">
      <w:t xml:space="preserve"> St-</w:t>
    </w:r>
    <w:r w:rsidR="006C15E1">
      <w:t>571/2016-64</w:t>
    </w:r>
  </w:p>
  <w:p w:rsidRDefault="00FD0B2D" w:rsidR="00FD0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3059AB"/>
    <w:multiLevelType w:val="hybridMultilevel"/>
    <w:tmpl w:val="74EE5830"/>
    <w:lvl w:tplc="E09C615C" w:ilvl="0">
      <w:start w:val="1"/>
      <w:numFmt w:val="decimal"/>
      <w:lvlText w:val="%1."/>
      <w:lvlJc w:val="left"/>
      <w:pPr>
        <w:ind w:hanging="840" w:left="1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45E01466"/>
    <w:lvl w:tplc="0BB69F64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8952EA"/>
    <w:multiLevelType w:val="hybridMultilevel"/>
    <w:tmpl w:val="24ECE12A"/>
    <w:lvl w:tplc="2CC871FA"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F297B"/>
    <w:multiLevelType w:val="hybridMultilevel"/>
    <w:tmpl w:val="8F5C339E"/>
    <w:lvl w:tplc="53C41FC8" w:ilvl="0">
      <w:start w:val="2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1E78"/>
    <w:rsid w:val="00013BEF"/>
    <w:rsid w:val="00017BEF"/>
    <w:rsid w:val="0002046C"/>
    <w:rsid w:val="00033633"/>
    <w:rsid w:val="000577F1"/>
    <w:rsid w:val="00086A96"/>
    <w:rsid w:val="0009327C"/>
    <w:rsid w:val="00094F5A"/>
    <w:rsid w:val="000B7FF0"/>
    <w:rsid w:val="000C1A07"/>
    <w:rsid w:val="000C4463"/>
    <w:rsid w:val="000E680E"/>
    <w:rsid w:val="00102A85"/>
    <w:rsid w:val="00110B96"/>
    <w:rsid w:val="0011246C"/>
    <w:rsid w:val="00145221"/>
    <w:rsid w:val="001B3A04"/>
    <w:rsid w:val="001B6AAA"/>
    <w:rsid w:val="00203784"/>
    <w:rsid w:val="002079EC"/>
    <w:rsid w:val="00221309"/>
    <w:rsid w:val="002274EC"/>
    <w:rsid w:val="00254AA5"/>
    <w:rsid w:val="00271788"/>
    <w:rsid w:val="002934DF"/>
    <w:rsid w:val="002A0E10"/>
    <w:rsid w:val="002D5682"/>
    <w:rsid w:val="002E578B"/>
    <w:rsid w:val="002F715B"/>
    <w:rsid w:val="003576FA"/>
    <w:rsid w:val="003B60F1"/>
    <w:rsid w:val="003C48C4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92539"/>
    <w:rsid w:val="004A2FC5"/>
    <w:rsid w:val="004A6464"/>
    <w:rsid w:val="004C37B0"/>
    <w:rsid w:val="004E55F2"/>
    <w:rsid w:val="00507339"/>
    <w:rsid w:val="00544CCB"/>
    <w:rsid w:val="00551DFC"/>
    <w:rsid w:val="00561EBF"/>
    <w:rsid w:val="00562CB2"/>
    <w:rsid w:val="00575D0F"/>
    <w:rsid w:val="00576485"/>
    <w:rsid w:val="00593CFB"/>
    <w:rsid w:val="00595ED8"/>
    <w:rsid w:val="005C0164"/>
    <w:rsid w:val="005D250B"/>
    <w:rsid w:val="005E6AF2"/>
    <w:rsid w:val="00600780"/>
    <w:rsid w:val="006011B2"/>
    <w:rsid w:val="00602F11"/>
    <w:rsid w:val="00615122"/>
    <w:rsid w:val="006177A7"/>
    <w:rsid w:val="00625171"/>
    <w:rsid w:val="0064096F"/>
    <w:rsid w:val="00646526"/>
    <w:rsid w:val="006661C0"/>
    <w:rsid w:val="00696C9D"/>
    <w:rsid w:val="006A6E58"/>
    <w:rsid w:val="006C15E1"/>
    <w:rsid w:val="006F0C78"/>
    <w:rsid w:val="00740A53"/>
    <w:rsid w:val="00754AAB"/>
    <w:rsid w:val="007832EF"/>
    <w:rsid w:val="007B2A51"/>
    <w:rsid w:val="007E2E3D"/>
    <w:rsid w:val="007E74C4"/>
    <w:rsid w:val="007F0A9F"/>
    <w:rsid w:val="007F3BAF"/>
    <w:rsid w:val="007F5BF7"/>
    <w:rsid w:val="0081470D"/>
    <w:rsid w:val="00823D9A"/>
    <w:rsid w:val="00841574"/>
    <w:rsid w:val="008626D6"/>
    <w:rsid w:val="00894908"/>
    <w:rsid w:val="008A198E"/>
    <w:rsid w:val="008C3C19"/>
    <w:rsid w:val="0090363D"/>
    <w:rsid w:val="009057D9"/>
    <w:rsid w:val="00920DFE"/>
    <w:rsid w:val="0096373B"/>
    <w:rsid w:val="00974C10"/>
    <w:rsid w:val="009A4271"/>
    <w:rsid w:val="009E482F"/>
    <w:rsid w:val="00A266AA"/>
    <w:rsid w:val="00A26FA9"/>
    <w:rsid w:val="00A301DA"/>
    <w:rsid w:val="00A358CF"/>
    <w:rsid w:val="00A4027A"/>
    <w:rsid w:val="00A47031"/>
    <w:rsid w:val="00AF0539"/>
    <w:rsid w:val="00B05933"/>
    <w:rsid w:val="00B12618"/>
    <w:rsid w:val="00B42271"/>
    <w:rsid w:val="00B6461A"/>
    <w:rsid w:val="00B67B40"/>
    <w:rsid w:val="00B7356D"/>
    <w:rsid w:val="00B819B2"/>
    <w:rsid w:val="00B84563"/>
    <w:rsid w:val="00B93F92"/>
    <w:rsid w:val="00BD52A9"/>
    <w:rsid w:val="00C124EC"/>
    <w:rsid w:val="00C33F2B"/>
    <w:rsid w:val="00C3414C"/>
    <w:rsid w:val="00C422B1"/>
    <w:rsid w:val="00C66F19"/>
    <w:rsid w:val="00C673BF"/>
    <w:rsid w:val="00C703BC"/>
    <w:rsid w:val="00C9022D"/>
    <w:rsid w:val="00C90A70"/>
    <w:rsid w:val="00CB64FA"/>
    <w:rsid w:val="00CC5CE5"/>
    <w:rsid w:val="00CD51BA"/>
    <w:rsid w:val="00CD7FD2"/>
    <w:rsid w:val="00CF08E4"/>
    <w:rsid w:val="00D13104"/>
    <w:rsid w:val="00D275C4"/>
    <w:rsid w:val="00D31C65"/>
    <w:rsid w:val="00D41614"/>
    <w:rsid w:val="00D4507A"/>
    <w:rsid w:val="00D74317"/>
    <w:rsid w:val="00D8398F"/>
    <w:rsid w:val="00D8751A"/>
    <w:rsid w:val="00D94E40"/>
    <w:rsid w:val="00D96938"/>
    <w:rsid w:val="00DA30FC"/>
    <w:rsid w:val="00DB45BF"/>
    <w:rsid w:val="00DD4DD4"/>
    <w:rsid w:val="00E347D3"/>
    <w:rsid w:val="00E42584"/>
    <w:rsid w:val="00E557F8"/>
    <w:rsid w:val="00EC2D9F"/>
    <w:rsid w:val="00F040D7"/>
    <w:rsid w:val="00F122BE"/>
    <w:rsid w:val="00F219E1"/>
    <w:rsid w:val="00F51CE6"/>
    <w:rsid w:val="00F57AF7"/>
    <w:rsid w:val="00F57F39"/>
    <w:rsid w:val="00F96F8B"/>
    <w:rsid w:val="00FB2989"/>
    <w:rsid w:val="00FB2AD7"/>
    <w:rsid w:val="00FC7D0F"/>
    <w:rsid w:val="00FD0B2D"/>
    <w:rsid w:val="00FD3FB5"/>
    <w:rsid w:val="00FE47FF"/>
    <w:rsid w:val="00FE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D0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D0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D0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D0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D0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D0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D0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D0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305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29918-FEB4-47C2-829E-80BC4BAED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5122</properties:Characters>
  <properties:Lines>105</properties:Lines>
  <properties:Paragraphs>31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2018-05-24T08:35:00Z</dcterms:created>
  <dc:creator>Ardena Bajlo</dc:creator>
  <cp:lastModifiedBy>Nena Mužanović</cp:lastModifiedBy>
  <cp:lastPrinted>2017-12-01T13:59:00Z</cp:lastPrinted>
  <dcterms:modified xmlns:xsi="http://www.w3.org/2001/XMLSchema-instance" xsi:type="dcterms:W3CDTF">2018-06-06T09:20:00Z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(3St-571-16-rješ.o namirenju OSVIT I VAZ  - PO NOVOM POSLIJE FINA-e.docx)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