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2db0" w14:paraId="3e12db0" w:rsidRDefault="000413C1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A358CF" w:rsidRPr="00A358CF">
        <w:t>1 St-</w:t>
      </w:r>
      <w:r>
        <w:t>222/2018</w:t>
      </w:r>
      <w:r w:rsidR="00017BEF">
        <w:t>-</w:t>
      </w:r>
      <w:r w:rsidR="009A5A23">
        <w:t>6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0413C1" w:rsidP="000413C1" w:rsidR="000413C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413C1" w:rsidP="000413C1" w:rsidR="000413C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0413C1" w:rsidP="000413C1" w:rsidR="000413C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0413C1" w:rsidP="000413C1" w:rsidR="000413C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 xml:space="preserve">, </w:t>
      </w:r>
      <w:r w:rsidRPr="00A358CF">
        <w:t>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0413C1">
        <w:t xml:space="preserve">Stečajna masa iza </w:t>
      </w:r>
      <w:r w:rsidR="000413C1" w:rsidRPr="000D611F">
        <w:t>TLM TVORNICA LAKIH METALA d.d., Šibenik, Ulica Narodnog preporoda 12, OIB: 71112635487</w:t>
      </w:r>
      <w:r w:rsidR="007C221B">
        <w:t xml:space="preserve">, zastupanom po stečajnom upravitelju </w:t>
      </w:r>
      <w:r w:rsidR="000413C1">
        <w:t>Milanu Ljubičiću</w:t>
      </w:r>
      <w:r w:rsidRPr="00A358CF">
        <w:t xml:space="preserve">, dana </w:t>
      </w:r>
      <w:r w:rsidR="0025177D">
        <w:t>6</w:t>
      </w:r>
      <w:r w:rsidR="004360E9">
        <w:t>.</w:t>
      </w:r>
      <w:r w:rsidR="00E42584">
        <w:t xml:space="preserve"> </w:t>
      </w:r>
      <w:r w:rsidR="0025177D">
        <w:t>srpnja</w:t>
      </w:r>
      <w:r w:rsidR="00823D9A">
        <w:t xml:space="preserve"> </w:t>
      </w:r>
      <w:r w:rsidR="005D7E7D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5E11E4" w:rsidP="005E11E4" w:rsidR="005E11E4">
      <w:pPr>
        <w:jc w:val="both"/>
      </w:pPr>
      <w:r w:rsidRPr="002C6CA0">
        <w:t xml:space="preserve">- </w:t>
      </w:r>
      <w:r w:rsidR="00513065" w:rsidRPr="001A67EE">
        <w:t>čest. zem. 4911/3, zk. ul. 8218, k.o. Šibenik, površine 1185 m2, u naravi pašnjak</w:t>
      </w:r>
      <w:r w:rsidR="00CE38EA" w:rsidRPr="00CE38EA">
        <w:t xml:space="preserve"> </w:t>
      </w:r>
      <w:r w:rsidR="00CE38EA">
        <w:t xml:space="preserve">prema podacima izvještaja o provedenoj elektroničkoj javnoj dražbi identifikatora nadmetanja </w:t>
      </w:r>
      <w:r w:rsidR="00513065">
        <w:t>6753</w:t>
      </w:r>
      <w:r w:rsidR="00CE38EA">
        <w:t xml:space="preserve">, identifikator predmeta prodaje </w:t>
      </w:r>
      <w:r w:rsidR="00513065">
        <w:t>2330</w:t>
      </w:r>
      <w:r w:rsidR="00CE38EA">
        <w:t xml:space="preserve">, od </w:t>
      </w:r>
      <w:r w:rsidR="00C15112">
        <w:t>2</w:t>
      </w:r>
      <w:r w:rsidR="00CE38EA">
        <w:t xml:space="preserve">. </w:t>
      </w:r>
      <w:r w:rsidR="00C15112">
        <w:t>svibnja</w:t>
      </w:r>
      <w:r w:rsidR="000413C1">
        <w:t xml:space="preserve"> 2018. Klasa: O/110-10/17</w:t>
      </w:r>
      <w:r w:rsidR="00CE38EA">
        <w:t>-01/</w:t>
      </w:r>
      <w:r w:rsidR="00C15112">
        <w:t>408, Ur.br. 07-01</w:t>
      </w:r>
      <w:r w:rsidR="000413C1">
        <w:t>-18</w:t>
      </w:r>
      <w:r w:rsidR="00CE38EA">
        <w:t>-</w:t>
      </w:r>
      <w:r w:rsidR="00513065">
        <w:t>322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</w:t>
      </w:r>
      <w:r w:rsidR="005D7E7D">
        <w:t xml:space="preserve">troškova utvrđenja predmeta razlučnog </w:t>
      </w:r>
      <w:r>
        <w:t xml:space="preserve">u iznosu od </w:t>
      </w:r>
      <w:r w:rsidR="00513065">
        <w:t>9.001,00</w:t>
      </w:r>
      <w:r w:rsidR="00C15112">
        <w:t xml:space="preserve"> </w:t>
      </w:r>
      <w:r>
        <w:t>kuna.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55647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0413C1" w:rsidRPr="000D611F">
        <w:t>TLM TVORNICA LAKIH METALA d.d., Šibenik, Ulica Narodnog preporoda 12, OIB: 71112635487</w:t>
      </w:r>
      <w:r w:rsidR="000C6D2B" w:rsidRPr="000C6D2B">
        <w:t xml:space="preserve">, IBAN: </w:t>
      </w:r>
      <w:r w:rsidR="00555647" w:rsidRPr="00555647">
        <w:t>HR8924110061320001548</w:t>
      </w:r>
      <w:r w:rsidR="00555647">
        <w:t xml:space="preserve"> </w:t>
      </w:r>
      <w:r w:rsidR="000C6D2B" w:rsidRPr="000C6D2B">
        <w:t>uplati</w:t>
      </w:r>
      <w:r w:rsidRPr="000C6D2B">
        <w:t xml:space="preserve"> iznos od </w:t>
      </w:r>
      <w:r w:rsidR="00513065">
        <w:t>9.001,00</w:t>
      </w:r>
      <w:r w:rsidR="00A519D7">
        <w:t xml:space="preserve"> </w:t>
      </w:r>
      <w:r w:rsidRPr="000C6D2B">
        <w:t>kuna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25177D" w:rsidR="0025177D" w:rsidRP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prvenstveno namirenje iznosa od </w:t>
      </w:r>
      <w:r w:rsidR="00513065">
        <w:t>9.001,00</w:t>
      </w:r>
      <w:r w:rsidR="00A519D7">
        <w:t xml:space="preserve"> </w:t>
      </w:r>
      <w:r>
        <w:t>kuna u svr</w:t>
      </w:r>
      <w:r w:rsidR="00704064">
        <w:t>hu pokrivanja troškova postupka.</w:t>
      </w:r>
      <w:r w:rsidR="0025177D">
        <w:t xml:space="preserve"> Ovo stoga što je razlučni vjerovnik prethodno namiren u završnoj diobi.</w:t>
      </w:r>
    </w:p>
    <w:p w:rsidRDefault="005E11E4" w:rsidP="005E11E4" w:rsidR="005E11E4" w:rsidRPr="005E11E4">
      <w:pPr>
        <w:jc w:val="both"/>
      </w:pPr>
    </w:p>
    <w:p w:rsidRDefault="005E11E4" w:rsidP="005D7E7D" w:rsidR="005E11E4">
      <w:pPr>
        <w:ind w:firstLine="708"/>
        <w:jc w:val="both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5D7E7D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25177D">
        <w:t>6</w:t>
      </w:r>
      <w:r w:rsidR="00CD7BE2">
        <w:t xml:space="preserve">. </w:t>
      </w:r>
      <w:r w:rsidR="0025177D">
        <w:t>srpnja</w:t>
      </w:r>
      <w:r w:rsidR="005D7E7D">
        <w:t xml:space="preserve"> 2018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B877BC" w:rsidP="00C644DD" w:rsidR="005E11E4">
      <w:r>
        <w:t>Za točnost otpravka – ovlašteni službenik</w:t>
      </w:r>
      <w:r w:rsidR="00704064">
        <w:tab/>
      </w:r>
      <w:r w:rsidR="00704064">
        <w:tab/>
      </w:r>
      <w:r w:rsidR="00704064">
        <w:tab/>
      </w:r>
      <w:r w:rsidR="00704064">
        <w:tab/>
      </w:r>
      <w:r w:rsidR="00704064">
        <w:tab/>
      </w:r>
      <w:r w:rsidR="005E11E4">
        <w:t>Sutkinja</w:t>
      </w:r>
    </w:p>
    <w:p w:rsidRDefault="00B877BC" w:rsidP="00C644DD" w:rsidR="005E11E4">
      <w:r>
        <w:t>Ante Rubelj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704064">
        <w:tab/>
      </w:r>
      <w:r w:rsidR="005E11E4">
        <w:t>Ardena Bajlo</w:t>
      </w:r>
      <w:r w:rsidR="00C644DD"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D7E7D" w:rsidP="005E11E4" w:rsidR="005D7E7D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7B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117556">
          <w:t>Poslovni broj:</w:t>
        </w:r>
        <w:r w:rsidRPr="00A358CF">
          <w:t>1 St-</w:t>
        </w:r>
        <w:r w:rsidR="00704064">
          <w:t>222/2018</w:t>
        </w:r>
        <w:r w:rsidR="00B90B28">
          <w:t>-</w:t>
        </w:r>
        <w:r w:rsidR="009A5A23">
          <w:t>6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413C1"/>
    <w:rsid w:val="000577F1"/>
    <w:rsid w:val="00086A96"/>
    <w:rsid w:val="0009327C"/>
    <w:rsid w:val="000B7FF0"/>
    <w:rsid w:val="000C6D2B"/>
    <w:rsid w:val="000E680E"/>
    <w:rsid w:val="00102A85"/>
    <w:rsid w:val="00110B96"/>
    <w:rsid w:val="00117556"/>
    <w:rsid w:val="001B3A04"/>
    <w:rsid w:val="001B6AAA"/>
    <w:rsid w:val="001E081E"/>
    <w:rsid w:val="00203784"/>
    <w:rsid w:val="002079EC"/>
    <w:rsid w:val="0025177D"/>
    <w:rsid w:val="00254AA5"/>
    <w:rsid w:val="00271788"/>
    <w:rsid w:val="002D1DC7"/>
    <w:rsid w:val="002D5682"/>
    <w:rsid w:val="002E578B"/>
    <w:rsid w:val="002F715B"/>
    <w:rsid w:val="003576FA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3940"/>
    <w:rsid w:val="004A6464"/>
    <w:rsid w:val="004C37B0"/>
    <w:rsid w:val="004F3C95"/>
    <w:rsid w:val="00507339"/>
    <w:rsid w:val="00513065"/>
    <w:rsid w:val="00544CCB"/>
    <w:rsid w:val="00551DFC"/>
    <w:rsid w:val="00555647"/>
    <w:rsid w:val="00575D0F"/>
    <w:rsid w:val="00576485"/>
    <w:rsid w:val="00593CFB"/>
    <w:rsid w:val="005C0164"/>
    <w:rsid w:val="005D250B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F0C78"/>
    <w:rsid w:val="00704064"/>
    <w:rsid w:val="00740A53"/>
    <w:rsid w:val="00792946"/>
    <w:rsid w:val="007B2A51"/>
    <w:rsid w:val="007C221B"/>
    <w:rsid w:val="007C2B2B"/>
    <w:rsid w:val="007C3FD2"/>
    <w:rsid w:val="007E74C4"/>
    <w:rsid w:val="007F5BF7"/>
    <w:rsid w:val="0081470D"/>
    <w:rsid w:val="00823D9A"/>
    <w:rsid w:val="00841574"/>
    <w:rsid w:val="008626D6"/>
    <w:rsid w:val="00900E4B"/>
    <w:rsid w:val="0090363D"/>
    <w:rsid w:val="009057D9"/>
    <w:rsid w:val="00920DFE"/>
    <w:rsid w:val="0096373B"/>
    <w:rsid w:val="00974C10"/>
    <w:rsid w:val="009A4271"/>
    <w:rsid w:val="009A5A23"/>
    <w:rsid w:val="009E482F"/>
    <w:rsid w:val="00A00D39"/>
    <w:rsid w:val="00A266AA"/>
    <w:rsid w:val="00A358CF"/>
    <w:rsid w:val="00A47031"/>
    <w:rsid w:val="00A519D7"/>
    <w:rsid w:val="00AE3E7B"/>
    <w:rsid w:val="00B05933"/>
    <w:rsid w:val="00B12618"/>
    <w:rsid w:val="00B42271"/>
    <w:rsid w:val="00B6461A"/>
    <w:rsid w:val="00B67B40"/>
    <w:rsid w:val="00B819B2"/>
    <w:rsid w:val="00B84563"/>
    <w:rsid w:val="00B877BC"/>
    <w:rsid w:val="00B90B28"/>
    <w:rsid w:val="00C15112"/>
    <w:rsid w:val="00C1575C"/>
    <w:rsid w:val="00C33F2B"/>
    <w:rsid w:val="00C422B1"/>
    <w:rsid w:val="00C644DD"/>
    <w:rsid w:val="00C66F19"/>
    <w:rsid w:val="00C703BC"/>
    <w:rsid w:val="00CB64FA"/>
    <w:rsid w:val="00CC5CE5"/>
    <w:rsid w:val="00CD51BA"/>
    <w:rsid w:val="00CD7BE2"/>
    <w:rsid w:val="00CE38EA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219E1"/>
    <w:rsid w:val="00F50A28"/>
    <w:rsid w:val="00F57AF7"/>
    <w:rsid w:val="00F96F8B"/>
    <w:rsid w:val="00FB2989"/>
    <w:rsid w:val="00FB2AD7"/>
    <w:rsid w:val="00FB3CD3"/>
    <w:rsid w:val="00FC0048"/>
    <w:rsid w:val="00FC4BC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413C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customStyle="true" w:styleId="Naslov6Char" w:type="character">
    <w:name w:val="Naslov 6 Char"/>
    <w:basedOn w:val="Zadanifontodlomka"/>
    <w:link w:val="Naslov6"/>
    <w:rsid w:val="000413C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5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A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A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A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A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413C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customStyle="1" w:styleId="Naslov6Char" w:type="character">
    <w:name w:val="Naslov 6 Char"/>
    <w:basedOn w:val="Zadanifontodlomka"/>
    <w:link w:val="Naslov6"/>
    <w:rsid w:val="000413C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5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A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A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A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A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Đurica; ADRIAL PLUS d.o.o. za usluge i trgovinu</izvorni_sadrzaj>
    <derivirana_varijabla naziv="DomainObject.Predmet.StrankaFormated_1">  FINA - Podružnica Šibenik; Jerko Bumbak; Željko Klarić; Dragica Lalić; Ivan Laća; Miloš Đurica; ADRIAL PLUS d.o.o. za usluge i trgovinu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65813187930; ADRIAL PLUS d.o.o. za usluge i trgovinu, OIB 62244399525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65813187930; ADRIAL PLUS d.o.o. za usluge i trgovinu, OIB 62244399525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ADRIAL PLUS d.o.o. za usluge i trgovinu, Ulica Narodnog preporoda 12,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ADRIAL PLUS d.o.o. za usluge i trgovinu, Ulica Narodnog preporoda 12,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ADRIAL PLUS d.o.o. za usluge i trgovinu, OIB 62244399525, Ulica Narodnog preporoda 12,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ADRIAL PLUS d.o.o. za usluge i trgovinu, OIB 62244399525, Ulica Narodnog preporoda 12,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Šibenik,ADRIAL PLUS d.o.o. za usluge i trgovinu Ulica Narodnog preporoda 12,22000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Šibenik,ADRIAL PLUS d.o.o. za usluge i trgovinu Ulica Narodnog preporoda 12,22000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Šibenik,ADRIAL PLUS d.o.o. za usluge i trgovinu, OIB 62244399525, Ulica Narodnog preporoda 12,22000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Šibenik,ADRIAL PLUS d.o.o. za usluge i trgovinu, OIB 62244399525, Ulica Narodnog preporoda 12,22000 Šibenik</derivirana_varijabla>
  </DomainObject.Predmet.StrankaWithAdressOIB>
  <DomainObject.Predmet.StrankaNazivFormated>
    <izvorni_sadrzaj>FINA - Podružnica Šibenik,Jerko Bumbak,Željko Klarić,Dragica Lalić,Ivan Laća,Miloš Đurica,ADRIAL PLUS d.o.o. za usluge i trgovinu</izvorni_sadrzaj>
    <derivirana_varijabla naziv="DomainObject.Predmet.StrankaNazivFormated_1">FINA - Podružnica Šibenik,Jerko Bumbak,Željko Klarić,Dragica Lalić,Ivan Laća,Miloš Đurica,ADRIAL PLUS d.o.o. za usluge i trgovinu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65813187930,ADRIAL PLUS d.o.o. za usluge i trgovinu, OIB 62244399525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65813187930,ADRIAL PLUS d.o.o. za usluge i trgovinu, OIB 62244399525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ADRIAL PLUS d.o.o. za usluge i trgovinu, Ulica Narodnog preporoda 12,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ADRIAL PLUS d.o.o. za usluge i trgovinu, Ulica Narodnog preporoda 12,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ADRIAL PLUS d.o.o. za usluge i trgovinu, OIB 62244399525, Ulica Narodnog preporoda 12,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ADRIAL PLUS d.o.o. za usluge i trgovinu, OIB 62244399525, Ulica Narodnog preporoda 12,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TVORNICA LAKIH METALA d.d.</item>
      <item>FINA - Podružnica Šibenik</item>
      <item>Nikola Rak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udioniciListNaziv_1">
      <item>TLM TVORNICA LAKIH METALA d.d.</item>
      <item>FINA - Podružnica Šibenik</item>
      <item>Nikola Rak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udioniciListNaziv>
  <DomainObject.Predmet.SudioniciListAdressOIB>
    <izvorni_sadrzaj>
      <item>TLM TVORNICA LAKIH METALA d.d., OIB 71112635487, Ulica Narodnog Preporoda 12,22000 Šibenik</item>
      <item>FINA - Podružnica Šibenik, OIB 85821130368, Perivoj L. Marune 1,22000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ADRIAL PLUS d.o.o. za usluge i trgovinu, OIB 62244399525, Ulica Narodnog preporoda 12,22000 Šibenik</item>
    </izvorni_sadrzaj>
    <derivirana_varijabla naziv="DomainObject.Predmet.SudioniciListAdressOIB_1">
      <item>TLM TVORNICA LAKIH METALA d.d., OIB 71112635487, Ulica Narodnog Preporoda 12,22000 Šibenik</item>
      <item>FINA - Podružnica Šibenik, OIB 85821130368, Perivoj L. Marune 1,22000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ADRIAL PLUS d.o.o. za usluge i trgovinu, OIB 62244399525, Ulica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71112635487</item>
      <item>, OIB 85821130368</item>
      <item>, OIB 19713796284</item>
      <item>, OIB 52014332906</item>
      <item>, OIB 17362907795</item>
      <item>, OIB 42776961146</item>
      <item>, OIB 64344603327</item>
      <item>, OIB 65813187930</item>
      <item>, OIB 62244399525</item>
    </izvorni_sadrzaj>
    <derivirana_varijabla naziv="DomainObject.Predmet.SudioniciListNazivOIB_1">
      <item>, OIB 71112635487</item>
      <item>, OIB 85821130368</item>
      <item>, OIB 19713796284</item>
      <item>, OIB 52014332906</item>
      <item>, OIB 17362907795</item>
      <item>, OIB 42776961146</item>
      <item>, OIB 64344603327</item>
      <item>, OIB 65813187930</item>
      <item>, OIB 62244399525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CECA76-BAAD-421D-BAA9-AFBBD0D9A6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2126</properties:Characters>
  <properties:Lines>77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2018-06-20T11:14:00Z</dcterms:created>
  <dc:creator>Ardena Bajlo</dc:creator>
  <cp:lastModifiedBy>Ante Rubelj</cp:lastModifiedBy>
  <cp:lastPrinted>2018-07-06T09:36:00Z</cp:lastPrinted>
  <dcterms:modified xmlns:xsi="http://www.w3.org/2001/XMLSchema-instance" xsi:type="dcterms:W3CDTF">2018-07-06T09:36:00Z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(1St-222-18-rješ.o namirenju 4911-3 TLM d.d.-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