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a25f" w14:paraId="c92a25f" w:rsidRDefault="007B6E06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534DC1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D4201E" w:rsidRPr="001B3ED8">
        <w:rPr>
          <w:rFonts w:hAnsi="Times New Roman" w:ascii="Times New Roman"/>
          <w:sz w:val="24"/>
          <w:szCs w:val="24"/>
        </w:rPr>
        <w:t>ZONING d.o.o., Zagreb, Baruna Trenka 11, OIB: 05657993258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lipnja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D4201E" w:rsidRPr="001B3ED8">
        <w:rPr>
          <w:rFonts w:hAnsi="Times New Roman" w:ascii="Times New Roman"/>
          <w:sz w:val="24"/>
          <w:szCs w:val="24"/>
        </w:rPr>
        <w:t>ZONING d.o.o., Zagreb, Baruna Trenka 11, OIB: 05657993258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Ante Jukić, Zagreb, Majstora Radonje 12, OIB: 74320689175.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1. lipnja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14,45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Ante Jukić, Zagreb, Majstora Radonje 12,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4145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D87F0B" w:rsid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kojemu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postupanje. </w:t>
      </w:r>
    </w:p>
    <w:p w:rsidRDefault="00D87F0B" w:rsidP="00D87F0B" w:rsidR="00D87F0B" w:rsidRPr="00534DC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D420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28. rujna</w:t>
      </w:r>
      <w:r w:rsidR="0047192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534D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4. svibnja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prijedlog za otvaranje stečajnog postupka nad dužnikom</w:t>
      </w:r>
      <w:r w:rsidR="0047192D" w:rsidRPr="0047192D">
        <w:t xml:space="preserve"> </w:t>
      </w:r>
      <w:r w:rsidR="00D87F0B" w:rsidRPr="001B3ED8">
        <w:rPr>
          <w:rFonts w:hAnsi="Times New Roman" w:ascii="Times New Roman"/>
          <w:sz w:val="24"/>
          <w:szCs w:val="24"/>
        </w:rPr>
        <w:t>ZONING d.o.o., Zagreb, Baruna Trenka 11, OIB: 05657993258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1. lipnja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47192D" w:rsidP="0047192D" w:rsid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92D" w:rsidP="0047192D" w:rsidR="0047192D" w:rsidRP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 nije se protivio prijedlogu za otvaranje stečajnog postupka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naveo da društvo ima imovinu koja se sastoji od potraživanja u iznosu od 16.000,00 kn, motorno vozilo vrijednosti cirka 30.000,00 kn</w:t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7192D" w:rsidP="0047192D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5. svibnja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otvaranje stečajnog postupka navodeći da dužnik na dan 1. rujna 2015. ima neizvršene osnove za plaćanje u neprekinutom razdoblju od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307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118.137,47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4F089F" w:rsidP="0047192D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Vjerovnici su na temelju odredbe čl. 129.</w:t>
      </w:r>
      <w:r w:rsidR="00815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1. lipnja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457" w:rsidP="004F089F" w:rsidR="00B01457">
      <w:pPr>
        <w:spacing w:lineRule="auto" w:line="240" w:after="0"/>
      </w:pPr>
      <w:r>
        <w:separator/>
      </w:r>
    </w:p>
  </w:endnote>
  <w:endnote w:id="0" w:type="continuationSeparator">
    <w:p w:rsidRDefault="00B01457" w:rsidP="004F089F" w:rsidR="00B014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457" w:rsidP="004F089F" w:rsidR="00B01457">
      <w:pPr>
        <w:spacing w:lineRule="auto" w:line="240" w:after="0"/>
      </w:pPr>
      <w:r>
        <w:separator/>
      </w:r>
    </w:p>
  </w:footnote>
  <w:footnote w:id="0" w:type="continuationSeparator">
    <w:p w:rsidRDefault="00B01457" w:rsidP="004F089F" w:rsidR="00B014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E06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D4201E">
      <w:t>4145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3F540D"/>
    <w:rsid w:val="004230BB"/>
    <w:rsid w:val="00432F13"/>
    <w:rsid w:val="004603A9"/>
    <w:rsid w:val="0047192D"/>
    <w:rsid w:val="004F089F"/>
    <w:rsid w:val="00534DC1"/>
    <w:rsid w:val="00620990"/>
    <w:rsid w:val="0071168F"/>
    <w:rsid w:val="007A3BE8"/>
    <w:rsid w:val="007B6E06"/>
    <w:rsid w:val="00815B58"/>
    <w:rsid w:val="00961DC3"/>
    <w:rsid w:val="00970BE7"/>
    <w:rsid w:val="00A55D65"/>
    <w:rsid w:val="00B01457"/>
    <w:rsid w:val="00B42768"/>
    <w:rsid w:val="00C4177E"/>
    <w:rsid w:val="00C46389"/>
    <w:rsid w:val="00D13B11"/>
    <w:rsid w:val="00D24441"/>
    <w:rsid w:val="00D4201E"/>
    <w:rsid w:val="00D87F0B"/>
    <w:rsid w:val="00E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E0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6E0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6E0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6E0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E0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6E0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6E0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6E0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St-4145/2016-10</izvorni_sadrzaj>
    <derivirana_varijabla naziv="DomainObject.Oznaka_1">St-4145/2016-10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St-4145/2016-10</izvorni_sadrzaj>
    <derivirana_varijabla naziv="DomainObject.PoslovniBrojDokumenta_1">St-4145/2016-10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</izvorni_sadrzaj>
    <derivirana_varijabla naziv="DomainObject.Predmet.SudioniciListNaziv_1">
      <item>FINA Regionalni centar Zagreb</item>
      <item>ZONING d.o.o.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</izvorni_sadrzaj>
    <derivirana_varijabla naziv="DomainObject.Predmet.SudioniciListNazivOIB_1">
      <item>, OIB 85821130368</item>
      <item>, OIB 05657993258</item>
      <item>, OIB 54309422989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B0990-7D13-4582-9EB7-755A0F0EF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873</properties:Words>
  <properties:Characters>4665</properties:Characters>
  <properties:Lines>128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2017-06-01T12:31:00Z</dcterms:created>
  <dc:creator>Draženka Prpić</dc:creator>
  <cp:lastModifiedBy>Draženka Prpić</cp:lastModifiedBy>
  <cp:lastPrinted>2017-06-01T12:31:00Z</cp:lastPrinted>
  <dcterms:modified xmlns:xsi="http://www.w3.org/2001/XMLSchema-instance" xsi:type="dcterms:W3CDTF">2017-06-01T12:31:00Z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St-4145/2016-10 / Odluka - Rješenje - otvaranje stečajnog postupka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