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23462b8" w14:paraId="23462b8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0E651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E6514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0E6514">
        <w:rPr>
          <w:rFonts w:hAnsi="Times New Roman" w:ascii="Times New Roman"/>
          <w:color w:val="000000"/>
          <w:szCs w:val="24"/>
        </w:rPr>
        <w:t>Jasminki Gadža</w:t>
      </w:r>
      <w:r w:rsidRPr="000E6514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8D3270" w:rsidRPr="000E6514">
        <w:rPr>
          <w:rFonts w:hAnsi="Times New Roman" w:ascii="Times New Roman"/>
          <w:szCs w:val="24"/>
        </w:rPr>
        <w:t xml:space="preserve"> </w:t>
      </w:r>
      <w:r w:rsidR="000A3257" w:rsidRPr="000A3257">
        <w:rPr>
          <w:rFonts w:hAnsi="Times New Roman" w:ascii="Times New Roman"/>
          <w:szCs w:val="24"/>
        </w:rPr>
        <w:t>ČAVLEK PROMET d.o.o., Krapinske Toplice, Klokovec 27, OIB: 14363260432</w:t>
      </w:r>
      <w:r w:rsidRPr="000E6514">
        <w:rPr>
          <w:rFonts w:hAnsi="Times New Roman" w:ascii="Times New Roman"/>
          <w:color w:val="000000"/>
          <w:szCs w:val="24"/>
        </w:rPr>
        <w:t xml:space="preserve">, </w:t>
      </w:r>
      <w:r w:rsidR="003E0FBB" w:rsidRPr="000E6514">
        <w:rPr>
          <w:rFonts w:hAnsi="Times New Roman" w:ascii="Times New Roman"/>
          <w:color w:val="000000"/>
          <w:szCs w:val="24"/>
        </w:rPr>
        <w:t xml:space="preserve">dana </w:t>
      </w:r>
      <w:r w:rsidR="004B7E47" w:rsidRPr="000E6514">
        <w:rPr>
          <w:rFonts w:hAnsi="Times New Roman" w:ascii="Times New Roman"/>
          <w:color w:val="000000"/>
          <w:szCs w:val="24"/>
        </w:rPr>
        <w:t>1</w:t>
      </w:r>
      <w:r w:rsidR="000E6514">
        <w:rPr>
          <w:rFonts w:hAnsi="Times New Roman" w:ascii="Times New Roman"/>
          <w:color w:val="000000"/>
          <w:szCs w:val="24"/>
        </w:rPr>
        <w:t>6</w:t>
      </w:r>
      <w:r w:rsidR="00BF443C" w:rsidRPr="000E6514">
        <w:rPr>
          <w:rFonts w:hAnsi="Times New Roman" w:ascii="Times New Roman"/>
          <w:color w:val="000000"/>
          <w:szCs w:val="24"/>
        </w:rPr>
        <w:t>. lipnja</w:t>
      </w:r>
      <w:r w:rsidRPr="000E6514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0A3257" w:rsidRPr="000A3257">
        <w:rPr>
          <w:rFonts w:hAnsi="Times New Roman" w:ascii="Times New Roman"/>
          <w:szCs w:val="24"/>
        </w:rPr>
        <w:t>ČAVLEK PROMET d.o.o., Krapinske Toplice, Klokovec 27, OIB: 14363260432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</w:t>
      </w:r>
      <w:r w:rsidR="000A3257">
        <w:rPr>
          <w:rFonts w:hAnsi="Times New Roman" w:ascii="Times New Roman"/>
          <w:color w:val="000000"/>
          <w:szCs w:val="24"/>
        </w:rPr>
        <w:t xml:space="preserve">stečajnog postupka nad dužnikom </w:t>
      </w:r>
      <w:r w:rsidR="000A3257" w:rsidRPr="000A3257">
        <w:rPr>
          <w:rFonts w:hAnsi="Times New Roman" w:ascii="Times New Roman"/>
          <w:szCs w:val="24"/>
        </w:rPr>
        <w:t>ČAVLEK PROMET d.o.o., Krapinske Toplice, Klokovec 27, OIB: 14363260432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0A3257">
        <w:rPr>
          <w:rFonts w:hAnsi="Times New Roman" w:ascii="Times New Roman"/>
          <w:color w:val="000000"/>
          <w:szCs w:val="24"/>
        </w:rPr>
        <w:t xml:space="preserve">2241 </w:t>
      </w:r>
      <w:r>
        <w:rPr>
          <w:rFonts w:hAnsi="Times New Roman" w:ascii="Times New Roman"/>
          <w:color w:val="000000"/>
          <w:szCs w:val="24"/>
        </w:rPr>
        <w:t xml:space="preserve">dana u ukupnom iznosu od </w:t>
      </w:r>
      <w:r w:rsidR="000A3257">
        <w:rPr>
          <w:rFonts w:hAnsi="Times New Roman" w:ascii="Times New Roman"/>
          <w:color w:val="000000"/>
          <w:szCs w:val="24"/>
        </w:rPr>
        <w:t>1.240.429,66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0A3257">
        <w:rPr>
          <w:rFonts w:hAnsi="Times New Roman" w:ascii="Times New Roman"/>
          <w:color w:val="000000"/>
          <w:szCs w:val="24"/>
        </w:rPr>
        <w:t>16</w:t>
      </w:r>
      <w:r w:rsidR="00365BC0">
        <w:rPr>
          <w:rFonts w:hAnsi="Times New Roman" w:ascii="Times New Roman"/>
          <w:color w:val="000000"/>
          <w:szCs w:val="24"/>
        </w:rPr>
        <w:t>. lipnja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lastRenderedPageBreak/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0E6514">
        <w:rPr>
          <w:rFonts w:hAnsi="Times New Roman" w:ascii="Times New Roman"/>
          <w:color w:val="000000"/>
          <w:szCs w:val="24"/>
        </w:rPr>
        <w:t>16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99F" w:rsidP="007C4026" w:rsidR="002D499F">
      <w:r>
        <w:separator/>
      </w:r>
    </w:p>
  </w:endnote>
  <w:endnote w:id="0" w:type="continuationSeparator">
    <w:p w:rsidRDefault="002D499F" w:rsidP="007C4026" w:rsidR="002D4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99F" w:rsidP="007C4026" w:rsidR="002D499F">
      <w:r>
        <w:separator/>
      </w:r>
    </w:p>
  </w:footnote>
  <w:footnote w:id="0" w:type="continuationSeparator">
    <w:p w:rsidRDefault="002D499F" w:rsidP="007C4026" w:rsidR="002D4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5F7985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0A3257">
          <w:rPr>
            <w:rFonts w:hAnsi="Times New Roman" w:ascii="Times New Roman"/>
          </w:rPr>
          <w:t>4388</w:t>
        </w:r>
        <w:r w:rsidRPr="00027149">
          <w:rPr>
            <w:rFonts w:hAnsi="Times New Roman" w:ascii="Times New Roman"/>
          </w:rPr>
          <w:t>/15</w:t>
        </w:r>
      </w:p>
    </w:sdtContent>
  </w:sdt>
  <w:p w:rsidRDefault="005F7985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257" w:rsidP="00BF443C" w:rsidR="00BF443C" w:rsidRPr="000E651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29. St-4388</w:t>
    </w:r>
    <w:r w:rsidR="00BF443C" w:rsidRPr="000E6514">
      <w:rPr>
        <w:rFonts w:hAnsi="Times New Roman" w:ascii="Times New Roman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0A3257"/>
    <w:rsid w:val="000E6514"/>
    <w:rsid w:val="00133143"/>
    <w:rsid w:val="00133749"/>
    <w:rsid w:val="00200E8E"/>
    <w:rsid w:val="002D499F"/>
    <w:rsid w:val="00365BC0"/>
    <w:rsid w:val="003E0FBB"/>
    <w:rsid w:val="004B7E47"/>
    <w:rsid w:val="005646AF"/>
    <w:rsid w:val="005F3D65"/>
    <w:rsid w:val="005F7985"/>
    <w:rsid w:val="007C4026"/>
    <w:rsid w:val="00800D6A"/>
    <w:rsid w:val="008077AF"/>
    <w:rsid w:val="008C38EC"/>
    <w:rsid w:val="008D3270"/>
    <w:rsid w:val="00937B06"/>
    <w:rsid w:val="009851D1"/>
    <w:rsid w:val="009F6C13"/>
    <w:rsid w:val="00A64A11"/>
    <w:rsid w:val="00A83DA9"/>
    <w:rsid w:val="00B375A5"/>
    <w:rsid w:val="00BF443C"/>
    <w:rsid w:val="00C37843"/>
    <w:rsid w:val="00D65E1E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9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98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9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9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9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98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9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9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4388</izvorni_sadrzaj>
    <derivirana_varijabla naziv="DomainObject.Predmet.Broj_1">4388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St-4388/2015</izvorni_sadrzaj>
    <derivirana_varijabla naziv="DomainObject.Predmet.OznakaBroj_1">St-4388/2015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ČAVLEK PROMET d.o.o.</izvorni_sadrzaj>
    <derivirana_varijabla naziv="DomainObject.Predmet.ProtustrankaFormated_1">  ČAVLEK PROMET d.o.o.</derivirana_varijabla>
  </DomainObject.Predmet.ProtustrankaFormated>
  <DomainObject.Predmet.ProtustrankaFormatedOIB>
    <izvorni_sadrzaj>  ČAVLEK PROMET d.o.o., OIB 14363260432</izvorni_sadrzaj>
    <derivirana_varijabla naziv="DomainObject.Predmet.ProtustrankaFormatedOIB_1">  ČAVLEK PROMET d.o.o., OIB 14363260432</derivirana_varijabla>
  </DomainObject.Predmet.ProtustrankaFormatedOIB>
  <DomainObject.Predmet.ProtustrankaFormatedWithAdress>
    <izvorni_sadrzaj> ČAVLEK PROMET d.o.o., Klokovec 27, 49217 Krapinske Toplice</izvorni_sadrzaj>
    <derivirana_varijabla naziv="DomainObject.Predmet.ProtustrankaFormatedWithAdress_1"> ČAVLEK PROMET d.o.o., Klokovec 27, 49217 Krapinske Toplice</derivirana_varijabla>
  </DomainObject.Predmet.ProtustrankaFormatedWithAdress>
  <DomainObject.Predmet.ProtustrankaFormatedWithAdressOIB>
    <izvorni_sadrzaj> ČAVLEK PROMET d.o.o., OIB 14363260432, Klokovec 27, 49217 Krapinske Toplice</izvorni_sadrzaj>
    <derivirana_varijabla naziv="DomainObject.Predmet.ProtustrankaFormatedWithAdressOIB_1"> ČAVLEK PROMET d.o.o., OIB 14363260432, Klokovec 27, 49217 Krapinske Toplice</derivirana_varijabla>
  </DomainObject.Predmet.ProtustrankaFormatedWithAdressOIB>
  <DomainObject.Predmet.ProtustrankaWithAdress>
    <izvorni_sadrzaj>ČAVLEK PROMET d.o.o. Klokovec 27, 49217 Krapinske Toplice</izvorni_sadrzaj>
    <derivirana_varijabla naziv="DomainObject.Predmet.ProtustrankaWithAdress_1">ČAVLEK PROMET d.o.o. Klokovec 27, 49217 Krapinske Toplice</derivirana_varijabla>
  </DomainObject.Predmet.ProtustrankaWithAdress>
  <DomainObject.Predmet.ProtustrankaWithAdressOIB>
    <izvorni_sadrzaj>ČAVLEK PROMET d.o.o., OIB 14363260432, Klokovec 27, 49217 Krapinske Toplice</izvorni_sadrzaj>
    <derivirana_varijabla naziv="DomainObject.Predmet.ProtustrankaWithAdressOIB_1">ČAVLEK PROMET d.o.o., OIB 14363260432, Klokovec 27, 49217 Krapinske Toplice</derivirana_varijabla>
  </DomainObject.Predmet.ProtustrankaWithAdressOIB>
  <DomainObject.Predmet.ProtustrankaNazivFormated>
    <izvorni_sadrzaj>ČAVLEK PROMET d.o.o.</izvorni_sadrzaj>
    <derivirana_varijabla naziv="DomainObject.Predmet.ProtustrankaNazivFormated_1">ČAVLEK PROMET d.o.o.</derivirana_varijabla>
  </DomainObject.Predmet.ProtustrankaNazivFormated>
  <DomainObject.Predmet.ProtustrankaNazivFormatedOIB>
    <izvorni_sadrzaj>ČAVLEK PROMET d.o.o., OIB 14363260432</izvorni_sadrzaj>
    <derivirana_varijabla naziv="DomainObject.Predmet.ProtustrankaNazivFormatedOIB_1">ČAVLEK PROMET d.o.o., OIB 14363260432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ČAVLEK PROMET d.o.o.</item>
    </izvorni_sadrzaj>
    <derivirana_varijabla naziv="DomainObject.Predmet.ProtuStrankaListFormated_1">
      <item>ČAVLEK PROMET d.o.o.</item>
    </derivirana_varijabla>
  </DomainObject.Predmet.ProtuStrankaListFormated>
  <DomainObject.Predmet.ProtuStrankaListFormatedOIB>
    <izvorni_sadrzaj>
      <item>ČAVLEK PROMET d.o.o., OIB 14363260432</item>
    </izvorni_sadrzaj>
    <derivirana_varijabla naziv="DomainObject.Predmet.ProtuStrankaListFormatedOIB_1">
      <item>ČAVLEK PROMET d.o.o., OIB 14363260432</item>
    </derivirana_varijabla>
  </DomainObject.Predmet.ProtuStrankaListFormatedOIB>
  <DomainObject.Predmet.ProtuStrankaListFormatedWithAdress>
    <izvorni_sadrzaj>
      <item>ČAVLEK PROMET d.o.o., Klokovec 27, 49217 Krapinske Toplice</item>
    </izvorni_sadrzaj>
    <derivirana_varijabla naziv="DomainObject.Predmet.ProtuStrankaListFormatedWithAdress_1">
      <item>ČAVLEK PROMET d.o.o., Klokovec 27, 49217 Krapinske Toplice</item>
    </derivirana_varijabla>
  </DomainObject.Predmet.ProtuStrankaListFormatedWithAdress>
  <DomainObject.Predmet.ProtuStrankaListFormatedWithAdressOIB>
    <izvorni_sadrzaj>
      <item>ČAVLEK PROMET d.o.o., OIB 14363260432, Klokovec 27, 49217 Krapinske Toplice</item>
    </izvorni_sadrzaj>
    <derivirana_varijabla naziv="DomainObject.Predmet.ProtuStrankaListFormatedWithAdressOIB_1">
      <item>ČAVLEK PROMET d.o.o., OIB 14363260432, Klokovec 27, 49217 Krapinske Toplice</item>
    </derivirana_varijabla>
  </DomainObject.Predmet.ProtuStrankaListFormatedWithAdressOIB>
  <DomainObject.Predmet.ProtuStrankaListNazivFormated>
    <izvorni_sadrzaj>
      <item>ČAVLEK PROMET d.o.o.</item>
    </izvorni_sadrzaj>
    <derivirana_varijabla naziv="DomainObject.Predmet.ProtuStrankaListNazivFormated_1">
      <item>ČAVLEK PROMET d.o.o.</item>
    </derivirana_varijabla>
  </DomainObject.Predmet.ProtuStrankaListNazivFormated>
  <DomainObject.Predmet.ProtuStrankaListNazivFormatedOIB>
    <izvorni_sadrzaj>
      <item>ČAVLEK PROMET d.o.o., OIB 14363260432</item>
    </izvorni_sadrzaj>
    <derivirana_varijabla naziv="DomainObject.Predmet.ProtuStrankaListNazivFormatedOIB_1">
      <item>ČAVLEK PROMET d.o.o., OIB 14363260432</item>
    </derivirana_varijabla>
  </DomainObject.Predmet.ProtuStrankaListNazivFormatedOIB>
  <DomainObject.Predmet.OstaliListFormated>
    <izvorni_sadrzaj>
      <item>Franjo Čavlek</item>
    </izvorni_sadrzaj>
    <derivirana_varijabla naziv="DomainObject.Predmet.OstaliListFormated_1">
      <item>Franjo Čavlek</item>
    </derivirana_varijabla>
  </DomainObject.Predmet.OstaliListFormated>
  <DomainObject.Predmet.OstaliListFormatedOIB>
    <izvorni_sadrzaj>
      <item>Franjo Čavlek, OIB 82641428170</item>
    </izvorni_sadrzaj>
    <derivirana_varijabla naziv="DomainObject.Predmet.OstaliListFormatedOIB_1">
      <item>Franjo Čavlek, OIB 82641428170</item>
    </derivirana_varijabla>
  </DomainObject.Predmet.OstaliListFormatedOIB>
  <DomainObject.Predmet.OstaliListFormatedWithAdress>
    <izvorni_sadrzaj>
      <item>Franjo Čavlek, Klokovec 27, 49217 Klokovec</item>
    </izvorni_sadrzaj>
    <derivirana_varijabla naziv="DomainObject.Predmet.OstaliListFormatedWithAdress_1">
      <item>Franjo Čavlek, Klokovec 27, 49217 Klokovec</item>
    </derivirana_varijabla>
  </DomainObject.Predmet.OstaliListFormatedWithAdress>
  <DomainObject.Predmet.OstaliListFormatedWithAdressOIB>
    <izvorni_sadrzaj>
      <item>Franjo Čavlek, OIB 82641428170, Klokovec 27, 49217 Klokovec</item>
    </izvorni_sadrzaj>
    <derivirana_varijabla naziv="DomainObject.Predmet.OstaliListFormatedWithAdressOIB_1">
      <item>Franjo Čavlek, OIB 82641428170, Klokovec 27, 49217 Klokovec</item>
    </derivirana_varijabla>
  </DomainObject.Predmet.OstaliListFormatedWithAdressOIB>
  <DomainObject.Predmet.OstaliListNazivFormated>
    <izvorni_sadrzaj>
      <item>Franjo Čavlek</item>
    </izvorni_sadrzaj>
    <derivirana_varijabla naziv="DomainObject.Predmet.OstaliListNazivFormated_1">
      <item>Franjo Čavlek</item>
    </derivirana_varijabla>
  </DomainObject.Predmet.OstaliListNazivFormated>
  <DomainObject.Predmet.OstaliListNazivFormatedOIB>
    <izvorni_sadrzaj>
      <item>Franjo Čavlek, OIB 82641428170</item>
    </izvorni_sadrzaj>
    <derivirana_varijabla naziv="DomainObject.Predmet.OstaliListNazivFormatedOIB_1">
      <item>Franjo Čavlek, OIB 82641428170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ČAVLEK PROMET d.o.o.</izvorni_sadrzaj>
    <derivirana_varijabla naziv="DomainObject.Predmet.ProtustrankaIDrugi_1">ČAVLEK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ČAVLEK PROMET d.o.o., OIB 14363260432, Klokovec 27, 49217 Krapinske Toplice</izvorni_sadrzaj>
    <derivirana_varijabla naziv="DomainObject.Predmet.ProtustrankaIDrugiAdressOIB_1">ČAVLEK PROMET d.o.o., OIB 14363260432, Klokovec 27,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ČAVLEK PROMET d.o.o.</item>
      <item>Franjo Čavlek</item>
    </izvorni_sadrzaj>
    <derivirana_varijabla naziv="DomainObject.Predmet.SudioniciListNaziv_1">
      <item>FINA Regionalni centar Zagreb</item>
      <item>ČAVLEK PROMET d.o.o.</item>
      <item>Franjo Čavlek</item>
    </derivirana_varijabla>
  </DomainObject.Predmet.SudioniciListNaziv>
  <DomainObject.Predmet.SudioniciListAdressOIB>
    <izvorni_sadrzaj>
      <item>FINA Regionalni centar Zagreb, OIB 85821130368, Trg svibanjskih žrtava 1995. 1,10000 Zagreb</item>
      <item>ČAVLEK PROMET d.o.o., OIB 14363260432, Klokovec 27,49217 Krapinske Toplice</item>
      <item>Franjo Čavlek, OIB 82641428170, Klokovec 27,49217 Klokovec</item>
    </izvorni_sadrzaj>
    <derivirana_varijabla naziv="DomainObject.Predmet.SudioniciListAdressOIB_1">
      <item>FINA Regionalni centar Zagreb, OIB 85821130368, Trg svibanjskih žrtava 1995. 1,10000 Zagreb</item>
      <item>ČAVLEK PROMET d.o.o., OIB 14363260432, Klokovec 27,49217 Krapinske Toplice</item>
      <item>Franjo Čavlek, OIB 82641428170, Klokovec 27,49217 Klokovec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14363260432</item>
      <item>, OIB 82641428170</item>
    </izvorni_sadrzaj>
    <derivirana_varijabla naziv="DomainObject.Predmet.SudioniciListNazivOIB_1">
      <item>, OIB 85821130368</item>
      <item>, OIB 14363260432</item>
      <item>, OIB 82641428170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1993</properties:Characters>
  <properties:Lines>73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2016-06-16T11:59:00Z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2016-06-16T12:00:00Z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