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545c" w14:paraId="f72545c" w:rsidRDefault="00861057" w:rsidP="00861057" w:rsidR="00861057">
      <w:pPr>
        <w:pStyle w:val="Tijeloteksta"/>
        <w:jc w:val="right"/>
        <w15:collapsed w:val="false"/>
      </w:pPr>
      <w:bookmarkStart w:name="_GoBack" w:id="0"/>
      <w:bookmarkEnd w:id="0"/>
      <w:r>
        <w:t>13 St-82/14-148</w:t>
      </w:r>
    </w:p>
    <w:p w:rsidRDefault="00861057" w:rsidP="00861057" w:rsidR="0086105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057" w:rsidP="00861057" w:rsidR="00861057" w:rsidRPr="00D21A2C"/>
    <w:p w:rsidRDefault="00861057" w:rsidP="00861057" w:rsidR="0086105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61057" w:rsidP="00861057" w:rsidR="00861057" w:rsidRPr="00170BD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61057" w:rsidP="00861057" w:rsidR="00861057">
      <w:pPr>
        <w:pStyle w:val="Tijeloteksta"/>
        <w:rPr>
          <w:b/>
          <w:bCs/>
        </w:rPr>
      </w:pPr>
    </w:p>
    <w:p w:rsidRDefault="00861057" w:rsidP="00861057" w:rsidR="00861057">
      <w:pPr>
        <w:pStyle w:val="Tijeloteksta"/>
        <w:rPr>
          <w:b/>
          <w:bCs/>
        </w:rPr>
      </w:pPr>
    </w:p>
    <w:p w:rsidRDefault="00861057" w:rsidP="00861057" w:rsidR="00861057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E</w:t>
      </w:r>
      <w:r>
        <w:rPr>
          <w:bCs/>
        </w:rPr>
        <w:t xml:space="preserve"> </w:t>
      </w:r>
      <w:r w:rsidRPr="00D55212">
        <w:rPr>
          <w:bCs/>
        </w:rPr>
        <w:t>P</w:t>
      </w:r>
      <w:r>
        <w:rPr>
          <w:bCs/>
        </w:rPr>
        <w:t xml:space="preserve"> </w:t>
      </w:r>
      <w:r w:rsidRPr="00D55212">
        <w:rPr>
          <w:bCs/>
        </w:rPr>
        <w:t>U</w:t>
      </w:r>
      <w:r>
        <w:rPr>
          <w:bCs/>
        </w:rPr>
        <w:t xml:space="preserve"> </w:t>
      </w:r>
      <w:r w:rsidRPr="00D55212">
        <w:rPr>
          <w:bCs/>
        </w:rPr>
        <w:t>B</w:t>
      </w:r>
      <w:r>
        <w:rPr>
          <w:bCs/>
        </w:rPr>
        <w:t xml:space="preserve"> </w:t>
      </w:r>
      <w:r w:rsidRPr="00D55212">
        <w:rPr>
          <w:bCs/>
        </w:rPr>
        <w:t>L</w:t>
      </w:r>
      <w:r>
        <w:rPr>
          <w:bCs/>
        </w:rPr>
        <w:t xml:space="preserve"> </w:t>
      </w:r>
      <w:r w:rsidRPr="00D55212">
        <w:rPr>
          <w:bCs/>
        </w:rPr>
        <w:t>I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 </w:t>
      </w:r>
      <w:r w:rsidRPr="00D55212">
        <w:rPr>
          <w:bCs/>
        </w:rPr>
        <w:t xml:space="preserve"> H</w:t>
      </w:r>
      <w:r>
        <w:rPr>
          <w:bCs/>
        </w:rPr>
        <w:t xml:space="preserve"> </w:t>
      </w: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V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</w:t>
      </w:r>
      <w:r w:rsidRPr="00D55212">
        <w:rPr>
          <w:bCs/>
        </w:rPr>
        <w:t>T</w:t>
      </w:r>
      <w:r>
        <w:rPr>
          <w:bCs/>
        </w:rPr>
        <w:t xml:space="preserve"> </w:t>
      </w:r>
      <w:r w:rsidRPr="00D55212">
        <w:rPr>
          <w:bCs/>
        </w:rPr>
        <w:t>S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</w:p>
    <w:p w:rsidRDefault="00861057" w:rsidP="00861057" w:rsidR="00861057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861057" w:rsidP="00861057" w:rsidR="00861057">
      <w:pPr>
        <w:pStyle w:val="Tijeloteksta"/>
        <w:jc w:val="center"/>
        <w:rPr>
          <w:bCs/>
        </w:rPr>
      </w:pPr>
    </w:p>
    <w:p w:rsidRDefault="00861057" w:rsidP="00861057" w:rsidR="00861057">
      <w:pPr>
        <w:pStyle w:val="Tijeloteksta"/>
        <w:jc w:val="center"/>
        <w:rPr>
          <w:bCs/>
        </w:rPr>
      </w:pPr>
    </w:p>
    <w:p w:rsidRDefault="00861057" w:rsidP="00861057" w:rsidR="00861057">
      <w:pPr>
        <w:pStyle w:val="Tijeloteksta"/>
        <w:ind w:firstLine="708"/>
      </w:pPr>
      <w:r>
        <w:t xml:space="preserve">Trgovački sud u Osijeku, po sucu pojedincu Jadranki Herman kao stečajnom sucu, u stečajnom postupku nad stečajnom masom iza  CHEMOTEHNA d.o.o. za proizvodnju, unutarnju i vanjsku trgovinu i usluge, u stečaju, Osijek, Ulica Jablanova 38, OIB 46163092120, dana 16. studenog  2016.        </w:t>
      </w:r>
    </w:p>
    <w:p w:rsidRDefault="00861057" w:rsidP="00861057" w:rsidR="00861057">
      <w:pPr>
        <w:pStyle w:val="Tijeloteksta"/>
        <w:ind w:firstLine="708"/>
      </w:pPr>
    </w:p>
    <w:p w:rsidRDefault="00861057" w:rsidP="00861057" w:rsidR="00861057">
      <w:pPr>
        <w:pStyle w:val="Tijeloteksta"/>
        <w:ind w:firstLine="708"/>
      </w:pPr>
    </w:p>
    <w:p w:rsidRDefault="00861057" w:rsidP="00861057" w:rsidR="00861057">
      <w:pPr>
        <w:pStyle w:val="Tijeloteksta"/>
        <w:ind w:firstLine="708"/>
        <w:jc w:val="center"/>
      </w:pPr>
      <w:r>
        <w:t>r i j e š i o   j e</w:t>
      </w:r>
    </w:p>
    <w:p w:rsidRDefault="00861057" w:rsidP="00861057" w:rsidR="00861057" w:rsidRPr="00B62AE7">
      <w:pPr>
        <w:pStyle w:val="Tijeloteksta"/>
        <w:ind w:firstLine="708"/>
        <w:jc w:val="center"/>
        <w:rPr>
          <w:bCs/>
        </w:rPr>
      </w:pPr>
    </w:p>
    <w:p w:rsidRDefault="00184CB2" w:rsidP="00235059" w:rsidR="00184CB2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861057">
        <w:t>m upravitelju Tih</w:t>
      </w:r>
      <w:r w:rsidR="00366B94">
        <w:t>omiru Zec odvjetniku iz Osijeka</w:t>
      </w:r>
      <w:r w:rsidR="00CD0952">
        <w:t>, kardinala A. Stepinca 4, OIB 80723087237</w:t>
      </w:r>
      <w:r w:rsidR="00366B94">
        <w:t xml:space="preserve">, </w:t>
      </w:r>
      <w:r w:rsidR="00446AA2">
        <w:t>odobrava se</w:t>
      </w:r>
      <w:r>
        <w:t xml:space="preserve"> nagrada za obnašanje dužnosti stečajnog upravitelja</w:t>
      </w:r>
      <w:r w:rsidR="008D745C">
        <w:t xml:space="preserve"> nad stečajnom masom </w:t>
      </w:r>
      <w:r w:rsidR="00203A0F">
        <w:t>iza CHEMOTEHNA d.o.o. za proizvodnju, unutarnju i vanjsku trgovinu i usluge, u stečaju, Osijek, Ulica Jablanova 38, OIB 46163092120</w:t>
      </w:r>
      <w:r w:rsidR="008D745C">
        <w:t>,</w:t>
      </w:r>
      <w:r>
        <w:t xml:space="preserve">  u iznosu od </w:t>
      </w:r>
      <w:r w:rsidR="00203A0F">
        <w:t>39.372,32</w:t>
      </w:r>
      <w:r w:rsidR="004D78A7">
        <w:t xml:space="preserve"> k</w:t>
      </w:r>
      <w:r>
        <w:t>n bruto</w:t>
      </w:r>
      <w:r w:rsidR="008D745C">
        <w:t>.</w:t>
      </w:r>
    </w:p>
    <w:p w:rsidRDefault="00203A0F" w:rsidP="00B77EFB" w:rsidR="0077208B">
      <w:pPr>
        <w:numPr>
          <w:ilvl w:val="0"/>
          <w:numId w:val="4"/>
        </w:numPr>
        <w:jc w:val="both"/>
      </w:pPr>
      <w:r>
        <w:t>Dozvoljava se stečajnom pravitelju</w:t>
      </w:r>
      <w:r w:rsidR="0077208B">
        <w:t xml:space="preserve"> da</w:t>
      </w:r>
      <w:r w:rsidR="002B3A3C">
        <w:t xml:space="preserve"> nakon pravomoćnosti rješenja, </w:t>
      </w:r>
      <w:r w:rsidR="008D745C">
        <w:t xml:space="preserve"> iznos</w:t>
      </w:r>
      <w:r w:rsidR="00184CB2">
        <w:t xml:space="preserve"> iz točke 1. ovog rješenja</w:t>
      </w:r>
      <w:r w:rsidR="002B3A3C">
        <w:t xml:space="preserve"> </w:t>
      </w:r>
      <w:r w:rsidR="00A07501">
        <w:t xml:space="preserve"> ispl</w:t>
      </w:r>
      <w:r>
        <w:t>ati s žiro računa stečajne mase.</w:t>
      </w:r>
    </w:p>
    <w:p w:rsidRDefault="00B77EFB" w:rsidP="00DE66B1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B33BD6" w:rsidP="00B33BD6" w:rsidR="00B33BD6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483DAF" w:rsidP="00B77EFB" w:rsidR="00483DAF">
      <w:pPr>
        <w:jc w:val="both"/>
      </w:pPr>
    </w:p>
    <w:p w:rsidRDefault="004E20E1" w:rsidP="00B77EFB" w:rsidR="004E20E1">
      <w:pPr>
        <w:jc w:val="both"/>
      </w:pPr>
      <w:r>
        <w:tab/>
        <w:t>Rješenjem ovog suda St-</w:t>
      </w:r>
      <w:r w:rsidR="00203A0F">
        <w:t>82/14-130 od 19. siječnja 2016</w:t>
      </w:r>
      <w:r w:rsidR="00A162A8">
        <w:t>.</w:t>
      </w:r>
      <w:r>
        <w:t xml:space="preserve"> godine zaključen je stečajni postupak nad dužnikom </w:t>
      </w:r>
      <w:r w:rsidR="00203A0F">
        <w:t>CHEMOTEHNA d.o.o. za proizvodnju, unutarnju i vanjsku trgovinu i usluge, u stečaju, Osijek, Ulica Jablanova 38.</w:t>
      </w:r>
    </w:p>
    <w:p w:rsidRDefault="00B33BD6" w:rsidP="00B77EFB" w:rsidR="00B33BD6">
      <w:pPr>
        <w:jc w:val="both"/>
      </w:pPr>
    </w:p>
    <w:p w:rsidRDefault="00B77EFB" w:rsidP="00B77EFB" w:rsidR="004E20E1">
      <w:pPr>
        <w:jc w:val="both"/>
      </w:pPr>
      <w:r>
        <w:tab/>
      </w:r>
      <w:r w:rsidR="00446AA2">
        <w:t>Rješenjem ovog suda St-</w:t>
      </w:r>
      <w:r w:rsidR="00F860C6">
        <w:t>82/14-139 od 14. rujna 2016</w:t>
      </w:r>
      <w:r w:rsidR="00446AA2">
        <w:t>. godine o</w:t>
      </w:r>
      <w:r w:rsidR="004E20E1">
        <w:t xml:space="preserve">dređen je nastavak stečajnog postupka nad </w:t>
      </w:r>
      <w:r w:rsidR="00F860C6">
        <w:t xml:space="preserve"> stečajnom masom dužnika</w:t>
      </w:r>
      <w:r w:rsidR="004E20E1">
        <w:t>, radi naknadne diobe vje</w:t>
      </w:r>
      <w:r w:rsidR="00F860C6">
        <w:t>rovnicima, nakon što je stečajni</w:t>
      </w:r>
      <w:r w:rsidR="004E20E1">
        <w:t xml:space="preserve"> upravitelj </w:t>
      </w:r>
      <w:r w:rsidR="00B33BD6">
        <w:t xml:space="preserve"> podneskom od </w:t>
      </w:r>
      <w:r w:rsidR="00F860C6">
        <w:t xml:space="preserve">08. srpnja 2016. godine izvijestio </w:t>
      </w:r>
      <w:r w:rsidR="00DA18D5">
        <w:t>sud da</w:t>
      </w:r>
      <w:r w:rsidR="001D115A">
        <w:t xml:space="preserve"> su, nakon </w:t>
      </w:r>
      <w:r w:rsidR="00DA18D5">
        <w:t>zaključenja stečajnog postupka nad dužnikom</w:t>
      </w:r>
      <w:r w:rsidR="001D115A">
        <w:t>,</w:t>
      </w:r>
      <w:r w:rsidR="00DA18D5">
        <w:t xml:space="preserve"> </w:t>
      </w:r>
      <w:r w:rsidR="001D115A">
        <w:t xml:space="preserve">u stečajnu masu dužnika prikupljena novčana sredstva u iznosu od </w:t>
      </w:r>
      <w:r w:rsidR="00F860C6">
        <w:t>346.398,12</w:t>
      </w:r>
      <w:r w:rsidR="001D115A">
        <w:t xml:space="preserve"> kn. </w:t>
      </w:r>
      <w:r w:rsidR="00DA18D5">
        <w:t xml:space="preserve"> </w:t>
      </w:r>
    </w:p>
    <w:p w:rsidRDefault="00042DCD" w:rsidP="00B77EFB" w:rsidR="00042DCD">
      <w:pPr>
        <w:jc w:val="both"/>
      </w:pPr>
    </w:p>
    <w:p w:rsidRDefault="001D115A" w:rsidP="00042DCD" w:rsidR="00042DCD">
      <w:pPr>
        <w:ind w:firstLine="708"/>
        <w:jc w:val="both"/>
      </w:pPr>
      <w:r>
        <w:t xml:space="preserve">Rješenjem </w:t>
      </w:r>
      <w:r w:rsidR="00EC2520">
        <w:t>ovog suda St-</w:t>
      </w:r>
      <w:r w:rsidR="00F860C6">
        <w:t xml:space="preserve">82/14-142 od 04. listopada 2016. godine stečajnom upravitelju </w:t>
      </w:r>
      <w:r w:rsidR="00EC2520">
        <w:t>d</w:t>
      </w:r>
      <w:r>
        <w:t>ana je suglasnost na prijedlog naknadne</w:t>
      </w:r>
      <w:r w:rsidR="00EC2520">
        <w:t xml:space="preserve"> diobe</w:t>
      </w:r>
      <w:r>
        <w:t xml:space="preserve"> vjerovnicima </w:t>
      </w:r>
      <w:r w:rsidR="00EC2520">
        <w:t xml:space="preserve"> prema diobnom planu od</w:t>
      </w:r>
      <w:r>
        <w:t xml:space="preserve"> </w:t>
      </w:r>
      <w:r w:rsidR="00F860C6">
        <w:t xml:space="preserve">04. listopada </w:t>
      </w:r>
      <w:r>
        <w:t>2016.</w:t>
      </w:r>
      <w:r w:rsidR="00EC2520">
        <w:t xml:space="preserve"> godine, na način namirenja vjerovnika</w:t>
      </w:r>
      <w:r w:rsidR="00F860C6">
        <w:t xml:space="preserve"> I višeg </w:t>
      </w:r>
      <w:r>
        <w:t xml:space="preserve">isplatnog reda </w:t>
      </w:r>
      <w:r w:rsidR="00071105">
        <w:t xml:space="preserve"> u ukupnom iznosu od </w:t>
      </w:r>
      <w:r w:rsidR="00F860C6">
        <w:t xml:space="preserve">294.769,36 </w:t>
      </w:r>
      <w:r w:rsidR="00EC2520">
        <w:t xml:space="preserve"> kn što čini </w:t>
      </w:r>
      <w:r w:rsidR="00F860C6">
        <w:t>22</w:t>
      </w:r>
      <w:r w:rsidR="00EC2520">
        <w:t xml:space="preserve"> % </w:t>
      </w:r>
      <w:r w:rsidR="00071105">
        <w:t xml:space="preserve">priznatih tražbina vjerovnika </w:t>
      </w:r>
      <w:r w:rsidR="00F860C6">
        <w:t>I višeg</w:t>
      </w:r>
      <w:r w:rsidR="00071105">
        <w:t xml:space="preserve"> isplatnog reda</w:t>
      </w:r>
      <w:r w:rsidR="00EC2520">
        <w:t xml:space="preserve">. </w:t>
      </w:r>
    </w:p>
    <w:p w:rsidRDefault="00DE66B1" w:rsidP="00042DCD" w:rsidR="00DE66B1">
      <w:pPr>
        <w:ind w:firstLine="708"/>
        <w:jc w:val="both"/>
      </w:pPr>
    </w:p>
    <w:p w:rsidRDefault="00DE66B1" w:rsidP="00042DCD" w:rsidR="00DE66B1">
      <w:pPr>
        <w:ind w:firstLine="708"/>
        <w:jc w:val="both"/>
      </w:pPr>
    </w:p>
    <w:p w:rsidRDefault="00DE66B1" w:rsidP="00042DCD" w:rsidR="00DE66B1">
      <w:pPr>
        <w:ind w:firstLine="708"/>
        <w:jc w:val="both"/>
      </w:pPr>
    </w:p>
    <w:p w:rsidRDefault="00DE66B1" w:rsidP="00042DCD" w:rsidR="00DE66B1">
      <w:pPr>
        <w:ind w:firstLine="708"/>
        <w:jc w:val="both"/>
      </w:pPr>
    </w:p>
    <w:p w:rsidRDefault="00DE66B1" w:rsidP="00DE66B1" w:rsidR="00DE66B1">
      <w:pPr>
        <w:ind w:firstLine="708"/>
        <w:jc w:val="center"/>
      </w:pPr>
      <w:r>
        <w:t>2</w:t>
      </w:r>
    </w:p>
    <w:p w:rsidRDefault="008573AD" w:rsidP="008573AD" w:rsidR="008573AD">
      <w:pPr>
        <w:pStyle w:val="Tijeloteksta"/>
        <w:jc w:val="right"/>
      </w:pPr>
      <w:r>
        <w:t>13 St-82/14-148</w:t>
      </w:r>
    </w:p>
    <w:p w:rsidRDefault="00B00774" w:rsidP="00B00774" w:rsidR="00B00774">
      <w:pPr>
        <w:rPr>
          <w:rStyle w:val="Naglaeno"/>
        </w:rPr>
      </w:pPr>
    </w:p>
    <w:p w:rsidRDefault="00DE66B1" w:rsidP="00DE66B1" w:rsidR="00DE66B1">
      <w:pPr>
        <w:ind w:firstLine="708"/>
        <w:jc w:val="center"/>
      </w:pPr>
    </w:p>
    <w:p w:rsidRDefault="002718AA" w:rsidP="00DE66B1" w:rsidR="002718AA">
      <w:pPr>
        <w:jc w:val="both"/>
      </w:pPr>
    </w:p>
    <w:p w:rsidRDefault="00894B11" w:rsidP="00042DCD" w:rsidR="00894B11">
      <w:pPr>
        <w:ind w:firstLine="708"/>
        <w:jc w:val="both"/>
      </w:pPr>
    </w:p>
    <w:p w:rsidRDefault="000C71BE" w:rsidP="00071105" w:rsidR="00235059">
      <w:pPr>
        <w:ind w:firstLine="708"/>
        <w:jc w:val="both"/>
      </w:pPr>
      <w:r>
        <w:t xml:space="preserve">Naknadna dioba vjerovnicima I višeg isplatnog reda provedena je dana 07. studenog 2016. godine.                                                               </w:t>
      </w:r>
      <w:r w:rsidR="00071105">
        <w:t xml:space="preserve">  </w:t>
      </w:r>
    </w:p>
    <w:p w:rsidRDefault="00CF2AEC" w:rsidP="00525F16" w:rsidR="00CF2AEC">
      <w:pPr>
        <w:ind w:firstLine="708"/>
        <w:jc w:val="both"/>
      </w:pPr>
    </w:p>
    <w:p w:rsidRDefault="00CF2AEC" w:rsidP="00525F16" w:rsidR="00CF2AEC">
      <w:pPr>
        <w:ind w:firstLine="708"/>
        <w:jc w:val="both"/>
      </w:pPr>
      <w:r>
        <w:t xml:space="preserve">Člankom 13. Uredbe o kriterijima i načinu obračuna i plaćanja nagrade stečajnim upraviteljima (Narodne novine 115/15) određeno je da ako se stečajni postupak nastavlja radi naknadne diobe ili se provodi nad imovinom pravne osobe koja je prestala postojati, stečajnom upravitelju, nagrada, </w:t>
      </w:r>
      <w:r w:rsidR="00E2440F">
        <w:t xml:space="preserve">dodatna nagrada i posebna nagrada određuje se prema odredbama te Uredbe, a osnovicu za utvrđivanje nagrade predstavlja iznos koji će se naknadnom diobom isplatiti vjerovnicima. </w:t>
      </w:r>
    </w:p>
    <w:p w:rsidRDefault="003E551A" w:rsidP="00525F16" w:rsidR="003E551A">
      <w:pPr>
        <w:ind w:firstLine="708"/>
        <w:jc w:val="both"/>
      </w:pPr>
    </w:p>
    <w:p w:rsidRDefault="003E551A" w:rsidP="00525F16" w:rsidR="003E551A">
      <w:pPr>
        <w:ind w:firstLine="708"/>
        <w:jc w:val="both"/>
      </w:pPr>
      <w:r>
        <w:t xml:space="preserve">Slijedom </w:t>
      </w:r>
      <w:r w:rsidR="000C71BE">
        <w:t>navedenog stečajnom upravitelju</w:t>
      </w:r>
      <w:r w:rsidR="008F4C97">
        <w:t>,</w:t>
      </w:r>
      <w:r>
        <w:t xml:space="preserve"> primjenom članka 13. Uredbe o kriterijima i načinu obračuna i plaćanja nagrade stečajnim upraviteljima, uzimajući u obzir iznos</w:t>
      </w:r>
      <w:r w:rsidR="008F4C97">
        <w:t xml:space="preserve"> od </w:t>
      </w:r>
      <w:r w:rsidR="000C71BE">
        <w:t>294.769,37</w:t>
      </w:r>
      <w:r w:rsidR="00DD53B2">
        <w:t xml:space="preserve">  </w:t>
      </w:r>
      <w:r w:rsidR="008F4C97">
        <w:t>kn</w:t>
      </w:r>
      <w:r w:rsidR="002F71F9">
        <w:t>,</w:t>
      </w:r>
      <w:r>
        <w:t xml:space="preserve"> </w:t>
      </w:r>
      <w:r w:rsidR="00A46CFA">
        <w:t xml:space="preserve"> za isplatu naknadnom diobom vjerovnicima, </w:t>
      </w:r>
      <w:r w:rsidR="00281775">
        <w:t xml:space="preserve">pripadala bi nagrada </w:t>
      </w:r>
      <w:r w:rsidR="00861F59">
        <w:t xml:space="preserve">kako slijedi: za iznos od 100.000,00 kn 16 % što iznosi 16.000,00 kn, za daljnji iznos od </w:t>
      </w:r>
      <w:r w:rsidR="000C71BE">
        <w:t>194.769,37</w:t>
      </w:r>
      <w:r w:rsidR="00861F59">
        <w:t xml:space="preserve"> kn 12 % što iznosi </w:t>
      </w:r>
      <w:r w:rsidR="000C71BE">
        <w:t>23.372,32</w:t>
      </w:r>
      <w:r w:rsidR="00861F59">
        <w:t xml:space="preserve"> kn, </w:t>
      </w:r>
      <w:r w:rsidR="00281775">
        <w:t xml:space="preserve">što ukupno iznosi </w:t>
      </w:r>
      <w:r w:rsidR="000C71BE">
        <w:t>39.372,</w:t>
      </w:r>
      <w:r w:rsidR="008573AD">
        <w:t>32</w:t>
      </w:r>
      <w:r w:rsidR="000C7223">
        <w:t xml:space="preserve"> kn.</w:t>
      </w:r>
    </w:p>
    <w:p w:rsidRDefault="006E56CF" w:rsidP="00525F16" w:rsidR="006E56CF">
      <w:pPr>
        <w:ind w:firstLine="708"/>
        <w:jc w:val="both"/>
      </w:pPr>
    </w:p>
    <w:p w:rsidRDefault="000C7223" w:rsidP="00DE66B1" w:rsidR="00B77EFB">
      <w:pPr>
        <w:ind w:firstLine="708"/>
        <w:jc w:val="both"/>
      </w:pPr>
      <w:r>
        <w:t>P</w:t>
      </w:r>
      <w:r w:rsidR="00E227ED">
        <w:t xml:space="preserve">imjenom odredbe </w:t>
      </w:r>
      <w:r w:rsidR="00CD0952">
        <w:t xml:space="preserve">članka 94. </w:t>
      </w:r>
      <w:r w:rsidR="009F6035">
        <w:t>Stečajnog zakona</w:t>
      </w:r>
      <w:r w:rsidR="00CD0952">
        <w:t>,</w:t>
      </w:r>
      <w:r w:rsidR="009F6035">
        <w:t xml:space="preserve"> u vezi s člankom 441. </w:t>
      </w:r>
      <w:r w:rsidR="00CD0952">
        <w:t xml:space="preserve">stav 2. </w:t>
      </w:r>
      <w:r w:rsidR="009F6035">
        <w:t xml:space="preserve">Stečajnog zakona </w:t>
      </w:r>
      <w:r w:rsidR="00CD0952">
        <w:t>(</w:t>
      </w:r>
      <w:r w:rsidR="009F6035">
        <w:t xml:space="preserve">Narodne novine 71/15) i članka 13. </w:t>
      </w:r>
      <w:r w:rsidR="00B00774">
        <w:t xml:space="preserve">u vezi s člankom 15. </w:t>
      </w:r>
      <w:r w:rsidR="00B0435A">
        <w:t xml:space="preserve">Uredbe o kriterijima i načinu obračuna i plaćanja nagrade stečajnim upraviteljima  (Narodne </w:t>
      </w:r>
      <w:r w:rsidR="009F6035">
        <w:t>novine 105/15)</w:t>
      </w:r>
      <w:r w:rsidR="002B3A3C">
        <w:t xml:space="preserve">  ri</w:t>
      </w:r>
      <w:r w:rsidR="009F6035">
        <w:t xml:space="preserve">ješeno je kao u izreci </w:t>
      </w:r>
      <w:r w:rsidR="002B3A3C">
        <w:t xml:space="preserve">ovog rješenja. </w:t>
      </w:r>
    </w:p>
    <w:p w:rsidRDefault="002F71F9" w:rsidP="00DE66B1" w:rsidR="002F71F9">
      <w:pPr>
        <w:ind w:firstLine="708"/>
        <w:jc w:val="both"/>
      </w:pPr>
    </w:p>
    <w:p w:rsidRDefault="00483DAF" w:rsidP="00DE66B1" w:rsidR="00483DAF">
      <w:pPr>
        <w:ind w:firstLine="708"/>
        <w:jc w:val="both"/>
      </w:pPr>
    </w:p>
    <w:p w:rsidRDefault="00D904ED" w:rsidP="00860E16" w:rsidR="00B77EFB">
      <w:pPr>
        <w:jc w:val="center"/>
      </w:pPr>
      <w:r>
        <w:t xml:space="preserve">U Osijeku </w:t>
      </w:r>
      <w:r w:rsidR="008573AD">
        <w:t>16. studeni</w:t>
      </w:r>
      <w:r w:rsidR="009F6035">
        <w:t xml:space="preserve"> </w:t>
      </w:r>
      <w:r w:rsidR="00B0435A">
        <w:t xml:space="preserve"> 2016. </w:t>
      </w:r>
    </w:p>
    <w:p w:rsidRDefault="00B00774" w:rsidP="00860E16" w:rsidR="00B00774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DE66B1" w:rsidP="00B77EFB" w:rsidR="00B77EFB" w:rsidRPr="00E8001D">
      <w:pPr>
        <w:jc w:val="both"/>
      </w:pPr>
      <w:r>
        <w:t xml:space="preserve">        </w:t>
      </w:r>
      <w:r w:rsidR="00B77EFB">
        <w:t xml:space="preserve">                                                                          </w:t>
      </w:r>
      <w:r w:rsidR="00860E16">
        <w:tab/>
      </w:r>
      <w:r>
        <w:tab/>
        <w:t>ST</w:t>
      </w:r>
      <w:r w:rsidR="00B77EFB" w:rsidRPr="00E8001D">
        <w:t>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B00774" w:rsidP="00B77EFB" w:rsidR="00B00774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B77EFB" w:rsidR="00650775">
      <w:pPr>
        <w:jc w:val="both"/>
      </w:pPr>
      <w:r>
        <w:t>Protiv ovog rješenje pravo žalbe imaju stečajni upravitelj i svaki stečajni vjerovnik (članak 29. stav 5. Stečajnog zakona). Žalba  se  podnosi  ovom  sudu  u  roku od  8 dana od primitka, odnosno objave rješenja na oglasnoj ploči suda.</w:t>
      </w:r>
    </w:p>
    <w:p w:rsidRDefault="00DE66B1" w:rsidP="00B77EFB" w:rsidR="00DE66B1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9F6035">
        <w:t>čajni upravitelj</w:t>
      </w:r>
      <w:r w:rsidR="00B00774">
        <w:t xml:space="preserve"> </w:t>
      </w:r>
      <w:r w:rsidR="008573AD">
        <w:t>Tihomir Zec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8573AD" w:rsidP="00B77EFB" w:rsidR="004D78A7">
      <w:pPr>
        <w:numPr>
          <w:ilvl w:val="0"/>
          <w:numId w:val="3"/>
        </w:numPr>
      </w:pPr>
      <w:r>
        <w:t>kal. 7/12</w:t>
      </w:r>
    </w:p>
    <w:p w:rsidRDefault="00324FD3" w:rsidP="00DE66B1" w:rsidR="00324FD3">
      <w:pPr>
        <w:ind w:left="360"/>
      </w:pPr>
    </w:p>
    <w:p w:rsidRDefault="002B4D07" w:rsidP="00A46740" w:rsidR="002B4D07">
      <w:pPr>
        <w:ind w:left="360"/>
      </w:pPr>
    </w:p>
    <w:p w:rsidRDefault="002F71F9" w:rsidR="002F71F9">
      <w:pPr>
        <w:ind w:left="360"/>
      </w:pPr>
    </w:p>
    <w:sectPr w:rsidSect="00861057" w:rsidR="002F71F9">
      <w:pgSz w:code="9" w:h="16838" w:w="11906"/>
      <w:pgMar w:gutter="0" w:footer="709" w:header="709" w:left="1704" w:bottom="426" w:right="1418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4334"/>
    <w:rsid w:val="0002430D"/>
    <w:rsid w:val="00024AF3"/>
    <w:rsid w:val="00035ACA"/>
    <w:rsid w:val="00042DCD"/>
    <w:rsid w:val="000632E2"/>
    <w:rsid w:val="00071105"/>
    <w:rsid w:val="00092D87"/>
    <w:rsid w:val="000A066D"/>
    <w:rsid w:val="000B13EE"/>
    <w:rsid w:val="000C71BE"/>
    <w:rsid w:val="000C7223"/>
    <w:rsid w:val="000F345F"/>
    <w:rsid w:val="00113DF0"/>
    <w:rsid w:val="00137863"/>
    <w:rsid w:val="00172A7B"/>
    <w:rsid w:val="00184CB2"/>
    <w:rsid w:val="001A32B2"/>
    <w:rsid w:val="001A4785"/>
    <w:rsid w:val="001C0F29"/>
    <w:rsid w:val="001D115A"/>
    <w:rsid w:val="00203A0F"/>
    <w:rsid w:val="002137B8"/>
    <w:rsid w:val="00235059"/>
    <w:rsid w:val="002553C1"/>
    <w:rsid w:val="0025648E"/>
    <w:rsid w:val="002718AA"/>
    <w:rsid w:val="00281775"/>
    <w:rsid w:val="002B3A3C"/>
    <w:rsid w:val="002B4D07"/>
    <w:rsid w:val="002C2752"/>
    <w:rsid w:val="002E546B"/>
    <w:rsid w:val="002F71F9"/>
    <w:rsid w:val="0032250B"/>
    <w:rsid w:val="00324FD3"/>
    <w:rsid w:val="00343DFF"/>
    <w:rsid w:val="00366B94"/>
    <w:rsid w:val="003B6B24"/>
    <w:rsid w:val="003E1CC7"/>
    <w:rsid w:val="003E551A"/>
    <w:rsid w:val="003E6A42"/>
    <w:rsid w:val="00402070"/>
    <w:rsid w:val="004214AE"/>
    <w:rsid w:val="00446AA2"/>
    <w:rsid w:val="004569C8"/>
    <w:rsid w:val="0046796C"/>
    <w:rsid w:val="00483DAF"/>
    <w:rsid w:val="00485A71"/>
    <w:rsid w:val="004909AC"/>
    <w:rsid w:val="0049290D"/>
    <w:rsid w:val="004B3638"/>
    <w:rsid w:val="004D1B08"/>
    <w:rsid w:val="004D78A7"/>
    <w:rsid w:val="004E20E1"/>
    <w:rsid w:val="00520114"/>
    <w:rsid w:val="00525F16"/>
    <w:rsid w:val="00545BC5"/>
    <w:rsid w:val="005549BD"/>
    <w:rsid w:val="005613D0"/>
    <w:rsid w:val="005709F5"/>
    <w:rsid w:val="005A4A48"/>
    <w:rsid w:val="005C5406"/>
    <w:rsid w:val="00600458"/>
    <w:rsid w:val="0060244F"/>
    <w:rsid w:val="006127EF"/>
    <w:rsid w:val="0062505C"/>
    <w:rsid w:val="006345AE"/>
    <w:rsid w:val="00636F03"/>
    <w:rsid w:val="00650775"/>
    <w:rsid w:val="00665EDE"/>
    <w:rsid w:val="006C3A7A"/>
    <w:rsid w:val="006D7978"/>
    <w:rsid w:val="006E56CF"/>
    <w:rsid w:val="006F1AD4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55F5E"/>
    <w:rsid w:val="008573AD"/>
    <w:rsid w:val="00860E16"/>
    <w:rsid w:val="00861057"/>
    <w:rsid w:val="00861F59"/>
    <w:rsid w:val="0086739A"/>
    <w:rsid w:val="00894B11"/>
    <w:rsid w:val="008A3183"/>
    <w:rsid w:val="008A7160"/>
    <w:rsid w:val="008C16A1"/>
    <w:rsid w:val="008C347A"/>
    <w:rsid w:val="008D745C"/>
    <w:rsid w:val="008F4C97"/>
    <w:rsid w:val="00940156"/>
    <w:rsid w:val="00951182"/>
    <w:rsid w:val="009713BD"/>
    <w:rsid w:val="009948B4"/>
    <w:rsid w:val="009D5986"/>
    <w:rsid w:val="009F1EB9"/>
    <w:rsid w:val="009F4989"/>
    <w:rsid w:val="009F6035"/>
    <w:rsid w:val="00A07501"/>
    <w:rsid w:val="00A162A8"/>
    <w:rsid w:val="00A22A50"/>
    <w:rsid w:val="00A46740"/>
    <w:rsid w:val="00A46CFA"/>
    <w:rsid w:val="00A63901"/>
    <w:rsid w:val="00A7698E"/>
    <w:rsid w:val="00AA2CB1"/>
    <w:rsid w:val="00AA50F1"/>
    <w:rsid w:val="00B00774"/>
    <w:rsid w:val="00B0435A"/>
    <w:rsid w:val="00B33BD6"/>
    <w:rsid w:val="00B77EFB"/>
    <w:rsid w:val="00BB1F54"/>
    <w:rsid w:val="00BB210D"/>
    <w:rsid w:val="00BB2F5E"/>
    <w:rsid w:val="00BD0679"/>
    <w:rsid w:val="00BF61F7"/>
    <w:rsid w:val="00C21D09"/>
    <w:rsid w:val="00C32F6B"/>
    <w:rsid w:val="00C47442"/>
    <w:rsid w:val="00C56374"/>
    <w:rsid w:val="00C64FE8"/>
    <w:rsid w:val="00C72FD4"/>
    <w:rsid w:val="00C765B2"/>
    <w:rsid w:val="00CC06A2"/>
    <w:rsid w:val="00CD0952"/>
    <w:rsid w:val="00CE0F48"/>
    <w:rsid w:val="00CE6005"/>
    <w:rsid w:val="00CF2AEC"/>
    <w:rsid w:val="00D267B2"/>
    <w:rsid w:val="00D54285"/>
    <w:rsid w:val="00D85C47"/>
    <w:rsid w:val="00D904ED"/>
    <w:rsid w:val="00DA18D5"/>
    <w:rsid w:val="00DC4A8A"/>
    <w:rsid w:val="00DD4E91"/>
    <w:rsid w:val="00DD53B2"/>
    <w:rsid w:val="00DE12AF"/>
    <w:rsid w:val="00DE66B1"/>
    <w:rsid w:val="00DF7D1F"/>
    <w:rsid w:val="00E16D34"/>
    <w:rsid w:val="00E227ED"/>
    <w:rsid w:val="00E2440F"/>
    <w:rsid w:val="00E54436"/>
    <w:rsid w:val="00E9424C"/>
    <w:rsid w:val="00EC2520"/>
    <w:rsid w:val="00F1706F"/>
    <w:rsid w:val="00F3776A"/>
    <w:rsid w:val="00F51A8B"/>
    <w:rsid w:val="00F560E7"/>
    <w:rsid w:val="00F71C25"/>
    <w:rsid w:val="00F775BD"/>
    <w:rsid w:val="00F77966"/>
    <w:rsid w:val="00F860C6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9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9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2014.</izvorni_sadrzaj>
    <derivirana_varijabla naziv="DomainObject.Predmet.DatumOsnivanja_1">11.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2016.</izvorni_sadrzaj>
    <derivirana_varijabla naziv="DomainObject.Predmet.DatumRjesavanja_1">19.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subjekt brisan rješenjem Tt-16/1713-2</izvorni_sadrzaj>
    <derivirana_varijabla naziv="DomainObject.Predmet.Opis_1">subjekt brisan rješenjem Tt-16/1713-2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St-82/2014</izvorni_sadrzaj>
    <derivirana_varijabla naziv="DomainObject.Predmet.OznakaBroj_1">St-82/2014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CHEMOTEHNA d.o.o. za proizvodnju, unutarnju i vanjsku trgovinu i usluge</izvorni_sadrzaj>
    <derivirana_varijabla naziv="DomainObject.Predmet.StrankaFormated_1">  CHEMOTEHNA d.o.o. za proizvodnju, unutarnju i vanjsku trgovinu i usluge</derivirana_varijabla>
  </DomainObject.Predmet.StrankaFormated>
  <DomainObject.Predmet.StrankaFormatedOIB>
    <izvorni_sadrzaj>  CHEMOTEHNA d.o.o. za proizvodnju, unutarnju i vanjsku trgovinu i usluge, OIB 68771732940</izvorni_sadrzaj>
    <derivirana_varijabla naziv="DomainObject.Predmet.StrankaFormatedOIB_1">  CHEMOTEHNA d.o.o. za proizvodnju, unutarnju i vanjsku trgovinu i usluge, OIB 68771732940</derivirana_varijabla>
  </DomainObject.Predmet.StrankaFormatedOIB>
  <DomainObject.Predmet.StrankaFormatedWithAdress>
    <izvorni_sadrzaj> CHEMOTEHNA d.o.o. za proizvodnju, unutarnju i vanjsku trgovinu i usluge, Ul.Jablanova 38, Osijek</izvorni_sadrzaj>
    <derivirana_varijabla naziv="DomainObject.Predmet.StrankaFormatedWithAdress_1"> CHEMOTEHNA d.o.o. za proizvodnju, unutarnju i vanjsku trgovinu i usluge, Ul.Jablanova 38, Osijek</derivirana_varijabla>
  </DomainObject.Predmet.StrankaFormatedWithAdress>
  <DomainObject.Predmet.StrankaFormatedWithAdressOIB>
    <izvorni_sadrzaj> CHEMOTEHNA d.o.o. za proizvodnju, unutarnju i vanjsku trgovinu i usluge, OIB 68771732940, Ul.Jablanova 38, Osijek</izvorni_sadrzaj>
    <derivirana_varijabla naziv="DomainObject.Predmet.StrankaFormatedWithAdressOIB_1"> CHEMOTEHNA d.o.o. za proizvodnju, unutarnju i vanjsku trgovinu i usluge, OIB 68771732940, Ul.Jablanova 38, Osijek</derivirana_varijabla>
  </DomainObject.Predmet.StrankaFormatedWithAdressOIB>
  <DomainObject.Predmet.StrankaWithAdress>
    <izvorni_sadrzaj>CHEMOTEHNA d.o.o. za proizvodnju, unutarnju i vanjsku trgovinu i usluge Ul.Jablanova 38,Osijek</izvorni_sadrzaj>
    <derivirana_varijabla naziv="DomainObject.Predmet.StrankaWithAdress_1">CHEMOTEHNA d.o.o. za proizvodnju, unutarnju i vanjsku trgovinu i usluge Ul.Jablanova 38,Osijek</derivirana_varijabla>
  </DomainObject.Predmet.StrankaWithAdress>
  <DomainObject.Predmet.StrankaWithAdressOIB>
    <izvorni_sadrzaj>CHEMOTEHNA d.o.o. za proizvodnju, unutarnju i vanjsku trgovinu i usluge, OIB 68771732940, Ul.Jablanova 38,Osijek</izvorni_sadrzaj>
    <derivirana_varijabla naziv="DomainObject.Predmet.StrankaWithAdressOIB_1">CHEMOTEHNA d.o.o. za proizvodnju, unutarnju i vanjsku trgovinu i usluge, OIB 68771732940, Ul.Jablanova 38,Osijek</derivirana_varijabla>
  </DomainObject.Predmet.StrankaWithAdressOIB>
  <DomainObject.Predmet.StrankaNazivFormated>
    <izvorni_sadrzaj>CHEMOTEHNA d.o.o. za proizvodnju, unutarnju i vanjsku trgovinu i usluge</izvorni_sadrzaj>
    <derivirana_varijabla naziv="DomainObject.Predmet.StrankaNazivFormated_1">CHEMOTEHNA d.o.o. za proizvodnju, unutarnju i vanjsku trgovinu i usluge</derivirana_varijabla>
  </DomainObject.Predmet.StrankaNazivFormated>
  <DomainObject.Predmet.StrankaNazivFormatedOIB>
    <izvorni_sadrzaj>CHEMOTEHNA d.o.o. za proizvodnju, unutarnju i vanjsku trgovinu i usluge, OIB 68771732940</izvorni_sadrzaj>
    <derivirana_varijabla naziv="DomainObject.Predmet.StrankaNazivFormatedOIB_1">CHEMOTEHNA d.o.o. za proizvodnju, unutarnju i vanjsku trgovinu i usluge, OIB 68771732940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CHEMOTEHNA d.o.o. za proizvodnju, unutarnju i vanjsku trgovinu i usluge</item>
    </izvorni_sadrzaj>
    <derivirana_varijabla naziv="DomainObject.Predmet.StrankaListFormated_1">
      <item>CHEMOTEHNA d.o.o. za proizvodnju, unutarnju i vanjsku trgovinu i usluge</item>
    </derivirana_varijabla>
  </DomainObject.Predmet.StrankaListFormated>
  <DomainObject.Predmet.StrankaListFormatedOIB>
    <izvorni_sadrzaj>
      <item>CHEMOTEHNA d.o.o. za proizvodnju, unutarnju i vanjsku trgovinu i usluge, OIB 68771732940</item>
    </izvorni_sadrzaj>
    <derivirana_varijabla naziv="DomainObject.Predmet.StrankaListFormatedOIB_1">
      <item>CHEMOTEHNA d.o.o. za proizvodnju, unutarnju i vanjsku trgovinu i usluge, OIB 68771732940</item>
    </derivirana_varijabla>
  </DomainObject.Predmet.StrankaListFormatedOIB>
  <DomainObject.Predmet.StrankaListFormatedWithAdress>
    <izvorni_sadrzaj>
      <item>CHEMOTEHNA d.o.o. za proizvodnju, unutarnju i vanjsku trgovinu i usluge, Ul.Jablanova 38, Osijek</item>
    </izvorni_sadrzaj>
    <derivirana_varijabla naziv="DomainObject.Predmet.StrankaListFormatedWithAdress_1">
      <item>CHEMOTEHNA d.o.o. za proizvodnju, unutarnju i vanjsku trgovinu i usluge, Ul.Jablanova 38, Osijek</item>
    </derivirana_varijabla>
  </DomainObject.Predmet.StrankaListFormatedWithAdress>
  <DomainObject.Predmet.StrankaListFormatedWithAdressOIB>
    <izvorni_sadrzaj>
      <item>CHEMOTEHNA d.o.o. za proizvodnju, unutarnju i vanjsku trgovinu i usluge, OIB 68771732940, Ul.Jablanova 38, Osijek</item>
    </izvorni_sadrzaj>
    <derivirana_varijabla naziv="DomainObject.Predmet.StrankaListFormatedWithAdressOIB_1">
      <item>CHEMOTEHNA d.o.o. za proizvodnju, unutarnju i vanjsku trgovinu i usluge, OIB 68771732940, Ul.Jablanova 38, Osijek</item>
    </derivirana_varijabla>
  </DomainObject.Predmet.StrankaListFormatedWithAdressOIB>
  <DomainObject.Predmet.StrankaListNazivFormated>
    <izvorni_sadrzaj>
      <item>CHEMOTEHNA d.o.o. za proizvodnju, unutarnju i vanjsku trgovinu i usluge</item>
    </izvorni_sadrzaj>
    <derivirana_varijabla naziv="DomainObject.Predmet.StrankaListNazivFormated_1">
      <item>CHEMOTEHNA d.o.o. za proizvodnju, unutarnju i vanjsku trgovinu i usluge</item>
    </derivirana_varijabla>
  </DomainObject.Predmet.StrankaListNazivFormated>
  <DomainObject.Predmet.StrankaListNazivFormatedOIB>
    <izvorni_sadrzaj>
      <item>CHEMOTEHNA d.o.o. za proizvodnju, unutarnju i vanjsku trgovinu i usluge, OIB 68771732940</item>
    </izvorni_sadrzaj>
    <derivirana_varijabla naziv="DomainObject.Predmet.StrankaListNazivFormatedOIB_1">
      <item>CHEMOTEHNA d.o.o. za proizvodnju, unutarnju i vanjsku trgovinu i usluge, OIB 68771732940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izvorni_sadrzaj>
    <derivirana_varijabla naziv="DomainObject.Predmet.OstaliListFormated_1"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derivirana_varijabla>
  </DomainObject.Predmet.OstaliListFormated>
  <DomainObject.Predmet.OstaliListFormatedOIB>
    <izvorni_sadrzaj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izvorni_sadrzaj>
    <derivirana_varijabla naziv="DomainObject.Predmet.OstaliListFormatedOIB_1"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derivirana_varijabla>
  </DomainObject.Predmet.OstaliListFormatedOIB>
  <DomainObject.Predmet.OstaliListFormatedWithAdress>
    <izvorni_sadrzaj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odgovornošću, Mijata Stojanovića 13, 35257 Lužani</item>
      <item>Općinski sud u Valpovu ZK odjel, bb, 31550 Valpovo</item>
      <item>BIFIX društvo s ograničenom odgovornošću za proizvodnju kemijskih proizvoda i trgovinu, Digitronska Ulica 10, 52460 Buje</item>
      <item>Ante Smoljo, Davorina Bazijanca 27, 10000 Zagreb</item>
      <item>Željka Gotal, Sarvaška Ulica 16, 31000 Osijek</item>
      <item>Ivan Majstorović, Berislavićeva 74 a, 35000 Slavonski Brod</item>
    </izvorni_sadrzaj>
    <derivirana_varijabla naziv="DomainObject.Predmet.OstaliListFormatedWithAdress_1"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odgovornošću, Mijata Stojanovića 13, 35257 Lužani</item>
      <item>Općinski sud u Valpovu ZK odjel, bb, 31550 Valpovo</item>
      <item>BIFIX društvo s ograničenom odgovornošću za proizvodnju kemijskih proizvoda i trgovinu, Digitronska Ulica 10, 52460 Buje</item>
      <item>Ante Smoljo, Davorina Bazijanca 27, 10000 Zagreb</item>
      <item>Željka Gotal, Sarvaška Ulica 16, 31000 Osijek</item>
      <item>Ivan Majstorović, Berislavićeva 74 a, 35000 Slavonski Brod</item>
    </derivirana_varijabla>
  </DomainObject.Predmet.OstaliListFormatedWithAdress>
  <DomainObject.Predmet.OstaliListFormatedWithAdressOIB>
    <izvorni_sadrzaj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 35257 Lužani</item>
      <item>Općinski sud u Valpovu ZK odjel, bb, 31550 Valpovo</item>
      <item>BIFIX društvo s ograničenom odgovornošću za proizvodnju kemijskih proizvoda i trgovinu, OIB 05392930222, Digitronska Ulica 10, 52460 Buje</item>
      <item>Ante Smoljo, Davorina Bazijanca 27, 10000 Zagreb</item>
      <item>Željka Gotal, OIB 61104966034, Sarvaška Ulica 16, 31000 Osijek</item>
      <item>Ivan Majstorović, Berislavićeva 74 a, 35000 Slavonski Brod</item>
    </izvorni_sadrzaj>
    <derivirana_varijabla naziv="DomainObject.Predmet.OstaliListFormatedWithAdressOIB_1"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 35257 Lužani</item>
      <item>Općinski sud u Valpovu ZK odjel, bb, 31550 Valpovo</item>
      <item>BIFIX društvo s ograničenom odgovornošću za proizvodnju kemijskih proizvoda i trgovinu, OIB 05392930222, Digitronska Ulica 10, 52460 Buje</item>
      <item>Ante Smoljo, Davorina Bazijanca 27, 10000 Zagreb</item>
      <item>Željka Gotal, OIB 61104966034, Sarvaška Ulica 16, 31000 Osijek</item>
      <item>Ivan Majstorović, Berislavićeva 74 a, 35000 Slavonski Brod</item>
    </derivirana_varijabla>
  </DomainObject.Predmet.OstaliListFormatedWithAdressOIB>
  <DomainObject.Predmet.OstaliListNazivFormated>
    <izvorni_sadrzaj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izvorni_sadrzaj>
    <derivirana_varijabla naziv="DomainObject.Predmet.OstaliListNazivFormated_1"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derivirana_varijabla>
  </DomainObject.Predmet.OstaliListNazivFormated>
  <DomainObject.Predmet.OstaliListNazivFormatedOIB>
    <izvorni_sadrzaj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izvorni_sadrzaj>
    <derivirana_varijabla naziv="DomainObject.Predmet.OstaliListNazivFormatedOIB_1"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</item>
      <item>Općinski sud u Valpovu ZK odjel</item>
      <item>BIFIX društvo s ograničenom odgovornošću za proizvodnju kemijskih proizvoda i trgovinu, OIB 05392930222</item>
      <item>Ante Smoljo</item>
      <item>Željka Gotal, OIB 61104966034</item>
      <item>Ivan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CHEMOTEHNA d.o.o. za proizvodnju, unutarnju i vanjsku trgovinu i usluge</izvorni_sadrzaj>
    <derivirana_varijabla naziv="DomainObject.Predmet.StrankaIDrugi_1">CHEMOTEHNA d.o.o. za proizvodnju, unutarnju i vanjsku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CHEMOTEHNA d.o.o. za proizvodnju, unutarnju i vanjsku trgovinu i usluge, OIB 68771732940, Ul.Jablanova 38, Osijek</izvorni_sadrzaj>
    <derivirana_varijabla naziv="DomainObject.Predmet.StrankaIDrugiAdressOIB_1">CHEMOTEHNA d.o.o. za proizvodnju, unutarnju i vanjsku trgovinu i usluge, OIB 68771732940, Ul.Jablanova 38,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>6. veljače 2016.</izvorni_sadrzaj>
    <derivirana_varijabla naziv="DomainObject.Predmet.OdlukaRjesenje.DatumPravomocnosti_1">6. veljače 2016.</derivirana_varijabla>
  </DomainObject.Predmet.OdlukaRjesenje.DatumPravomocnosti>
  <DomainObject.Predmet.OdlukaRjesenje.Oznaka>
    <izvorni_sadrzaj>St-82/2014-130</izvorni_sadrzaj>
    <derivirana_varijabla naziv="DomainObject.Predmet.OdlukaRjesenje.Oznaka_1">St-82/2014-130</derivirana_varijabla>
  </DomainObject.Predmet.OdlukaRjesenje.Oznaka>
  <DomainObject.Predmet.SudioniciListNaziv>
    <izvorni_sadrzaj>
      <item>CHEMOTEHNA d.o.o. za proizvodnju, unutarnju i vanjsku trgovinu i usluge</item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izvorni_sadrzaj>
    <derivirana_varijabla naziv="DomainObject.Predmet.SudioniciListNaziv_1">
      <item>CHEMOTEHNA d.o.o. za proizvodnju, unutarnju i vanjsku trgovinu i usluge</item>
      <item>Tihomir Zec</item>
      <item>Privredna banka d.d. Zagreb</item>
      <item>ogl.ploča- Chemotehna d.o.o. u stečaju, Osijek</item>
      <item>računovodstvo suda</item>
      <item>registar suda</item>
      <item>FINA Osijek</item>
      <item>ŽDO Osijek</item>
      <item>PU Osijek</item>
      <item>CHROMOS-SVJETLOST, Tvornica boja i lakova, društvo s ograničenom odgovornošću</item>
      <item>Općinski sud u Valpovu ZK odjel</item>
      <item>BIFIX društvo s ograničenom odgovornošću za proizvodnju kemijskih proizvoda i trgovinu</item>
      <item>Ante Smoljo</item>
      <item>Željka Gotal</item>
      <item>Ivan Majstorović</item>
    </derivirana_varijabla>
  </DomainObject.Predmet.SudioniciListNaziv>
  <DomainObject.Predmet.SudioniciListAdressOIB>
    <izvorni_sadrzaj>
      <item>CHEMOTEHNA d.o.o. za proizvodnju, unutarnju i vanjsku trgovinu i usluge, OIB 68771732940, Ul.Jablanova 38,Osijek</item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13,35257 Lužani</item>
      <item>Općinski sud u Valpovu ZK odjel, bb,31550 Valpovo</item>
      <item>BIFIX društvo s ograničenom odgovornošću za proizvodnju kemijskih proizvoda i trgovinu, OIB 05392930222, Digitronska Ulica 10,52460 Buje</item>
      <item>Ante Smoljo, Davorina Bazijanca 27,10000 Zagreb</item>
      <item>Željka Gotal, OIB 61104966034, Sarvaška Ulica 16,31000 Osijek</item>
      <item>Ivan Majstorović, Berislavićeva 74 a,35000 Slavonski Brod</item>
    </izvorni_sadrzaj>
    <derivirana_varijabla naziv="DomainObject.Predmet.SudioniciListAdressOIB_1">
      <item>CHEMOTEHNA d.o.o. za proizvodnju, unutarnju i vanjsku trgovinu i usluge, OIB 68771732940, Ul.Jablanova 38,Osijek</item>
      <item>Tihomir Zec, OIB 80723087237</item>
      <item>Privredna banka d.d. Zagreb, OIB 02535697732</item>
      <item>ogl.ploča- Chemotehna d.o.o. u stečaju, Osijek</item>
      <item>računovodstvo suda</item>
      <item>registar suda</item>
      <item>FINA Osijek, OIB 85821130368</item>
      <item>ŽDO Osijek, OIB 23673736199</item>
      <item>PU Osijek, OIB 18683136487</item>
      <item>CHROMOS-SVJETLOST, Tvornica boja i lakova, društvo s ograničenom odgovornošću, OIB 72579903288, Mijata Stojanovića 13,35257 Lužani</item>
      <item>Općinski sud u Valpovu ZK odjel, bb,31550 Valpovo</item>
      <item>BIFIX društvo s ograničenom odgovornošću za proizvodnju kemijskih proizvoda i trgovinu, OIB 05392930222, Digitronska Ulica 10,52460 Buje</item>
      <item>Ante Smoljo, Davorina Bazijanca 27,10000 Zagreb</item>
      <item>Željka Gotal, OIB 61104966034, Sarvaška Ulica 16,31000 Osijek</item>
      <item>Ivan Majstorović, Berislavićeva 74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68771732940</item>
      <item>, OIB 80723087237</item>
      <item>, OIB 02535697732</item>
      <item>, OIB null</item>
      <item>, OIB null</item>
      <item>, OIB null</item>
      <item>, OIB 85821130368</item>
      <item>, OIB 23673736199</item>
      <item>, OIB 18683136487</item>
      <item>, OIB 72579903288</item>
      <item>, OIB null</item>
      <item>, OIB 05392930222</item>
      <item>, OIB null</item>
      <item>, OIB 61104966034</item>
      <item>, OIB null</item>
    </izvorni_sadrzaj>
    <derivirana_varijabla naziv="DomainObject.Predmet.SudioniciListNazivOIB_1">
      <item>, OIB 68771732940</item>
      <item>, OIB 80723087237</item>
      <item>, OIB 02535697732</item>
      <item>, OIB null</item>
      <item>, OIB null</item>
      <item>, OIB null</item>
      <item>, OIB 85821130368</item>
      <item>, OIB 23673736199</item>
      <item>, OIB 18683136487</item>
      <item>, OIB 72579903288</item>
      <item>, OIB null</item>
      <item>, OIB 05392930222</item>
      <item>, OIB null</item>
      <item>, OIB 61104966034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8E211-D31D-4942-BA59-2B3D0B302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3092</properties:Characters>
  <properties:Lines>99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2016-11-16T08:49:00Z</dcterms:created>
  <dc:creator>..</dc:creator>
  <cp:lastModifiedBy>Maja Kocijan</cp:lastModifiedBy>
  <cp:lastPrinted>2016-07-21T09:12:00Z</cp:lastPrinted>
  <dcterms:modified xmlns:xsi="http://www.w3.org/2001/XMLSchema-instance" xsi:type="dcterms:W3CDTF">2016-11-16T09:16:00Z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