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1cd2" w14:paraId="cfc1cd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4A2FEA">
        <w:rPr>
          <w:rFonts w:hAnsi="Times New Roman" w:ascii="Times New Roman"/>
        </w:rPr>
        <w:t>3665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C5372" w:rsidRPr="001C5372">
        <w:rPr>
          <w:rFonts w:hAnsi="Times New Roman" w:ascii="Times New Roman"/>
        </w:rPr>
        <w:t>BOTIĆNET d.o.o., Zagreb, Šetalište 150. brigade br. 8, OIB:84045457765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C5372" w:rsidRPr="001C5372">
        <w:rPr>
          <w:rFonts w:hAnsi="Times New Roman" w:ascii="Times New Roman"/>
        </w:rPr>
        <w:t>BOTIĆNET d.o.o., Zagreb, Šetalište 150. brigade br. 8, OIB:84045457765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1C5372">
        <w:rPr>
          <w:rFonts w:hAnsi="Times New Roman" w:ascii="Times New Roman"/>
        </w:rPr>
        <w:t>23.875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0B4AE3">
        <w:rPr>
          <w:rFonts w:hAnsi="Times New Roman" w:ascii="Times New Roman"/>
        </w:rPr>
        <w:t>3665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1C5372">
        <w:rPr>
          <w:rFonts w:hAnsi="Times New Roman" w:ascii="Times New Roman"/>
        </w:rPr>
        <w:t>23.875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0B99">
        <w:rPr>
          <w:rFonts w:hAnsi="Times New Roman" w:ascii="Times New Roman"/>
        </w:rPr>
        <w:t>, v.r.</w:t>
      </w:r>
    </w:p>
    <w:p w:rsidRDefault="00B40B99" w:rsidP="00B87AEB" w:rsidR="00B40B99">
      <w:pPr>
        <w:jc w:val="right"/>
        <w:rPr>
          <w:rFonts w:hAnsi="Times New Roman" w:ascii="Times New Roman"/>
        </w:rPr>
      </w:pPr>
    </w:p>
    <w:p w:rsidRDefault="00B40B99" w:rsidP="00B40B99" w:rsidR="00B40B99" w:rsidRPr="00B40B99">
      <w:pPr>
        <w:jc w:val="right"/>
        <w:rPr>
          <w:rFonts w:hAnsi="Times New Roman" w:ascii="Times New Roman"/>
        </w:rPr>
      </w:pPr>
      <w:r w:rsidRPr="00B40B99">
        <w:rPr>
          <w:rFonts w:hAnsi="Times New Roman" w:ascii="Times New Roman"/>
        </w:rPr>
        <w:t>Za točnost otpravka-</w:t>
      </w:r>
    </w:p>
    <w:p w:rsidRDefault="00B40B99" w:rsidP="00B40B99" w:rsidR="00B40B99" w:rsidRPr="00B40B99">
      <w:pPr>
        <w:jc w:val="right"/>
        <w:rPr>
          <w:rFonts w:hAnsi="Times New Roman" w:ascii="Times New Roman"/>
        </w:rPr>
      </w:pPr>
      <w:r w:rsidRPr="00B40B99">
        <w:rPr>
          <w:rFonts w:hAnsi="Times New Roman" w:ascii="Times New Roman"/>
        </w:rPr>
        <w:t>Ovlašteni službenik:</w:t>
      </w:r>
    </w:p>
    <w:p w:rsidRDefault="00B40B99" w:rsidP="00B40B99" w:rsidR="00B40B99">
      <w:pPr>
        <w:jc w:val="right"/>
        <w:rPr>
          <w:rFonts w:hAnsi="Times New Roman" w:ascii="Times New Roman"/>
        </w:rPr>
      </w:pPr>
      <w:r w:rsidRPr="00B40B99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6C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0B4AE3">
      <w:rPr>
        <w:rFonts w:hAnsi="Times New Roman" w:ascii="Times New Roman"/>
      </w:rPr>
      <w:t>3665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209F"/>
    <w:rsid w:val="000B4AE3"/>
    <w:rsid w:val="000C69C7"/>
    <w:rsid w:val="000D4F2F"/>
    <w:rsid w:val="000E2398"/>
    <w:rsid w:val="001511A4"/>
    <w:rsid w:val="001725CA"/>
    <w:rsid w:val="0017729E"/>
    <w:rsid w:val="001C1019"/>
    <w:rsid w:val="001C5372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A2FEA"/>
    <w:rsid w:val="004B5C11"/>
    <w:rsid w:val="004B797A"/>
    <w:rsid w:val="004C2A95"/>
    <w:rsid w:val="005151B2"/>
    <w:rsid w:val="00525DAC"/>
    <w:rsid w:val="005349D1"/>
    <w:rsid w:val="005363C9"/>
    <w:rsid w:val="005400C1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0B99"/>
    <w:rsid w:val="00B46CF5"/>
    <w:rsid w:val="00B71371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16C0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B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B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Antuna Šoljana 14., 10000 Zagreb punomoćnik sudionika u postupku BOTIĆNET d.o.o.</item>
    </izvorni_sadrzaj>
    <derivirana_varijabla naziv="DomainObject.Predmet.OstaliListFormatedWithAdress_1">
      <item>Siniša Botić, Antuna Šoljana 14., 10000 Zagreb punomoćnik sudionika u postupku BOTIĆNET d.o.o.</item>
    </derivirana_varijabla>
  </DomainObject.Predmet.OstaliListFormatedWithAdress>
  <DomainObject.Predmet.OstaliListFormatedWithAdressOIB>
    <izvorni_sadrzaj>
      <item>Siniša Botić, OIB 22699101510, Antuna Šoljana 14., 10000 Zagreb punomoćnik sudionika u postupku BOTIĆNET d.o.o.</item>
    </izvorni_sadrzaj>
    <derivirana_varijabla naziv="DomainObject.Predmet.OstaliListFormatedWithAdressOIB_1">
      <item>Siniša Botić, OIB 22699101510, Antuna Šoljana 14.,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95EA5-EE57-45EE-800D-DAF39BDCF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1779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2017-02-23T13:31:00Z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2017-02-23T13:34:00Z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