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b192" w14:paraId="478b192" w:rsidRDefault="00954519" w:rsidR="00954519">
      <w:pPr>
        <w15:collapsed w:val="false"/>
      </w:pPr>
      <w:bookmarkStart w:name="_GoBack" w:id="0"/>
      <w:bookmarkEnd w:id="0"/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E2A90" w:rsidP="004E2A90" w:rsidR="004E2A9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Braće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4E2A90" w:rsidP="004E2A90" w:rsidR="004E2A90">
      <w:pPr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sucu u stečajnom predmetu povodom prijedloga predlagatelja Financijske agencije, Regionalni centar Zagreb, Podružnica Varaždin, za otvaranje stečajnog postupka nad dužnikom </w:t>
      </w:r>
      <w:r w:rsidR="00EF608E">
        <w:t>INFOTEH PLUS d.o.o., Nedelišće, Martina V</w:t>
      </w:r>
      <w:r w:rsidR="00817A75">
        <w:t>iljevca 63, OIB: 19929034610, 25</w:t>
      </w:r>
      <w:r w:rsidR="00EF608E">
        <w:t>. kolovoza</w:t>
      </w:r>
      <w:r>
        <w:t xml:space="preserve"> 2017.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 w:rsidR="00EF608E">
        <w:t>INFOTEH PLUS d.o.o., Nedelišće, Martina Viljevca 63, OIB: 19929034610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 w:rsidR="00817A75">
        <w:rPr>
          <w:rFonts w:cs="Times New Roman"/>
        </w:rPr>
        <w:t>Marijan Drljanovčan, Antuna Mihanovića 131, Miholjanec</w:t>
      </w:r>
      <w:r>
        <w:rPr>
          <w:rFonts w:cs="Times New Roman"/>
        </w:rPr>
        <w:t xml:space="preserve">, OIB: </w:t>
      </w:r>
      <w:r w:rsidR="00817A75">
        <w:rPr>
          <w:rFonts w:cs="Times New Roman"/>
        </w:rPr>
        <w:t>49708160625.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 16. svibnja</w:t>
      </w:r>
      <w:r>
        <w:rPr>
          <w:rFonts w:cs="Times New Roman"/>
        </w:rPr>
        <w:t xml:space="preserve"> 2017. prijedlog za otvaranje stečajnog postupka nad ovim dužnikom navevši u prijedlogu da je dužnik na </w:t>
      </w:r>
      <w:r w:rsidR="00EF608E">
        <w:rPr>
          <w:rFonts w:cs="Times New Roman"/>
        </w:rPr>
        <w:t>12. svibnja</w:t>
      </w:r>
      <w:r>
        <w:rPr>
          <w:rFonts w:cs="Times New Roman"/>
        </w:rPr>
        <w:t xml:space="preserve"> 2017. u Očevidniku redoslijeda osnova za plaćanje imao evidentirane neizvršene osnove za plaćanje u neprekinutom razdoblju od 120 dana u iznosu od </w:t>
      </w:r>
      <w:r w:rsidR="00EF608E">
        <w:rPr>
          <w:rFonts w:cs="Times New Roman"/>
        </w:rPr>
        <w:t>45.482,71</w:t>
      </w:r>
      <w:r>
        <w:rPr>
          <w:rFonts w:cs="Times New Roman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</w:t>
      </w:r>
      <w:r w:rsidR="00EF608E">
        <w:rPr>
          <w:rFonts w:cs="Times New Roman"/>
        </w:rPr>
        <w:t>21. lipnja</w:t>
      </w:r>
      <w:r>
        <w:rPr>
          <w:rFonts w:cs="Times New Roman"/>
        </w:rPr>
        <w:t xml:space="preserve"> 2017. na kojem je direktor dužnika izjavio da duž</w:t>
      </w:r>
      <w:r w:rsidR="008757A7">
        <w:rPr>
          <w:rFonts w:cs="Times New Roman"/>
        </w:rPr>
        <w:t xml:space="preserve">nik nema nekretnina u vlasništvu, da posjeduje jedno računalo i jedan pisač koji su nabavljeni 2010., da ima potraživanja koja dužnik ne može naplatiti u iznosu od 10.000,00 </w:t>
      </w:r>
      <w:r w:rsidR="008757A7">
        <w:rPr>
          <w:rFonts w:cs="Times New Roman"/>
        </w:rPr>
        <w:lastRenderedPageBreak/>
        <w:t>kn, te da je on jedini zaposlen kod dužnika. Direktor dužnika izjavio na istom ročištu kako ne osporava postojanje stečajnog razloga nesposobnosti za plaćanje.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EF608E">
        <w:rPr>
          <w:rFonts w:cs="Times New Roman"/>
        </w:rPr>
        <w:t>21. lipnja</w:t>
      </w:r>
      <w:r>
        <w:rPr>
          <w:rFonts w:cs="Times New Roman"/>
        </w:rPr>
        <w:t xml:space="preserve"> 2017., poslovni broj St-</w:t>
      </w:r>
      <w:r w:rsidR="00EF608E">
        <w:rPr>
          <w:rFonts w:cs="Times New Roman"/>
        </w:rPr>
        <w:t>268/17-6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Varaždin, </w:t>
      </w:r>
      <w:r w:rsidR="00817A75">
        <w:rPr>
          <w:rFonts w:cs="Times New Roman"/>
        </w:rPr>
        <w:t>25</w:t>
      </w:r>
      <w:r w:rsidR="00F56355">
        <w:rPr>
          <w:rFonts w:cs="Times New Roman"/>
        </w:rPr>
        <w:t>. kolovoza</w:t>
      </w:r>
      <w:r>
        <w:rPr>
          <w:rFonts w:cs="Times New Roman"/>
        </w:rPr>
        <w:t xml:space="preserve"> 2017.             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</w:t>
      </w:r>
    </w:p>
    <w:p w:rsidRDefault="004E2A90" w:rsidP="004E2A90" w:rsidR="004E2A90">
      <w:pPr>
        <w:ind w:firstLine="708" w:left="5664"/>
        <w:jc w:val="both"/>
      </w:pPr>
      <w:r w:rsidRPr="007A26C1">
        <w:t>S</w:t>
      </w:r>
      <w:r>
        <w:t>UDAC</w:t>
      </w:r>
    </w:p>
    <w:p w:rsidRDefault="004E2A90" w:rsidP="004E2A90" w:rsidR="004E2A9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4E2A90" w:rsidP="004E2A90" w:rsidR="004E2A90">
      <w:pPr>
        <w:ind w:left="4956"/>
        <w:jc w:val="both"/>
      </w:pPr>
      <w:r>
        <w:t>Za točnost otpravka – ovlašteni službenik:</w:t>
      </w: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 w:rsidR="00346AE1">
        <w:t>INFOTEH PLUS d.o.o., Nedelišće, Martina Viljevca 63,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 w:rsidR="00346AE1">
        <w:rPr>
          <w:rFonts w:cs="Times New Roman"/>
        </w:rPr>
        <w:t>Željko Kacun, Nedelišće, Martina Viljevca 63,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Stečajnom upravitelju, </w:t>
      </w:r>
      <w:r w:rsidR="00817A75">
        <w:rPr>
          <w:rFonts w:cs="Times New Roman"/>
        </w:rPr>
        <w:t>Marijanu Drljanovčan, Antuna Mihanovića 131, Miholjanec,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817A75">
        <w:rPr>
          <w:rFonts w:cs="Times New Roman"/>
        </w:rPr>
        <w:t>Čakovec, Čakovec, O. Keršovanija 11,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p w:rsidRDefault="004E2A90" w:rsidR="004E2A90"/>
    <w:sectPr w:rsidSect="004E2A90" w:rsidR="004E2A9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5AA" w:rsidP="004E2A90" w:rsidR="00ED05AA">
      <w:pPr>
        <w:spacing w:after="0"/>
      </w:pPr>
      <w:r>
        <w:separator/>
      </w:r>
    </w:p>
  </w:endnote>
  <w:endnote w:id="0" w:type="continuationSeparator">
    <w:p w:rsidRDefault="00ED05AA" w:rsidP="004E2A90" w:rsidR="00ED05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5AA" w:rsidP="004E2A90" w:rsidR="00ED05AA">
      <w:pPr>
        <w:spacing w:after="0"/>
      </w:pPr>
      <w:r>
        <w:separator/>
      </w:r>
    </w:p>
  </w:footnote>
  <w:footnote w:id="0" w:type="continuationSeparator">
    <w:p w:rsidRDefault="00ED05AA" w:rsidP="004E2A90" w:rsidR="00ED05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48C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EF608E">
      <w:t>268/17-</w:t>
    </w:r>
    <w:r w:rsidR="00346AE1">
      <w:t>7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  <w:t>Poslovni broj: 5 St-</w:t>
    </w:r>
    <w:r w:rsidR="00EF608E">
      <w:t>268/17-</w:t>
    </w:r>
    <w:r w:rsidR="00346AE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3170CC"/>
    <w:rsid w:val="00346AE1"/>
    <w:rsid w:val="004E2A90"/>
    <w:rsid w:val="0069648C"/>
    <w:rsid w:val="00817A75"/>
    <w:rsid w:val="00826138"/>
    <w:rsid w:val="008757A7"/>
    <w:rsid w:val="00930D39"/>
    <w:rsid w:val="00954519"/>
    <w:rsid w:val="00B37617"/>
    <w:rsid w:val="00B83CB9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INFOTEH PLUS društvo s ograničenom odgovornošću za pružanje informacijskih usluga</izvorni_sadrzaj>
    <derivirana_varijabla naziv="DomainObject.Predmet.ProtustrankaFormated_1">  INFOTEH PLUS društvo s ograničenom odgovornošću za pružanje informacijskih usluga</derivirana_varijabla>
  </DomainObject.Predmet.ProtustrankaFormated>
  <DomainObject.Predmet.ProtustrankaFormatedOIB>
    <izvorni_sadrzaj>  INFOTEH PLUS društvo s ograničenom odgovornošću za pružanje informacijskih usluga, OIB 19929034610</izvorni_sadrzaj>
    <derivirana_varijabla naziv="DomainObject.Predmet.ProtustrankaFormatedOIB_1">  INFOTEH PLUS društvo s ograničenom odgovornošću za pružanje informacijskih usluga, OIB 19929034610</derivirana_varijabla>
  </DomainObject.Predmet.ProtustrankaFormatedOIB>
  <DomainObject.Predmet.ProtustrankaFormatedWithAdress>
    <izvorni_sadrzaj> INFOTEH PLUS društvo s ograničenom odgovornošću za pružanje informacijskih usluga, Martina Viljevca 63, 40000 Nedelišće</izvorni_sadrzaj>
    <derivirana_varijabla naziv="DomainObject.Predmet.ProtustrankaFormatedWithAdress_1"> INFOTEH PLUS društvo s ograničenom odgovornošću za pružanje informacijskih usluga, Martina Viljevca 63, 40000 Nedelišće</derivirana_varijabla>
  </DomainObject.Predmet.ProtustrankaFormatedWithAdress>
  <DomainObject.Predmet.ProtustrankaFormatedWithAdressOIB>
    <izvorni_sadrzaj> INFOTEH PLUS društvo s ograničenom odgovornošću za pružanje informacijskih usluga, OIB 19929034610, Martina Viljevca 63, 40000 Nedelišće</izvorni_sadrzaj>
    <derivirana_varijabla naziv="DomainObject.Predmet.ProtustrankaFormatedWithAdressOIB_1"> INFOTEH PLUS društvo s ograničenom odgovornošću za pružanje informacijskih usluga, OIB 19929034610, Martina Viljevca 63, 40000 Nedelišće</derivirana_varijabla>
  </DomainObject.Predmet.ProtustrankaFormatedWithAdressOIB>
  <DomainObject.Predmet.ProtustrankaWithAdress>
    <izvorni_sadrzaj>INFOTEH PLUS društvo s ograničenom odgovornošću za pružanje informacijskih usluga Martina Viljevca 63, 40000 Nedelišće</izvorni_sadrzaj>
    <derivirana_varijabla naziv="DomainObject.Predmet.ProtustrankaWithAdress_1">INFOTEH PLUS društvo s ograničenom odgovornošću za pružanje informacijskih usluga Martina Viljevca 63, 40000 Nedelišće</derivirana_varijabla>
  </DomainObject.Predmet.ProtustrankaWithAdress>
  <DomainObject.Predmet.ProtustrankaWithAdressOIB>
    <izvorni_sadrzaj>INFOTEH PLUS društvo s ograničenom odgovornošću za pružanje informacijskih usluga, OIB 19929034610, Martina Viljevca 63, 40000 Nedelišće</izvorni_sadrzaj>
    <derivirana_varijabla naziv="DomainObject.Predmet.ProtustrankaWithAdressOIB_1">INFOTEH PLUS društvo s ograničenom odgovornošću za pružanje informacijskih usluga, OIB 19929034610, Martina Viljevca 63, 40000 Nedelišće</derivirana_varijabla>
  </DomainObject.Predmet.ProtustrankaWithAdressOIB>
  <DomainObject.Predmet.ProtustrankaNazivFormated>
    <izvorni_sadrzaj>INFOTEH PLUS društvo s ograničenom odgovornošću za pružanje informacijskih usluga</izvorni_sadrzaj>
    <derivirana_varijabla naziv="DomainObject.Predmet.ProtustrankaNazivFormated_1">INFOTEH PLUS društvo s ograničenom odgovornošću za pružanje informacijskih usluga</derivirana_varijabla>
  </DomainObject.Predmet.ProtustrankaNazivFormated>
  <DomainObject.Predmet.ProtustrankaNazivFormatedOIB>
    <izvorni_sadrzaj>INFOTEH PLUS društvo s ograničenom odgovornošću za pružanje informacijskih usluga, OIB 19929034610</izvorni_sadrzaj>
    <derivirana_varijabla naziv="DomainObject.Predmet.ProtustrankaNazivFormatedOIB_1">INFOTEH PLUS društvo s ograničenom odgovornošću za pružanje informacijskih usluga, OIB 19929034610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45482.71</izvorni_sadrzaj>
    <derivirana_varijabla naziv="DomainObject.Predmet.TrenutnaVrijednost_1">45482.71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INFOTEH PLUS društvo s ograničenom odgovornošću za pružanje informacijskih usluga</item>
    </izvorni_sadrzaj>
    <derivirana_varijabla naziv="DomainObject.Predmet.ProtuStrankaListFormated_1">
      <item>INFOTEH PLUS društvo s ograničenom odgovornošću za pružanje informacijskih usluga</item>
    </derivirana_varijabla>
  </DomainObject.Predmet.ProtuStrankaListFormated>
  <DomainObject.Predmet.ProtuStrankaListFormatedOIB>
    <izvorni_sadrzaj>
      <item>INFOTEH PLUS društvo s ograničenom odgovornošću za pružanje informacijskih usluga, OIB 19929034610</item>
    </izvorni_sadrzaj>
    <derivirana_varijabla naziv="DomainObject.Predmet.ProtuStrankaListFormatedOIB_1">
      <item>INFOTEH PLUS društvo s ograničenom odgovornošću za pružanje informacijskih usluga, OIB 19929034610</item>
    </derivirana_varijabla>
  </DomainObject.Predmet.ProtuStrankaListFormatedOIB>
  <DomainObject.Predmet.ProtuStrankaListFormatedWithAdress>
    <izvorni_sadrzaj>
      <item>INFOTEH PLUS društvo s ograničenom odgovornošću za pružanje informacijskih usluga, Martina Viljevca 63, 40000 Nedelišće</item>
    </izvorni_sadrzaj>
    <derivirana_varijabla naziv="DomainObject.Predmet.ProtuStrankaListFormatedWithAdress_1">
      <item>INFOTEH PLUS društvo s ograničenom odgovornošću za pružanje informacijskih usluga, Martina Viljevca 63, 40000 Nedelišće</item>
    </derivirana_varijabla>
  </DomainObject.Predmet.ProtuStrankaListFormatedWithAdress>
  <DomainObject.Predmet.ProtuStrankaListFormatedWithAdressOIB>
    <izvorni_sadrzaj>
      <item>INFOTEH PLUS društvo s ograničenom odgovornošću za pružanje informacijskih usluga, OIB 19929034610, Martina Viljevca 63, 40000 Nedelišće</item>
    </izvorni_sadrzaj>
    <derivirana_varijabla naziv="DomainObject.Predmet.ProtuStrankaListFormatedWithAdressOIB_1">
      <item>INFOTEH PLUS društvo s ograničenom odgovornošću za pružanje informacijskih usluga, OIB 19929034610, Martina Viljevca 63, 40000 Nedelišće</item>
    </derivirana_varijabla>
  </DomainObject.Predmet.ProtuStrankaListFormatedWithAdressOIB>
  <DomainObject.Predmet.ProtuStrankaListNazivFormated>
    <izvorni_sadrzaj>
      <item>INFOTEH PLUS društvo s ograničenom odgovornošću za pružanje informacijskih usluga</item>
    </izvorni_sadrzaj>
    <derivirana_varijabla naziv="DomainObject.Predmet.ProtuStrankaListNazivFormated_1">
      <item>INFOTEH PLUS društvo s ograničenom odgovornošću za pružanje informacijskih usluga</item>
    </derivirana_varijabla>
  </DomainObject.Predmet.ProtuStrankaListNazivFormated>
  <DomainObject.Predmet.ProtuStrankaListNazivFormatedOIB>
    <izvorni_sadrzaj>
      <item>INFOTEH PLUS društvo s ograničenom odgovornošću za pružanje informacijskih usluga, OIB 19929034610</item>
    </izvorni_sadrzaj>
    <derivirana_varijabla naziv="DomainObject.Predmet.ProtuStrankaListNazivFormatedOIB_1">
      <item>INFOTEH PLUS društvo s ograničenom odgovornošću za pružanje informacijskih usluga, OIB 19929034610</item>
    </derivirana_varijabla>
  </DomainObject.Predmet.ProtuStrankaListNazivFormatedOIB>
  <DomainObject.Predmet.OstaliListFormated>
    <izvorni_sadrzaj>
      <item>Sudski registar</item>
      <item>e-oglasna ploča</item>
      <item>ŽELJKO KACUN</item>
    </izvorni_sadrzaj>
    <derivirana_varijabla naziv="DomainObject.Predmet.OstaliListFormated_1">
      <item>Sudski registar</item>
      <item>e-oglasna ploča</item>
      <item>ŽELJKO KACUN</item>
    </derivirana_varijabla>
  </DomainObject.Predmet.OstaliListFormated>
  <DomainObject.Predmet.OstaliListFormatedOIB>
    <izvorni_sadrzaj>
      <item>Sudski registar</item>
      <item>e-oglasna ploča</item>
      <item>ŽELJKO KACUN, OIB 42659252689</item>
    </izvorni_sadrzaj>
    <derivirana_varijabla naziv="DomainObject.Predmet.OstaliListFormatedOIB_1">
      <item>Sudski registar</item>
      <item>e-oglasna ploča</item>
      <item>ŽELJKO KACUN, OIB 42659252689</item>
    </derivirana_varijabla>
  </DomainObject.Predmet.OstaliListFormatedOIB>
  <DomainObject.Predmet.OstaliListFormatedWithAdress>
    <izvorni_sadrzaj>
      <item>Sudski registar</item>
      <item>e-oglasna ploča</item>
      <item>ŽELJKO KACUN, Martina Viljevca 63, 40305 Nedelišće</item>
    </izvorni_sadrzaj>
    <derivirana_varijabla naziv="DomainObject.Predmet.OstaliListFormatedWithAdress_1">
      <item>Sudski registar</item>
      <item>e-oglasna ploča</item>
      <item>ŽELJKO KACUN, Martina Viljevca 63, 40305 Nedelišće</item>
    </derivirana_varijabla>
  </DomainObject.Predmet.OstaliListFormatedWithAdress>
  <DomainObject.Predmet.OstaliListFormatedWithAdressOIB>
    <izvorni_sadrzaj>
      <item>Sudski registar</item>
      <item>e-oglasna ploča</item>
      <item>ŽELJKO KACUN, OIB 42659252689, Martina Viljevca 63, 40305 Nedelišće</item>
    </izvorni_sadrzaj>
    <derivirana_varijabla naziv="DomainObject.Predmet.OstaliListFormatedWithAdressOIB_1">
      <item>Sudski registar</item>
      <item>e-oglasna ploča</item>
      <item>ŽELJKO KACUN, OIB 42659252689, Martina Viljevca 63, 40305 Nedelišće</item>
    </derivirana_varijabla>
  </DomainObject.Predmet.OstaliListFormatedWithAdressOIB>
  <DomainObject.Predmet.OstaliListNazivFormated>
    <izvorni_sadrzaj>
      <item>Sudski registar</item>
      <item>e-oglasna ploča</item>
      <item>ŽELJKO KACUN</item>
    </izvorni_sadrzaj>
    <derivirana_varijabla naziv="DomainObject.Predmet.OstaliListNazivFormated_1">
      <item>Sudski registar</item>
      <item>e-oglasna ploča</item>
      <item>ŽELJKO KACUN</item>
    </derivirana_varijabla>
  </DomainObject.Predmet.OstaliListNazivFormated>
  <DomainObject.Predmet.OstaliListNazivFormatedOIB>
    <izvorni_sadrzaj>
      <item>Sudski registar</item>
      <item>e-oglasna ploča</item>
      <item>ŽELJKO KACUN, OIB 42659252689</item>
    </izvorni_sadrzaj>
    <derivirana_varijabla naziv="DomainObject.Predmet.OstaliListNazivFormatedOIB_1">
      <item>Sudski registar</item>
      <item>e-oglasna ploča</item>
      <item>ŽELJKO KACUN, OIB 42659252689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INFOTEH PLUS društvo s ograničenom odgovornošću za pružanje informacijskih usluga</izvorni_sadrzaj>
    <derivirana_varijabla naziv="DomainObject.Predmet.ProtustrankaIDrugi_1">INFOTEH PLUS društvo s ograničenom odgovornošću za pružanje informacijskih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INFOTEH PLUS društvo s ograničenom odgovornošću za pružanje informacijskih usluga, OIB 19929034610, Martina Viljevca 63, 40000 Nedelišće</izvorni_sadrzaj>
    <derivirana_varijabla naziv="DomainObject.Predmet.ProtustrankaIDrugiAdressOIB_1">INFOTEH PLUS društvo s ograničenom odgovornošću za pružanje informacijskih usluga, OIB 19929034610, Martina Viljevca 63,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INFOTEH PLUS društvo s ograničenom odgovornošću za pružanje informacijskih usluga</item>
      <item>Sudski registar</item>
      <item>e-oglasna ploča</item>
      <item>ŽELJKO KACUN</item>
    </izvorni_sadrzaj>
    <derivirana_varijabla naziv="DomainObject.Predmet.SudioniciListNaziv_1">
      <item>Financijska agencija</item>
      <item>INFOTEH PLUS društvo s ograničenom odgovornošću za pružanje informacijskih usluga</item>
      <item>Sudski registar</item>
      <item>e-oglasna ploča</item>
      <item>ŽELJKO KACUN</item>
    </derivirana_varijabla>
  </DomainObject.Predmet.SudioniciListNaziv>
  <DomainObject.Predmet.SudioniciListAdressOIB>
    <izvorni_sadrzaj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izvorni_sadrzaj>
    <derivirana_varijabla naziv="DomainObject.Predmet.SudioniciListAdressOIB_1"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19929034610</item>
      <item>, OIB null</item>
      <item>, OIB null</item>
      <item>, OIB 42659252689</item>
    </izvorni_sadrzaj>
    <derivirana_varijabla naziv="DomainObject.Predmet.SudioniciListNazivOIB_1">
      <item>, OIB 85821130368</item>
      <item>, OIB 19929034610</item>
      <item>, OIB null</item>
      <item>, OIB null</item>
      <item>, OIB 42659252689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3048</properties:Characters>
  <properties:Lines>74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2017-08-25T08:02:00Z</cp:lastPrinted>
  <dcterms:modified xmlns:xsi="http://www.w3.org/2001/XMLSchema-instance" xsi:type="dcterms:W3CDTF">2017-08-25T08:03:00Z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