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b474" w14:paraId="a57b474" w:rsidRDefault="00E01F3C" w:rsidP="00E01F3C" w:rsidR="00E01F3C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noProof/>
          <w:lang w:eastAsia="hr-HR"/>
        </w:rPr>
        <w:t xml:space="preserve">            </w:t>
      </w:r>
      <w:r w:rsidRPr="00A1487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Republika Hrvatska</w:t>
      </w:r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Trgovački sud u Zadru</w:t>
      </w:r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Zadar, Dr. Franje Tuđmana 35</w:t>
      </w:r>
    </w:p>
    <w:p w:rsidRDefault="00E01F3C" w:rsidP="00E01F3C" w:rsidR="00E01F3C">
      <w:pPr>
        <w:spacing w:after="0"/>
        <w:ind w:firstLine="708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</w:t>
      </w:r>
    </w:p>
    <w:p w:rsidRDefault="00E01F3C" w:rsidP="00E01F3C" w:rsidR="00E01F3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 I M E   R E P U B L I K E   H R V A T S K E</w:t>
      </w:r>
    </w:p>
    <w:p w:rsidRDefault="00E01F3C" w:rsidP="00E01F3C" w:rsidR="00E01F3C">
      <w:pPr>
        <w:spacing w:after="0"/>
        <w:rPr>
          <w:rFonts w:cs="Times New Roman" w:eastAsia="Times New Roman"/>
          <w:lang w:eastAsia="hr-HR"/>
        </w:rPr>
      </w:pPr>
    </w:p>
    <w:p w:rsidRDefault="00E01F3C" w:rsidP="00E01F3C" w:rsidR="00E01F3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E01F3C" w:rsidP="00E01F3C" w:rsidR="00E01F3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01F3C" w:rsidP="00E01F3C" w:rsidR="00E01F3C" w:rsidRPr="00E01F3C">
      <w:pPr>
        <w:spacing w:after="0"/>
        <w:ind w:firstLine="705"/>
        <w:jc w:val="both"/>
        <w:rPr>
          <w:rFonts w:cs="Times New Roman"/>
        </w:rPr>
      </w:pPr>
      <w:r w:rsidRPr="00F0456A">
        <w:rPr>
          <w:rFonts w:cs="Times New Roman" w:eastAsia="Times New Roman"/>
        </w:rPr>
        <w:t xml:space="preserve">Trgovački sud u Zadru, po sutkinji Tini Grgas, u stečajnom postupku nad stečajnim dužnikom </w:t>
      </w:r>
      <w:r>
        <w:rPr>
          <w:rFonts w:cs="Times New Roman" w:eastAsia="Times New Roman"/>
        </w:rPr>
        <w:t>Stečajna masa iza LAGUNA POESIS d</w:t>
      </w:r>
      <w:r w:rsidRPr="00F0456A">
        <w:rPr>
          <w:rFonts w:cs="Times New Roman" w:eastAsia="Times New Roman"/>
        </w:rPr>
        <w:t xml:space="preserve">.o.o. u stečaju, Zadar, </w:t>
      </w:r>
      <w:r>
        <w:rPr>
          <w:rFonts w:cs="Times New Roman" w:eastAsia="Times New Roman"/>
        </w:rPr>
        <w:t>Miroslava Krleže 1e</w:t>
      </w:r>
      <w:r w:rsidRPr="00F0456A">
        <w:rPr>
          <w:rFonts w:cs="Times New Roman" w:eastAsia="Times New Roman"/>
        </w:rPr>
        <w:t xml:space="preserve">, OIB: </w:t>
      </w:r>
      <w:r>
        <w:rPr>
          <w:rFonts w:cs="Times New Roman" w:eastAsia="Times New Roman"/>
        </w:rPr>
        <w:t>87768239567</w:t>
      </w:r>
      <w:r w:rsidRPr="00F0456A">
        <w:rPr>
          <w:rFonts w:cs="Times New Roman" w:eastAsia="Times New Roman"/>
        </w:rPr>
        <w:t xml:space="preserve">, kojeg zastupa stečajni upravitelj Branko </w:t>
      </w:r>
      <w:proofErr w:type="spellStart"/>
      <w:r w:rsidRPr="00F0456A">
        <w:rPr>
          <w:rFonts w:cs="Times New Roman" w:eastAsia="Times New Roman"/>
        </w:rPr>
        <w:t>Morić</w:t>
      </w:r>
      <w:proofErr w:type="spellEnd"/>
      <w:r w:rsidRPr="00F0456A">
        <w:rPr>
          <w:rFonts w:cs="Times New Roman" w:eastAsia="Times New Roman"/>
        </w:rPr>
        <w:t xml:space="preserve"> iz Zadra, Miroslava Krleže 1E, </w:t>
      </w:r>
      <w:r>
        <w:t xml:space="preserve">nakon pribavljanja mišljenja vjerovnika stečajne mase i skupštine vjerovnika o donošenju odluke o obustavi i zaključenju </w:t>
      </w:r>
      <w:r w:rsidRPr="001305A9">
        <w:rPr>
          <w:rFonts w:eastAsia="Times New Roman"/>
          <w:lang w:eastAsia="hr-HR"/>
        </w:rPr>
        <w:t>stečajnoga postupka nad dužnikom</w:t>
      </w:r>
      <w:r w:rsidRPr="001305A9">
        <w:rPr>
          <w:rFonts w:eastAsia="Times New Roman"/>
        </w:rPr>
        <w:t xml:space="preserve"> zbog nedostatnosti mase za namirenje troškova stečajnoga postupka,</w:t>
      </w:r>
      <w:r>
        <w:rPr>
          <w:rFonts w:eastAsia="Times New Roman"/>
          <w:lang w:eastAsia="hr-HR"/>
        </w:rPr>
        <w:t xml:space="preserve"> </w:t>
      </w:r>
      <w:r w:rsidR="00A2473A">
        <w:rPr>
          <w:rFonts w:eastAsia="Times New Roman"/>
          <w:lang w:eastAsia="hr-HR"/>
        </w:rPr>
        <w:t xml:space="preserve">24. </w:t>
      </w:r>
      <w:r>
        <w:rPr>
          <w:rFonts w:eastAsia="Times New Roman"/>
          <w:lang w:eastAsia="hr-HR"/>
        </w:rPr>
        <w:t xml:space="preserve"> srpnja 2018. </w:t>
      </w:r>
    </w:p>
    <w:p w:rsidRDefault="00E01F3C" w:rsidP="00E01F3C" w:rsidR="00E01F3C" w:rsidRPr="003F7474">
      <w:pPr>
        <w:spacing w:after="0"/>
        <w:jc w:val="both"/>
        <w:rPr>
          <w:rFonts w:eastAsia="Times New Roman"/>
          <w:lang w:eastAsia="hr-HR"/>
        </w:rPr>
      </w:pPr>
    </w:p>
    <w:p w:rsidRDefault="00E01F3C" w:rsidP="00E01F3C" w:rsidR="00E01F3C" w:rsidRPr="003F7474">
      <w:pPr>
        <w:tabs>
          <w:tab w:pos="3828" w:val="left"/>
        </w:tabs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 i j e š i o  j e</w:t>
      </w:r>
    </w:p>
    <w:p w:rsidRDefault="00E01F3C" w:rsidP="00E01F3C" w:rsidR="00E01F3C">
      <w:pPr>
        <w:spacing w:after="0"/>
        <w:jc w:val="both"/>
        <w:rPr>
          <w:rFonts w:eastAsia="Times New Roman"/>
          <w:lang w:eastAsia="hr-HR"/>
        </w:rPr>
      </w:pPr>
      <w:r>
        <w:rPr>
          <w:rFonts w:cs="Times New Roman" w:eastAsia="Times New Roman"/>
        </w:rPr>
        <w:t xml:space="preserve"> 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I. Obustavlja se i zaključuje stečajni postupak nad</w:t>
      </w:r>
      <w:r w:rsidRPr="00E01F3C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Stečajnom masom iza dužnika LAGUNA POESIS d</w:t>
      </w:r>
      <w:r w:rsidRPr="00F0456A">
        <w:rPr>
          <w:rFonts w:cs="Times New Roman" w:eastAsia="Times New Roman"/>
        </w:rPr>
        <w:t xml:space="preserve">.o.o. u stečaju, Zadar, </w:t>
      </w:r>
      <w:r>
        <w:rPr>
          <w:rFonts w:cs="Times New Roman" w:eastAsia="Times New Roman"/>
        </w:rPr>
        <w:t>Miroslava Krleže 1e</w:t>
      </w:r>
      <w:r w:rsidRPr="00F0456A">
        <w:rPr>
          <w:rFonts w:cs="Times New Roman" w:eastAsia="Times New Roman"/>
        </w:rPr>
        <w:t xml:space="preserve">, OIB: </w:t>
      </w:r>
      <w:r>
        <w:rPr>
          <w:rFonts w:cs="Times New Roman" w:eastAsia="Times New Roman"/>
        </w:rPr>
        <w:t>87768239567</w:t>
      </w:r>
      <w:r w:rsidR="0016690F">
        <w:rPr>
          <w:rFonts w:cs="Times New Roman" w:eastAsia="Times New Roman"/>
        </w:rPr>
        <w:t xml:space="preserve"> nad kojim stečajnim dužnikom</w:t>
      </w:r>
      <w:r w:rsidR="00C80F35">
        <w:rPr>
          <w:rFonts w:cs="Times New Roman" w:eastAsia="Times New Roman"/>
        </w:rPr>
        <w:t xml:space="preserve"> </w:t>
      </w:r>
      <w:r w:rsidR="00A556FC">
        <w:rPr>
          <w:rFonts w:cs="Times New Roman" w:eastAsia="Times New Roman"/>
        </w:rPr>
        <w:t xml:space="preserve">je postupak </w:t>
      </w:r>
      <w:r w:rsidR="00C80F35">
        <w:rPr>
          <w:rFonts w:cs="Times New Roman" w:eastAsia="Times New Roman"/>
        </w:rPr>
        <w:t>ranije vođen pod poslovnim brojem St-756/16</w:t>
      </w:r>
      <w:r>
        <w:rPr>
          <w:rFonts w:cs="Times New Roman" w:eastAsia="Times New Roman"/>
        </w:rPr>
        <w:t xml:space="preserve">, </w:t>
      </w:r>
      <w:r w:rsidRPr="003F7474">
        <w:rPr>
          <w:rFonts w:eastAsia="Times New Roman"/>
          <w:lang w:eastAsia="hr-HR"/>
        </w:rPr>
        <w:t xml:space="preserve">zbog nedostatnosti stečajne mase za pokriće </w:t>
      </w:r>
      <w:r w:rsidR="00C80F35">
        <w:rPr>
          <w:rFonts w:eastAsia="Times New Roman"/>
          <w:lang w:eastAsia="hr-HR"/>
        </w:rPr>
        <w:t>troškova stečajnoga postupka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II. Nakon pravomoćnosti, ovo rješenje će se dostaviti na provedbu re</w:t>
      </w:r>
      <w:r>
        <w:rPr>
          <w:rFonts w:eastAsia="Times New Roman"/>
          <w:lang w:eastAsia="hr-HR"/>
        </w:rPr>
        <w:t>gistru ovo</w:t>
      </w:r>
      <w:r w:rsidR="00A556FC">
        <w:rPr>
          <w:rFonts w:eastAsia="Times New Roman"/>
          <w:lang w:eastAsia="hr-HR"/>
        </w:rPr>
        <w:t xml:space="preserve">g suda radi brisanja Stečajne mase iza dužnika </w:t>
      </w:r>
      <w:r>
        <w:rPr>
          <w:rFonts w:eastAsia="Times New Roman"/>
          <w:lang w:eastAsia="hr-HR"/>
        </w:rPr>
        <w:t xml:space="preserve">iz točke I. izreke ovoga rješenja. </w:t>
      </w:r>
    </w:p>
    <w:p w:rsidRDefault="00A556F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III</w:t>
      </w:r>
      <w:r w:rsidR="00E01F3C" w:rsidRPr="003F7474">
        <w:rPr>
          <w:rFonts w:eastAsia="Times New Roman"/>
          <w:lang w:eastAsia="hr-HR"/>
        </w:rPr>
        <w:t xml:space="preserve"> Ovo rješenje i osnova zaključenja stečajnoga postupka nad </w:t>
      </w:r>
      <w:r w:rsidR="00E01F3C">
        <w:rPr>
          <w:rFonts w:eastAsia="Times New Roman"/>
          <w:lang w:eastAsia="hr-HR"/>
        </w:rPr>
        <w:t xml:space="preserve">stečajnim </w:t>
      </w:r>
      <w:r w:rsidR="00E01F3C" w:rsidRPr="003F7474">
        <w:rPr>
          <w:rFonts w:eastAsia="Times New Roman"/>
          <w:lang w:eastAsia="hr-HR"/>
        </w:rPr>
        <w:t xml:space="preserve">dužnikom objaviti će se na mrežnoj stranici e-Oglasna ploča </w:t>
      </w:r>
      <w:r w:rsidR="00E01F3C">
        <w:rPr>
          <w:rFonts w:eastAsia="Times New Roman"/>
          <w:lang w:eastAsia="hr-HR"/>
        </w:rPr>
        <w:t xml:space="preserve">sudova istog dana kada je doneseno. </w:t>
      </w:r>
    </w:p>
    <w:p w:rsidRDefault="00E01F3C" w:rsidP="00E01F3C" w:rsidR="00E01F3C">
      <w:pPr>
        <w:spacing w:after="0"/>
        <w:rPr>
          <w:rFonts w:eastAsia="Times New Roman"/>
          <w:lang w:eastAsia="hr-HR"/>
        </w:rPr>
      </w:pPr>
    </w:p>
    <w:p w:rsidRDefault="00E01F3C" w:rsidP="00E01F3C" w:rsidR="00E01F3C" w:rsidRPr="003F7474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Obrazloženje</w:t>
      </w:r>
    </w:p>
    <w:p w:rsidRDefault="00E01F3C" w:rsidP="00E01F3C" w:rsidR="00E01F3C" w:rsidRPr="003F7474">
      <w:pPr>
        <w:spacing w:after="0"/>
        <w:jc w:val="center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E6636">
        <w:rPr>
          <w:rFonts w:cs="Times New Roman" w:eastAsia="Times New Roman"/>
          <w:lang w:eastAsia="hr-HR"/>
        </w:rPr>
        <w:t>Rješenjem ovog</w:t>
      </w:r>
      <w:r>
        <w:rPr>
          <w:rFonts w:cs="Times New Roman" w:eastAsia="Times New Roman"/>
          <w:lang w:eastAsia="hr-HR"/>
        </w:rPr>
        <w:t>a</w:t>
      </w:r>
      <w:r w:rsidRPr="005E6636">
        <w:rPr>
          <w:rFonts w:cs="Times New Roman" w:eastAsia="Times New Roman"/>
          <w:lang w:eastAsia="hr-HR"/>
        </w:rPr>
        <w:t xml:space="preserve"> suda poslovni broj </w:t>
      </w:r>
      <w:r>
        <w:rPr>
          <w:rFonts w:cs="Times New Roman" w:eastAsia="Times New Roman"/>
          <w:lang w:eastAsia="hr-HR"/>
        </w:rPr>
        <w:t>St-756/16-8</w:t>
      </w:r>
      <w:r w:rsidRPr="005E6636">
        <w:rPr>
          <w:rFonts w:cs="Times New Roman" w:eastAsia="Times New Roman"/>
          <w:lang w:eastAsia="hr-HR"/>
        </w:rPr>
        <w:t xml:space="preserve"> od </w:t>
      </w:r>
      <w:r>
        <w:rPr>
          <w:rFonts w:cs="Times New Roman" w:eastAsia="Times New Roman"/>
          <w:lang w:eastAsia="hr-HR"/>
        </w:rPr>
        <w:t xml:space="preserve">29. kolovoza 2017. otvoren je i istovremeno zaključen stečajni postupak nad stečajnim dužnikom Laguna </w:t>
      </w:r>
      <w:proofErr w:type="spellStart"/>
      <w:r>
        <w:rPr>
          <w:rFonts w:cs="Times New Roman" w:eastAsia="Times New Roman"/>
          <w:lang w:eastAsia="hr-HR"/>
        </w:rPr>
        <w:t>Poesis</w:t>
      </w:r>
      <w:proofErr w:type="spellEnd"/>
      <w:r>
        <w:rPr>
          <w:rFonts w:cs="Times New Roman" w:eastAsia="Times New Roman"/>
          <w:lang w:eastAsia="hr-HR"/>
        </w:rPr>
        <w:t xml:space="preserve"> d.o.o. Zada</w:t>
      </w:r>
      <w:r w:rsidR="00A556FC">
        <w:rPr>
          <w:rFonts w:cs="Times New Roman" w:eastAsia="Times New Roman"/>
          <w:lang w:eastAsia="hr-HR"/>
        </w:rPr>
        <w:t>r, OIB: 42454978232</w:t>
      </w:r>
      <w:r>
        <w:rPr>
          <w:rFonts w:cs="Times New Roman" w:eastAsia="Times New Roman"/>
          <w:lang w:eastAsia="hr-HR"/>
        </w:rPr>
        <w:t xml:space="preserve"> te je istome imenovan stečajni upravitelj u osobi Branka Morića iz Zadra. </w:t>
      </w:r>
    </w:p>
    <w:p w:rsidRDefault="00E01F3C" w:rsidP="00E01F3C" w:rsidR="00E01F3C">
      <w:pPr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Daljnjim rješenjem ovoga suda poslovni broj St-756/16 od 26. rujna 2017. određen je upis Stečajne mase iza dužnika u sudski registar</w:t>
      </w:r>
      <w:r w:rsidR="00A556FC">
        <w:rPr>
          <w:rFonts w:cs="Times New Roman"/>
        </w:rPr>
        <w:t xml:space="preserve"> kao njegovog pravnog slijednika pod osobnim identifikacijskim brojem:</w:t>
      </w:r>
      <w:r w:rsidR="00A556FC" w:rsidRPr="00A556FC">
        <w:rPr>
          <w:rFonts w:cs="Times New Roman" w:eastAsia="Times New Roman"/>
        </w:rPr>
        <w:t xml:space="preserve"> </w:t>
      </w:r>
      <w:r w:rsidR="00A556FC">
        <w:rPr>
          <w:rFonts w:cs="Times New Roman" w:eastAsia="Times New Roman"/>
        </w:rPr>
        <w:t xml:space="preserve">87768239567 </w:t>
      </w:r>
      <w:r>
        <w:rPr>
          <w:rFonts w:cs="Times New Roman"/>
        </w:rPr>
        <w:t xml:space="preserve">kako bi stečajni upravitelj u ime </w:t>
      </w:r>
      <w:r w:rsidR="00A556FC">
        <w:rPr>
          <w:rFonts w:cs="Times New Roman"/>
        </w:rPr>
        <w:t xml:space="preserve">stečajnog </w:t>
      </w:r>
      <w:r>
        <w:rPr>
          <w:rFonts w:cs="Times New Roman"/>
        </w:rPr>
        <w:t xml:space="preserve">dužnika </w:t>
      </w:r>
      <w:r w:rsidR="00A556FC">
        <w:rPr>
          <w:rFonts w:cs="Times New Roman"/>
        </w:rPr>
        <w:t xml:space="preserve">i </w:t>
      </w:r>
      <w:r>
        <w:rPr>
          <w:rFonts w:cs="Times New Roman"/>
        </w:rPr>
        <w:t xml:space="preserve">za račun stečajne mase, mogao unovčiti </w:t>
      </w:r>
      <w:r w:rsidR="00C80F35">
        <w:rPr>
          <w:rFonts w:cs="Times New Roman"/>
        </w:rPr>
        <w:t xml:space="preserve">ranije neunovčenu </w:t>
      </w:r>
      <w:r>
        <w:rPr>
          <w:rFonts w:cs="Times New Roman"/>
        </w:rPr>
        <w:t xml:space="preserve">imovinu dužnika, pokrenuti i voditi u ime stečajne mase postupke radi prikupljanja imovine koja ulazi u stečajnu masu i prikupljenim sredstvima podmiriti nastale troškove stečajnoga postupka. </w:t>
      </w:r>
    </w:p>
    <w:p w:rsidRDefault="00C80F35" w:rsidP="005E2154" w:rsidR="00E01F3C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cs="Times New Roman"/>
        </w:rPr>
        <w:t>S obzirom da je p</w:t>
      </w:r>
      <w:r w:rsidR="00A556FC">
        <w:rPr>
          <w:rFonts w:cs="Times New Roman"/>
        </w:rPr>
        <w:t>odneskom od 5</w:t>
      </w:r>
      <w:r>
        <w:rPr>
          <w:rFonts w:cs="Times New Roman"/>
        </w:rPr>
        <w:t xml:space="preserve">. srpnja 2018. stečajni upravitelj obavijestio ovaj sud da je u cijelosti unovčio i preostalu imovinu </w:t>
      </w:r>
      <w:r w:rsidR="00A556FC">
        <w:rPr>
          <w:rFonts w:cs="Times New Roman"/>
        </w:rPr>
        <w:t xml:space="preserve">u vlasništvu stečajnog dužnika, da je s ove osnove uprihodio u stečajnu masu iznos od </w:t>
      </w:r>
      <w:r>
        <w:rPr>
          <w:rFonts w:cs="Times New Roman"/>
        </w:rPr>
        <w:t>ukupno 59.625,00 kuna</w:t>
      </w:r>
      <w:r w:rsidR="00A556FC">
        <w:rPr>
          <w:rFonts w:cs="Times New Roman"/>
        </w:rPr>
        <w:t xml:space="preserve"> koji zbog nedostatnosti sredstava za namirenje troškova postupka i ostalih obveza stečajne mase u iznosu od 49.104,98 kuna</w:t>
      </w:r>
      <w:r w:rsidR="005E2154">
        <w:rPr>
          <w:rFonts w:cs="Times New Roman"/>
        </w:rPr>
        <w:t>,</w:t>
      </w:r>
      <w:r w:rsidR="00A556FC">
        <w:rPr>
          <w:rFonts w:cs="Times New Roman"/>
        </w:rPr>
        <w:t xml:space="preserve"> nije dostatan ni za namirenje troškova stečajnoga postupka a kamoli za namirenje tražbina vjerovnika </w:t>
      </w:r>
      <w:r w:rsidR="005E2154">
        <w:rPr>
          <w:rFonts w:cs="Times New Roman"/>
        </w:rPr>
        <w:t xml:space="preserve">te da zbog navedenog </w:t>
      </w:r>
      <w:r w:rsidR="00A556FC">
        <w:rPr>
          <w:rFonts w:cs="Times New Roman"/>
        </w:rPr>
        <w:t>da ne postoje uvjeti za nastav</w:t>
      </w:r>
      <w:r w:rsidR="005E2154">
        <w:rPr>
          <w:rFonts w:cs="Times New Roman"/>
        </w:rPr>
        <w:t xml:space="preserve">ak postupka zbog naknadne diobe već uvjeti za donošenje rješenja o obustavi i zaključenju postupka u </w:t>
      </w:r>
      <w:r w:rsidR="005E2154">
        <w:rPr>
          <w:rFonts w:cs="Times New Roman"/>
        </w:rPr>
        <w:lastRenderedPageBreak/>
        <w:t xml:space="preserve">smislu odredbe čl. 293. st. 1. i 2. Stečajnog zakona </w:t>
      </w:r>
      <w:r w:rsidR="005E2154">
        <w:rPr>
          <w:rFonts w:eastAsia="Times New Roman"/>
          <w:lang w:eastAsia="hr-HR"/>
        </w:rPr>
        <w:t xml:space="preserve">(Narodne novine 71/15 i 104/17, dalje: SZ), to je ovaj sud, prije donošenja navedenog rješenja, zaključkom posl. br. St-756/2016-30 od 6. srpnja 2018. pozvao vjerovnike stečajne mase i skupštinu vjerovnika na očitovanje </w:t>
      </w:r>
      <w:r w:rsidR="00E01F3C">
        <w:rPr>
          <w:rFonts w:eastAsia="Times New Roman"/>
          <w:lang w:eastAsia="hr-HR"/>
        </w:rPr>
        <w:t xml:space="preserve">radi pribavljanja njihovog mišljenja </w:t>
      </w:r>
      <w:r w:rsidR="005E2154">
        <w:rPr>
          <w:rFonts w:eastAsia="Times New Roman"/>
          <w:lang w:eastAsia="hr-HR"/>
        </w:rPr>
        <w:t xml:space="preserve">o obustavi i zaključenju postupka u roku od 8 dana od dana objave zaključka na e-Oglasnoj ploči sudova. </w:t>
      </w:r>
    </w:p>
    <w:p w:rsidRDefault="005E2154" w:rsidP="005E2154" w:rsidR="00E01F3C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 obzirom da se u roku označenom u zaključku nitko od pozvanih osoba nije usprotivio donošenju odluke o obustavi i zaključenju stečajnoga postupka nad Stečajnom masom iza dužnika </w:t>
      </w:r>
      <w:r w:rsidR="00E01F3C">
        <w:rPr>
          <w:rFonts w:eastAsia="Times New Roman"/>
          <w:lang w:eastAsia="hr-HR"/>
        </w:rPr>
        <w:t>zbog nedostatnosti stečajne mase za pokri</w:t>
      </w:r>
      <w:r>
        <w:rPr>
          <w:rFonts w:eastAsia="Times New Roman"/>
          <w:lang w:eastAsia="hr-HR"/>
        </w:rPr>
        <w:t>će troškova stečajnoga postupka te</w:t>
      </w:r>
      <w:r w:rsidR="00E01F3C">
        <w:rPr>
          <w:rFonts w:eastAsia="Times New Roman"/>
          <w:lang w:eastAsia="hr-HR"/>
        </w:rPr>
        <w:t xml:space="preserve"> da iz svih podataka i isprava iz spisa predmeta jasno proizlazi da u konkretnom slučaju ne postoji stečajna masa </w:t>
      </w:r>
      <w:r>
        <w:rPr>
          <w:rFonts w:eastAsia="Times New Roman"/>
          <w:lang w:eastAsia="hr-HR"/>
        </w:rPr>
        <w:t>u odnosu na koju bi se mogao odrediti nastavak postupka radi naknadne diobe u smislu odredbe čl. 289. SZ-a budući je ista nedostatna i za namirenje troškova nepodmirenih troškova stečajnoga postupka</w:t>
      </w:r>
      <w:r w:rsidR="00A2473A">
        <w:rPr>
          <w:rFonts w:eastAsia="Times New Roman"/>
          <w:lang w:eastAsia="hr-HR"/>
        </w:rPr>
        <w:t xml:space="preserve"> u iznosu od 49.104,84 kuna, </w:t>
      </w:r>
      <w:r w:rsidR="00E01F3C">
        <w:rPr>
          <w:rFonts w:eastAsia="Times New Roman"/>
          <w:lang w:eastAsia="hr-HR"/>
        </w:rPr>
        <w:t xml:space="preserve">to je primjenom odredbe čl. 293. st. 1. i 2. SZ-a, donesena odluka kao u </w:t>
      </w:r>
      <w:r w:rsidR="00A2473A">
        <w:rPr>
          <w:rFonts w:eastAsia="Times New Roman"/>
          <w:lang w:eastAsia="hr-HR"/>
        </w:rPr>
        <w:t xml:space="preserve">točkama I. do III. izreke </w:t>
      </w:r>
      <w:r w:rsidR="00E01F3C">
        <w:rPr>
          <w:rFonts w:eastAsia="Times New Roman"/>
          <w:lang w:eastAsia="hr-HR"/>
        </w:rPr>
        <w:t>ovog</w:t>
      </w:r>
      <w:r w:rsidR="00A2473A">
        <w:rPr>
          <w:rFonts w:eastAsia="Times New Roman"/>
          <w:lang w:eastAsia="hr-HR"/>
        </w:rPr>
        <w:t>a</w:t>
      </w:r>
      <w:r w:rsidR="00E01F3C">
        <w:rPr>
          <w:rFonts w:eastAsia="Times New Roman"/>
          <w:lang w:eastAsia="hr-HR"/>
        </w:rPr>
        <w:t xml:space="preserve"> rješenja. </w:t>
      </w:r>
    </w:p>
    <w:p w:rsidRDefault="00E01F3C" w:rsidP="00E01F3C" w:rsidR="00E01F3C">
      <w:pPr>
        <w:spacing w:after="0"/>
        <w:jc w:val="center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jc w:val="center"/>
        <w:rPr>
          <w:rFonts w:eastAsia="Times New Roman"/>
          <w:lang w:eastAsia="hr-HR"/>
        </w:rPr>
      </w:pPr>
    </w:p>
    <w:p w:rsidRDefault="00E01F3C" w:rsidP="00A2473A" w:rsidR="00E01F3C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U Zadru </w:t>
      </w:r>
      <w:r w:rsidR="00A2473A">
        <w:rPr>
          <w:rFonts w:eastAsia="Times New Roman"/>
          <w:lang w:eastAsia="hr-HR"/>
        </w:rPr>
        <w:t xml:space="preserve">24. srpnja 2018. </w:t>
      </w:r>
    </w:p>
    <w:p w:rsidRDefault="00E01F3C" w:rsidP="00E01F3C" w:rsidR="00E01F3C">
      <w:pPr>
        <w:spacing w:after="0"/>
        <w:ind w:firstLine="708"/>
        <w:jc w:val="right"/>
        <w:rPr>
          <w:rFonts w:eastAsia="Times New Roman"/>
          <w:lang w:eastAsia="hr-HR"/>
        </w:rPr>
      </w:pPr>
    </w:p>
    <w:p w:rsidRDefault="0016690F" w:rsidP="0016690F" w:rsidR="00E01F3C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 točnost otpravka-ovlaštena službenica:                                      </w:t>
      </w:r>
      <w:r w:rsidR="00E01F3C" w:rsidRPr="003F7474">
        <w:rPr>
          <w:rFonts w:eastAsia="Times New Roman"/>
          <w:lang w:eastAsia="hr-HR"/>
        </w:rPr>
        <w:t>Sutkinja</w:t>
      </w:r>
    </w:p>
    <w:p w:rsidRDefault="0016690F" w:rsidP="0016690F" w:rsidR="00E01F3C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Nena Mužanović                                                                              </w:t>
      </w:r>
      <w:r w:rsidR="00E01F3C" w:rsidRPr="003F7474">
        <w:rPr>
          <w:rFonts w:eastAsia="Times New Roman"/>
          <w:lang w:eastAsia="hr-HR"/>
        </w:rPr>
        <w:t>Tina Grgas</w:t>
      </w:r>
      <w:r>
        <w:rPr>
          <w:rFonts w:eastAsia="Times New Roman"/>
          <w:lang w:eastAsia="hr-HR"/>
        </w:rPr>
        <w:t>, v.r.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Uputa o pravnom lijeku: </w:t>
      </w:r>
    </w:p>
    <w:p w:rsidRDefault="00E01F3C" w:rsidP="00E01F3C" w:rsidR="00E01F3C" w:rsidRPr="003F7474">
      <w:pPr>
        <w:tabs>
          <w:tab w:pos="0" w:val="left"/>
        </w:tabs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A2473A" w:rsidP="00E01F3C" w:rsidR="00A2473A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Dostaviti: </w:t>
      </w:r>
    </w:p>
    <w:p w:rsidRDefault="00E01F3C" w:rsidP="0016690F" w:rsidR="00A2473A" w:rsidRPr="0016690F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>e-Oglasna</w:t>
      </w:r>
      <w:r>
        <w:rPr>
          <w:rFonts w:eastAsia="Times New Roman"/>
          <w:lang w:eastAsia="hr-HR"/>
        </w:rPr>
        <w:t xml:space="preserve"> ploča sudova </w:t>
      </w:r>
    </w:p>
    <w:p w:rsidRDefault="00E01F3C" w:rsidP="00E01F3C" w:rsidR="00E01F3C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E01F3C" w:rsidP="00E01F3C" w:rsidR="00E01F3C" w:rsidRPr="001200A0">
      <w:pPr>
        <w:spacing w:after="0"/>
        <w:ind w:firstLine="348" w:left="36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 xml:space="preserve">Nakon pravomoćnosti: </w:t>
      </w:r>
    </w:p>
    <w:p w:rsidRDefault="00E01F3C" w:rsidP="00E01F3C" w:rsidR="00E01F3C">
      <w:pPr>
        <w:spacing w:after="0"/>
        <w:ind w:firstLine="708"/>
        <w:jc w:val="both"/>
      </w:pPr>
      <w:r w:rsidRPr="00356A35">
        <w:rPr>
          <w:rFonts w:eastAsia="Times New Roman"/>
          <w:lang w:eastAsia="hr-HR"/>
        </w:rPr>
        <w:t xml:space="preserve">Registru ovog suda- radi brisanja stečajnog dužnika iz registra </w:t>
      </w:r>
    </w:p>
    <w:p w:rsidRDefault="00E01F3C" w:rsidP="00E01F3C" w:rsidR="00E01F3C">
      <w:pPr>
        <w:spacing w:after="0"/>
        <w:ind w:firstLine="708"/>
        <w:jc w:val="both"/>
      </w:pPr>
    </w:p>
    <w:p w:rsidRDefault="00E01F3C" w:rsidP="00E01F3C" w:rsidR="00E01F3C">
      <w:pPr>
        <w:spacing w:after="0"/>
        <w:ind w:firstLine="708"/>
        <w:jc w:val="both"/>
      </w:pPr>
    </w:p>
    <w:p w:rsidRDefault="00E01F3C" w:rsidP="00E01F3C" w:rsidR="00E01F3C"/>
    <w:p w:rsidRDefault="00C702D9" w:rsidR="00530A52"/>
    <w:sectPr w:rsidSect="00C81536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F35" w:rsidP="00C80F35" w:rsidR="00C80F35">
      <w:pPr>
        <w:spacing w:after="0"/>
      </w:pPr>
      <w:r>
        <w:separator/>
      </w:r>
    </w:p>
  </w:endnote>
  <w:endnote w:id="0" w:type="continuationSeparator">
    <w:p w:rsidRDefault="00C80F35" w:rsidP="00C80F35" w:rsidR="00C80F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F35" w:rsidP="00C80F35" w:rsidR="00C80F35">
      <w:pPr>
        <w:spacing w:after="0"/>
      </w:pPr>
      <w:r>
        <w:separator/>
      </w:r>
    </w:p>
  </w:footnote>
  <w:footnote w:id="0" w:type="continuationSeparator">
    <w:p w:rsidRDefault="00C80F35" w:rsidP="00C80F35" w:rsidR="00C80F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5308"/>
      <w:docPartObj>
        <w:docPartGallery w:val="Page Numbers (Top of Page)"/>
        <w:docPartUnique/>
      </w:docPartObj>
    </w:sdtPr>
    <w:sdtEndPr/>
    <w:sdtContent>
      <w:p w:rsidRDefault="00A2473A" w:rsidP="00C81536" w:rsidR="00C81536">
        <w:pPr>
          <w:pStyle w:val="Zaglavlje"/>
          <w:ind w:firstLine="4248"/>
          <w:jc w:val="center"/>
        </w:pP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02D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 xml:space="preserve">  Poslovni broj 3. St-257/18-1</w:t>
        </w:r>
      </w:p>
    </w:sdtContent>
  </w:sdt>
  <w:p w:rsidRDefault="00C702D9" w:rsidR="00C815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73A" w:rsidP="00EF1055" w:rsidR="00EF1055">
    <w:pPr>
      <w:spacing w:after="0"/>
      <w:ind w:left="5664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 xml:space="preserve">    </w:t>
    </w:r>
    <w:r w:rsidR="0016690F">
      <w:rPr>
        <w:rFonts w:cs="Times New Roman" w:eastAsia="Times New Roman"/>
        <w:lang w:eastAsia="hr-HR"/>
      </w:rPr>
      <w:t xml:space="preserve">   </w:t>
    </w:r>
    <w:r>
      <w:rPr>
        <w:rFonts w:cs="Times New Roman" w:eastAsia="Times New Roman"/>
        <w:lang w:eastAsia="hr-HR"/>
      </w:rPr>
      <w:t>Poslovni broj 3. St-</w:t>
    </w:r>
    <w:r w:rsidR="00C80F35">
      <w:rPr>
        <w:rFonts w:cs="Times New Roman" w:eastAsia="Times New Roman"/>
        <w:lang w:eastAsia="hr-HR"/>
      </w:rPr>
      <w:t>257/2018-1</w:t>
    </w:r>
  </w:p>
  <w:p w:rsidRDefault="00C702D9" w:rsidR="00EF10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F3C"/>
    <w:rsid w:val="0008530D"/>
    <w:rsid w:val="0016690F"/>
    <w:rsid w:val="002C7497"/>
    <w:rsid w:val="004901DF"/>
    <w:rsid w:val="004D2225"/>
    <w:rsid w:val="0052527F"/>
    <w:rsid w:val="005E2154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2473A"/>
    <w:rsid w:val="00A35FF5"/>
    <w:rsid w:val="00A556FC"/>
    <w:rsid w:val="00A57BE4"/>
    <w:rsid w:val="00A86265"/>
    <w:rsid w:val="00AB387D"/>
    <w:rsid w:val="00B11294"/>
    <w:rsid w:val="00BC5760"/>
    <w:rsid w:val="00BE4EBD"/>
    <w:rsid w:val="00C702D9"/>
    <w:rsid w:val="00C80F35"/>
    <w:rsid w:val="00CB0B72"/>
    <w:rsid w:val="00CB4C49"/>
    <w:rsid w:val="00D51416"/>
    <w:rsid w:val="00E01F3C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F3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F3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1F3C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F3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F3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1F3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0F3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0F3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2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02D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02D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02D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02D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F3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F3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1F3C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F3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F3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1F3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0F3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80F3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2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02D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02D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02D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02D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Martino Facchi</izvorni_sadrzaj>
    <derivirana_varijabla naziv="DomainObject.Predmet.StrankaFormated_1">  FINA; Martino Facchi</derivirana_varijabla>
  </DomainObject.Predmet.StrankaFormated>
  <DomainObject.Predmet.StrankaFormatedOIB>
    <izvorni_sadrzaj>  FINA, OIB 85821130368; Martino Facchi, OIB 12646369256</izvorni_sadrzaj>
    <derivirana_varijabla naziv="DomainObject.Predmet.StrankaFormatedOIB_1">  FINA, OIB 85821130368; Martino Facchi, OIB 12646369256</derivirana_varijabla>
  </DomainObject.Predmet.StrankaFormatedOIB>
  <DomainObject.Predmet.StrankaFormatedWithAdress>
    <izvorni_sadrzaj> FINA; Martino Facchi, Via Xi Febbraio 16, Mapello-bergamo</izvorni_sadrzaj>
    <derivirana_varijabla naziv="DomainObject.Predmet.StrankaFormatedWithAdress_1"> FINA; Martino Facchi, Via Xi Febbraio 16, Mapello-bergamo</derivirana_varijabla>
  </DomainObject.Predmet.StrankaFormatedWithAdress>
  <DomainObject.Predmet.StrankaFormatedWithAdressOIB>
    <izvorni_sadrzaj> FINA, OIB 85821130368; Martino Facchi, OIB 12646369256, Via Xi Febbraio 16, Mapello-bergamo</izvorni_sadrzaj>
    <derivirana_varijabla naziv="DomainObject.Predmet.StrankaFormatedWithAdressOIB_1"> FINA, OIB 85821130368; Martino Facchi, OIB 12646369256, Via Xi Febbraio 16, Mapello-bergamo</derivirana_varijabla>
  </DomainObject.Predmet.StrankaFormatedWithAdressOIB>
  <DomainObject.Predmet.StrankaWithAdress>
    <izvorni_sadrzaj>FINA ,Martino Facchi Via Xi Febbraio 16,Mapello-bergamo</izvorni_sadrzaj>
    <derivirana_varijabla naziv="DomainObject.Predmet.StrankaWithAdress_1">FINA ,Martino Facchi Via Xi Febbraio 16,Mapello-bergamo</derivirana_varijabla>
  </DomainObject.Predmet.StrankaWithAdress>
  <DomainObject.Predmet.StrankaWithAdressOIB>
    <izvorni_sadrzaj>FINA, OIB 85821130368,Martino Facchi, OIB 12646369256, Via Xi Febbraio 16,Mapello-bergamo</izvorni_sadrzaj>
    <derivirana_varijabla naziv="DomainObject.Predmet.StrankaWithAdressOIB_1">FINA, OIB 85821130368,Martino Facchi, OIB 12646369256, Via Xi Febbraio 16,Mapello-bergamo</derivirana_varijabla>
  </DomainObject.Predmet.StrankaWithAdressOIB>
  <DomainObject.Predmet.StrankaNazivFormated>
    <izvorni_sadrzaj>FINA,Martino Facchi</izvorni_sadrzaj>
    <derivirana_varijabla naziv="DomainObject.Predmet.StrankaNazivFormated_1">FINA,Martino Facchi</derivirana_varijabla>
  </DomainObject.Predmet.StrankaNazivFormated>
  <DomainObject.Predmet.StrankaNazivFormatedOIB>
    <izvorni_sadrzaj>FINA, OIB 85821130368,Martino Facchi, OIB 12646369256</izvorni_sadrzaj>
    <derivirana_varijabla naziv="DomainObject.Predmet.StrankaNazivFormatedOIB_1">FINA, OIB 85821130368,Martino Facchi, OIB 12646369256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Martino Facchi</item>
    </izvorni_sadrzaj>
    <derivirana_varijabla naziv="DomainObject.Predmet.StrankaListFormated_1">
      <item>FINA</item>
      <item>Martino Facchi</item>
    </derivirana_varijabla>
  </DomainObject.Predmet.StrankaListFormated>
  <DomainObject.Predmet.StrankaListFormatedOIB>
    <izvorni_sadrzaj>
      <item>FINA, OIB 85821130368</item>
      <item>Martino Facchi, OIB 12646369256</item>
    </izvorni_sadrzaj>
    <derivirana_varijabla naziv="DomainObject.Predmet.StrankaListFormatedOIB_1">
      <item>FINA, OIB 85821130368</item>
      <item>Martino Facchi, OIB 12646369256</item>
    </derivirana_varijabla>
  </DomainObject.Predmet.StrankaListFormatedOIB>
  <DomainObject.Predmet.StrankaListFormatedWithAdress>
    <izvorni_sadrzaj>
      <item>FINA</item>
      <item>Martino Facchi, Via Xi Febbraio 16, Mapello-bergamo</item>
    </izvorni_sadrzaj>
    <derivirana_varijabla naziv="DomainObject.Predmet.StrankaListFormatedWithAdress_1">
      <item>FINA</item>
      <item>Martino Facchi, Via Xi Febbraio 16, Mapello-bergamo</item>
    </derivirana_varijabla>
  </DomainObject.Predmet.StrankaListFormatedWithAdress>
  <DomainObject.Predmet.StrankaListFormatedWithAdressOIB>
    <izvorni_sadrzaj>
      <item>FINA, OIB 85821130368</item>
      <item>Martino Facchi, OIB 12646369256, Via Xi Febbraio 16, Mapello-bergamo</item>
    </izvorni_sadrzaj>
    <derivirana_varijabla naziv="DomainObject.Predmet.StrankaListFormatedWithAdressOIB_1">
      <item>FINA, OIB 85821130368</item>
      <item>Martino Facchi, OIB 12646369256, Via Xi Febbraio 16, Mapello-bergamo</item>
    </derivirana_varijabla>
  </DomainObject.Predmet.StrankaListFormatedWithAdressOIB>
  <DomainObject.Predmet.StrankaListNazivFormated>
    <izvorni_sadrzaj>
      <item>FINA</item>
      <item>Martino Facchi</item>
    </izvorni_sadrzaj>
    <derivirana_varijabla naziv="DomainObject.Predmet.StrankaListNazivFormated_1">
      <item>FINA</item>
      <item>Martino Facchi</item>
    </derivirana_varijabla>
  </DomainObject.Predmet.StrankaListNazivFormated>
  <DomainObject.Predmet.StrankaListNazivFormatedOIB>
    <izvorni_sadrzaj>
      <item>FINA, OIB 85821130368</item>
      <item>Martino Facchi, OIB 12646369256</item>
    </izvorni_sadrzaj>
    <derivirana_varijabla naziv="DomainObject.Predmet.StrankaListNazivFormatedOIB_1">
      <item>FINA, OIB 85821130368</item>
      <item>Martino Facchi, OIB 12646369256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Zajedniči odvjetnički ured Tolić</item>
      <item>LAGUNA POESIS d.o.o. za turizam i poslovne usluge</item>
      <item>FINA</item>
      <item>Martino Facchi</item>
    </izvorni_sadrzaj>
    <derivirana_varijabla naziv="DomainObject.Predmet.SudioniciListNaziv_1">
      <item>Zajedniči odvjetnički ured Tolić</item>
      <item>LAGUNA POESIS d.o.o. za turizam i poslovne usluge</item>
      <item>FINA</item>
      <item>Martino Facchi</item>
    </derivirana_varijabla>
  </DomainObject.Predmet.SudioniciListNaziv>
  <DomainObject.Predmet.SudioniciListAdressOIB>
    <izvorni_sadrzaj>
      <item>Zajedniči odvjetnički ured Tolić, Kovačka 1,23000 Zadar</item>
      <item>LAGUNA POESIS d.o.o. za turizam i poslovne usluge, OIB 42454978232, Stjepana Radića 19,23000 Zadar</item>
      <item>FINA, OIB 85821130368</item>
      <item>Martino Facchi, OIB 12646369256, Via Xi Febbraio 16,Mapello-bergamo</item>
    </izvorni_sadrzaj>
    <derivirana_varijabla naziv="DomainObject.Predmet.SudioniciListAdressOIB_1">
      <item>Zajedniči odvjetnički ured Tolić, Kovačka 1,23000 Zadar</item>
      <item>LAGUNA POESIS d.o.o. za turizam i poslovne usluge, OIB 42454978232, Stjepana Radića 19,23000 Zadar</item>
      <item>FINA, OIB 85821130368</item>
      <item>Martino Facchi, OIB 12646369256, Via Xi Febbraio 16,Mapello-bergamo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42454978232</item>
      <item>, OIB 85821130368</item>
      <item>, OIB 12646369256</item>
    </izvorni_sadrzaj>
    <derivirana_varijabla naziv="DomainObject.Predmet.SudioniciListNazivOIB_1">
      <item>, OIB null</item>
      <item>, OIB 42454978232</item>
      <item>, OIB 85821130368</item>
      <item>, OIB 12646369256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3751</properties:Characters>
  <properties:Lines>86</properties:Lines>
  <properties:Paragraphs>24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2018-07-20T08:44:00Z</dcterms:created>
  <dc:creator>Tina Grgas</dc:creator>
  <cp:lastModifiedBy>Tina Grgas</cp:lastModifiedBy>
  <cp:lastPrinted>2018-07-24T11:06:00Z</cp:lastPrinted>
  <dcterms:modified xmlns:xsi="http://www.w3.org/2001/XMLSchema-instance" xsi:type="dcterms:W3CDTF">2018-07-24T11:07:00Z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(St-257-18 Laguna Poesis čl. 293. novi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