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4941" w14:paraId="96a4941" w:rsidRDefault="00B32249" w:rsidP="00EA02D9" w:rsidR="00B32249" w:rsidRPr="00CD0272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  <w:r w:rsidRPr="00CD0272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B32249" w:rsidP="00EA02D9" w:rsidR="00B32249" w:rsidRPr="00CD0272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CD0272">
        <w:rPr>
          <w:rFonts w:cs="Times New Roman" w:hAnsi="Times New Roman" w:ascii="Times New Roman"/>
          <w:noProof/>
          <w:sz w:val="24"/>
          <w:szCs w:val="24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D0272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ind w:firstLine="72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32249" w:rsidP="00EA02D9" w:rsidR="00B32249" w:rsidRPr="00CD02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0A5EDA" w:rsidP="00EA02D9" w:rsidR="000A5EDA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EA02D9" w:rsidR="00B32249" w:rsidRPr="00CD027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CD0272" w:rsidR="00B32249" w:rsidRPr="00CD02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CD0272" w:rsidR="00B32249" w:rsidRPr="00CD0272">
      <w:pPr>
        <w:pStyle w:val="Naslov2"/>
        <w:numPr>
          <w:ilvl w:val="0"/>
          <w:numId w:val="0"/>
        </w:numPr>
        <w:spacing w:after="200"/>
        <w:rPr>
          <w:rFonts w:eastAsiaTheme="minorHAnsi" w:cs="Times New Roman"/>
          <w:b w:val="false"/>
          <w:sz w:val="24"/>
          <w:szCs w:val="24"/>
        </w:rPr>
      </w:pPr>
      <w:r w:rsidRPr="00CD027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CD0272" w:rsidP="00CD0272" w:rsidR="00CD0272" w:rsidRPr="00CD0272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HAIYAN d.o.o., Ludbreg, Miroslava Krleže 8, OIB: 54358058965, </w:t>
      </w:r>
      <w:r w:rsidRPr="00CF3158">
        <w:rPr>
          <w:rFonts w:cs="Times New Roman" w:hAnsi="Times New Roman" w:ascii="Times New Roman"/>
          <w:sz w:val="24"/>
          <w:szCs w:val="24"/>
        </w:rPr>
        <w:t xml:space="preserve">28. lipnja 2017.              </w:t>
      </w:r>
    </w:p>
    <w:p w:rsidRDefault="007E5A0D" w:rsidP="00CD0272" w:rsidR="007E5A0D" w:rsidRPr="00CD0272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7E5A0D" w:rsidP="00EA02D9" w:rsidR="007E5A0D" w:rsidRPr="001C04F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1C04FB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C04FB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CD0272" w:rsidRPr="001C04FB">
        <w:rPr>
          <w:rFonts w:cs="Times New Roman" w:hAnsi="Times New Roman" w:ascii="Times New Roman"/>
          <w:sz w:val="24"/>
          <w:szCs w:val="24"/>
        </w:rPr>
        <w:t>HAIYAN d.o.o., Ludbreg, Miroslava Krleže 8, OIB: 54358058965</w:t>
      </w:r>
      <w:r w:rsidRPr="001C04FB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CD0272" w:rsidRPr="001C04FB">
        <w:rPr>
          <w:rFonts w:cs="Times New Roman" w:eastAsia="Times New Roman" w:hAnsi="Times New Roman" w:ascii="Times New Roman"/>
          <w:sz w:val="24"/>
          <w:szCs w:val="24"/>
        </w:rPr>
        <w:t>28. lipnja</w:t>
      </w:r>
      <w:r w:rsidRPr="001C04FB">
        <w:rPr>
          <w:rFonts w:cs="Times New Roman" w:eastAsia="Times New Roman" w:hAnsi="Times New Roman" w:ascii="Times New Roman"/>
          <w:sz w:val="24"/>
          <w:szCs w:val="24"/>
        </w:rPr>
        <w:t xml:space="preserve"> 2017. u </w:t>
      </w:r>
      <w:r w:rsidR="00B14578" w:rsidRPr="001C04FB">
        <w:rPr>
          <w:rFonts w:cs="Times New Roman" w:eastAsia="Times New Roman" w:hAnsi="Times New Roman" w:ascii="Times New Roman"/>
          <w:sz w:val="24"/>
          <w:szCs w:val="24"/>
        </w:rPr>
        <w:t>9,</w:t>
      </w:r>
      <w:r w:rsidR="001C04FB" w:rsidRPr="001C04FB">
        <w:rPr>
          <w:rFonts w:cs="Times New Roman" w:eastAsia="Times New Roman" w:hAnsi="Times New Roman" w:ascii="Times New Roman"/>
          <w:sz w:val="24"/>
          <w:szCs w:val="24"/>
        </w:rPr>
        <w:t>00</w:t>
      </w:r>
      <w:r w:rsidRPr="001C04FB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EA02D9" w:rsidR="00B746E8" w:rsidRPr="001C04FB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C04FB" w:rsidP="00EA02D9" w:rsidR="007E5A0D" w:rsidRPr="001C04FB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1C04FB">
        <w:rPr>
          <w:rFonts w:cs="Times New Roman" w:hAnsi="Times New Roman" w:ascii="Times New Roman"/>
          <w:sz w:val="24"/>
          <w:szCs w:val="24"/>
        </w:rPr>
        <w:t>Za stečajnog upravitelja imenuje se Siniša Rajnović, Sv. Trojstva 87, Milanovac, Virovitica, OIB: 86217384445</w:t>
      </w:r>
      <w:r w:rsidR="00B746E8" w:rsidRPr="001C04FB">
        <w:rPr>
          <w:rFonts w:cs="Times New Roman" w:eastAsia="Times New Roman" w:hAnsi="Times New Roman" w:ascii="Times New Roman"/>
          <w:color w:val="FF0000"/>
          <w:sz w:val="24"/>
          <w:szCs w:val="24"/>
        </w:rPr>
        <w:t>.</w:t>
      </w:r>
    </w:p>
    <w:p w:rsidRDefault="00B746E8" w:rsidP="00EA02D9" w:rsidR="00B746E8" w:rsidRPr="00CD0272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CD0272" w:rsidRPr="00CD0272">
        <w:rPr>
          <w:rFonts w:cs="Times New Roman" w:hAnsi="Times New Roman" w:ascii="Times New Roman"/>
          <w:sz w:val="24"/>
          <w:szCs w:val="24"/>
        </w:rPr>
        <w:t>HAIYAN d.o.o., Ludbreg, Miroslava Krleže 8, OIB: 54358058965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EA02D9" w:rsidR="00B746E8" w:rsidRPr="00CD027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EA02D9" w:rsidR="00B746E8" w:rsidRPr="00CD027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</w:t>
      </w:r>
      <w:r w:rsidR="00022CD8" w:rsidRPr="00CD0272">
        <w:rPr>
          <w:rFonts w:cs="Times New Roman" w:eastAsia="Times New Roman" w:hAnsi="Times New Roman" w:ascii="Times New Roman"/>
          <w:sz w:val="24"/>
          <w:szCs w:val="24"/>
        </w:rPr>
        <w:t xml:space="preserve">dužnik </w:t>
      </w:r>
      <w:r w:rsidR="00CD0272" w:rsidRPr="00CD0272">
        <w:rPr>
          <w:rFonts w:cs="Times New Roman" w:hAnsi="Times New Roman" w:ascii="Times New Roman"/>
          <w:sz w:val="24"/>
          <w:szCs w:val="24"/>
        </w:rPr>
        <w:t>HAIYAN d.o.o., Ludbreg, Miroslava Krleže 8, OIB: 54358058965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450525" w:rsidP="00EA02D9" w:rsidR="00450525" w:rsidRPr="00CD027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27F83" w:rsidR="007E5A0D" w:rsidRPr="00CD027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CD0272" w:rsidRPr="00CD0272">
        <w:rPr>
          <w:rFonts w:cs="Times New Roman" w:eastAsia="Times New Roman" w:hAnsi="Times New Roman" w:ascii="Times New Roman"/>
          <w:sz w:val="24"/>
          <w:szCs w:val="24"/>
        </w:rPr>
        <w:t>3. ožujka</w:t>
      </w:r>
      <w:r w:rsidR="0008265C" w:rsidRPr="00CD0272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E46130" w:rsidRPr="00CD0272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CD0272" w:rsidRPr="00CD0272">
        <w:rPr>
          <w:rFonts w:cs="Times New Roman" w:eastAsia="Times New Roman" w:hAnsi="Times New Roman" w:ascii="Times New Roman"/>
          <w:sz w:val="24"/>
          <w:szCs w:val="24"/>
        </w:rPr>
        <w:t>42.539,38</w:t>
      </w:r>
      <w:r w:rsidR="00F353A8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kn, čime je dokazao da su ispunjene pretpostavke iz čl. 110. Stečajnog zakona (NN 71/15, u nastavku SZ), te je učinio vjerojatnim postojanje stečajnog razloga - nesposobnosti za plaćanje.</w:t>
      </w:r>
    </w:p>
    <w:p w:rsidRDefault="007E5A0D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CD0272">
        <w:rPr>
          <w:rFonts w:cs="Times New Roman" w:hAnsi="Times New Roman" w:ascii="Times New Roman"/>
          <w:sz w:val="24"/>
          <w:szCs w:val="24"/>
        </w:rPr>
        <w:t>St-</w:t>
      </w:r>
      <w:r w:rsidR="00CD0272" w:rsidRPr="00CD0272">
        <w:rPr>
          <w:rFonts w:cs="Times New Roman" w:hAnsi="Times New Roman" w:ascii="Times New Roman"/>
          <w:sz w:val="24"/>
          <w:szCs w:val="24"/>
        </w:rPr>
        <w:t>130/17-4</w:t>
      </w:r>
      <w:r w:rsidR="0008265C" w:rsidRPr="00CD0272">
        <w:rPr>
          <w:rFonts w:cs="Times New Roman" w:hAnsi="Times New Roman" w:ascii="Times New Roman"/>
          <w:sz w:val="24"/>
          <w:szCs w:val="24"/>
        </w:rPr>
        <w:t xml:space="preserve"> od</w:t>
      </w:r>
      <w:r w:rsidR="00407ADF" w:rsidRPr="00CD0272">
        <w:rPr>
          <w:rFonts w:cs="Times New Roman" w:hAnsi="Times New Roman" w:ascii="Times New Roman"/>
          <w:sz w:val="24"/>
          <w:szCs w:val="24"/>
        </w:rPr>
        <w:t xml:space="preserve"> </w:t>
      </w:r>
      <w:r w:rsidR="00CD0272" w:rsidRPr="00CD0272">
        <w:rPr>
          <w:rFonts w:cs="Times New Roman" w:hAnsi="Times New Roman" w:ascii="Times New Roman"/>
          <w:sz w:val="24"/>
          <w:szCs w:val="24"/>
        </w:rPr>
        <w:t>5. svibnja</w:t>
      </w:r>
      <w:r w:rsidR="0008265C" w:rsidRPr="00CD0272">
        <w:rPr>
          <w:rFonts w:cs="Times New Roman" w:hAnsi="Times New Roman" w:ascii="Times New Roman"/>
          <w:sz w:val="24"/>
          <w:szCs w:val="24"/>
        </w:rPr>
        <w:t xml:space="preserve"> 2017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EA02D9" w:rsidR="007E5A0D" w:rsidRPr="00CD027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EA02D9" w:rsidR="00C9365D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Direktor</w:t>
      </w:r>
      <w:r w:rsidR="00C9365D" w:rsidRPr="00CD0272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E46130" w:rsidRPr="00CD0272">
        <w:rPr>
          <w:rFonts w:cs="Times New Roman" w:hAnsi="Times New Roman" w:ascii="Times New Roman"/>
          <w:sz w:val="24"/>
          <w:szCs w:val="24"/>
        </w:rPr>
        <w:t xml:space="preserve"> pristupio</w:t>
      </w:r>
      <w:r w:rsidR="00C9365D" w:rsidRPr="00CD0272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</w:t>
      </w:r>
      <w:r w:rsidR="00C9365D" w:rsidRPr="00CD0272">
        <w:rPr>
          <w:rFonts w:cs="Times New Roman" w:hAnsi="Times New Roman" w:ascii="Times New Roman"/>
          <w:sz w:val="24"/>
          <w:szCs w:val="24"/>
        </w:rPr>
        <w:lastRenderedPageBreak/>
        <w:t xml:space="preserve">128. SZ-a) na koje je ročište </w:t>
      </w:r>
      <w:r w:rsidR="00E46130" w:rsidRPr="00CD0272">
        <w:rPr>
          <w:rFonts w:cs="Times New Roman" w:hAnsi="Times New Roman" w:ascii="Times New Roman"/>
          <w:sz w:val="24"/>
          <w:szCs w:val="24"/>
        </w:rPr>
        <w:t>bio uredno pozvan</w:t>
      </w:r>
      <w:r w:rsidR="00427F83" w:rsidRPr="00CD0272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CD0272">
        <w:rPr>
          <w:rFonts w:cs="Times New Roman" w:hAnsi="Times New Roman" w:ascii="Times New Roman"/>
          <w:sz w:val="24"/>
          <w:szCs w:val="24"/>
        </w:rPr>
        <w:t>,</w:t>
      </w:r>
      <w:r w:rsidRPr="00CD0272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E46130" w:rsidRPr="00CD0272">
        <w:rPr>
          <w:rFonts w:cs="Times New Roman" w:hAnsi="Times New Roman" w:ascii="Times New Roman"/>
          <w:sz w:val="24"/>
          <w:szCs w:val="24"/>
        </w:rPr>
        <w:t>o</w:t>
      </w:r>
      <w:r w:rsidR="00C9365D" w:rsidRPr="00CD0272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EA02D9" w:rsidR="00C9365D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E64132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1C04FB" w:rsidRPr="00CD0272">
        <w:rPr>
          <w:rFonts w:cs="Times New Roman" w:hAnsi="Times New Roman" w:ascii="Times New Roman"/>
          <w:sz w:val="24"/>
          <w:szCs w:val="24"/>
        </w:rPr>
        <w:t>Varaždinu</w:t>
      </w:r>
      <w:r w:rsidRPr="00CD0272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CD0272">
        <w:rPr>
          <w:rFonts w:cs="Times New Roman" w:hAnsi="Times New Roman" w:ascii="Times New Roman"/>
          <w:sz w:val="24"/>
          <w:szCs w:val="24"/>
        </w:rPr>
        <w:t>-</w:t>
      </w:r>
      <w:r w:rsidRPr="00CD0272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CD0272" w:rsidRPr="00CD0272">
        <w:rPr>
          <w:rFonts w:cs="Times New Roman" w:hAnsi="Times New Roman" w:ascii="Times New Roman"/>
          <w:sz w:val="24"/>
          <w:szCs w:val="24"/>
        </w:rPr>
        <w:t>Varaždinske</w:t>
      </w:r>
      <w:r w:rsidRPr="00CD0272">
        <w:rPr>
          <w:rFonts w:cs="Times New Roman" w:hAnsi="Times New Roman" w:ascii="Times New Roman"/>
          <w:sz w:val="24"/>
          <w:szCs w:val="24"/>
        </w:rPr>
        <w:t xml:space="preserve">, Policijske postaje </w:t>
      </w:r>
      <w:r w:rsidR="00CD0272" w:rsidRPr="00CD0272">
        <w:rPr>
          <w:rFonts w:cs="Times New Roman" w:hAnsi="Times New Roman" w:ascii="Times New Roman"/>
          <w:sz w:val="24"/>
          <w:szCs w:val="24"/>
        </w:rPr>
        <w:t>Ludbreg</w:t>
      </w:r>
      <w:r w:rsidRPr="00CD0272">
        <w:rPr>
          <w:rFonts w:cs="Times New Roman" w:hAnsi="Times New Roman" w:ascii="Times New Roman"/>
          <w:sz w:val="24"/>
          <w:szCs w:val="24"/>
        </w:rPr>
        <w:t xml:space="preserve"> sud je utvrdio kako dužnik </w:t>
      </w:r>
      <w:r w:rsidR="00332C3C" w:rsidRPr="00CD0272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C9365D" w:rsidP="00EA02D9" w:rsidR="00C9365D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EA02D9" w:rsidR="00C9365D" w:rsidRPr="00CD027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EA02D9" w:rsidR="00C9365D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EA02D9" w:rsidR="00C9365D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EA02D9" w:rsidR="00C9365D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Tijekom prethodnog postupka na temelju Potvrde o blokadi računa nesporno je utvrđeno da je dužnik nesposoban za plaćanje obzirom dužnik na dan </w:t>
      </w:r>
      <w:r w:rsidR="00CD0272" w:rsidRPr="00CD0272">
        <w:rPr>
          <w:rFonts w:cs="Times New Roman" w:hAnsi="Times New Roman" w:ascii="Times New Roman"/>
          <w:sz w:val="24"/>
          <w:szCs w:val="24"/>
        </w:rPr>
        <w:t>3. ožujka</w:t>
      </w:r>
      <w:r w:rsidRPr="00CD0272">
        <w:rPr>
          <w:rFonts w:cs="Times New Roman" w:hAnsi="Times New Roman" w:ascii="Times New Roman"/>
          <w:sz w:val="24"/>
          <w:szCs w:val="24"/>
        </w:rPr>
        <w:t xml:space="preserve"> 2017. ima evidentirane neizvršene osnove za plaćanje u neprekinutom razdoblju od </w:t>
      </w:r>
      <w:r w:rsidR="00CD0272" w:rsidRPr="00CD0272">
        <w:rPr>
          <w:rFonts w:cs="Times New Roman" w:hAnsi="Times New Roman" w:ascii="Times New Roman"/>
          <w:sz w:val="24"/>
          <w:szCs w:val="24"/>
        </w:rPr>
        <w:t>120</w:t>
      </w:r>
      <w:r w:rsidRPr="00CD0272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CD0272" w:rsidRPr="00CD0272">
        <w:rPr>
          <w:rFonts w:cs="Times New Roman" w:hAnsi="Times New Roman" w:ascii="Times New Roman"/>
          <w:sz w:val="24"/>
          <w:szCs w:val="24"/>
        </w:rPr>
        <w:t>42.539,38</w:t>
      </w:r>
      <w:r w:rsidRPr="00CD0272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E46130" w:rsidP="00EA02D9" w:rsidR="00E46130" w:rsidRPr="00CD027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CD027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CD0272" w:rsidRPr="00CD0272">
        <w:rPr>
          <w:rFonts w:cs="Times New Roman" w:hAnsi="Times New Roman" w:ascii="Times New Roman"/>
          <w:sz w:val="24"/>
          <w:szCs w:val="24"/>
        </w:rPr>
        <w:t>130/17-12</w:t>
      </w:r>
      <w:r w:rsidRPr="00CD0272">
        <w:rPr>
          <w:rFonts w:cs="Times New Roman" w:hAnsi="Times New Roman" w:ascii="Times New Roman"/>
          <w:sz w:val="24"/>
          <w:szCs w:val="24"/>
        </w:rPr>
        <w:t xml:space="preserve"> od </w:t>
      </w:r>
      <w:r w:rsidR="00CD0272" w:rsidRPr="00CD0272">
        <w:rPr>
          <w:rFonts w:cs="Times New Roman" w:hAnsi="Times New Roman" w:ascii="Times New Roman"/>
          <w:sz w:val="24"/>
          <w:szCs w:val="24"/>
        </w:rPr>
        <w:t>1. lipnja</w:t>
      </w:r>
      <w:r w:rsidRPr="00CD0272">
        <w:rPr>
          <w:rFonts w:cs="Times New Roman" w:hAnsi="Times New Roman" w:ascii="Times New Roman"/>
          <w:sz w:val="24"/>
          <w:szCs w:val="24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E46130" w:rsidP="00EA02D9" w:rsidR="00E46130" w:rsidRPr="00CD027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46130" w:rsidP="00EA02D9" w:rsidR="00E46130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E46130" w:rsidP="00EA02D9" w:rsidR="00E46130" w:rsidRPr="00CD027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U Varaždinu, </w:t>
      </w:r>
      <w:r w:rsidR="00CD0272" w:rsidRPr="00CF3158">
        <w:rPr>
          <w:rFonts w:cs="Times New Roman" w:eastAsia="Times New Roman" w:hAnsi="Times New Roman" w:ascii="Times New Roman"/>
          <w:sz w:val="24"/>
          <w:szCs w:val="24"/>
        </w:rPr>
        <w:t>28. lipnja</w:t>
      </w:r>
      <w:r w:rsidRPr="00CF315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2017.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042D1" w:rsidP="00EA02D9" w:rsidR="001042D1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STEČAJNI SUDAC: </w:t>
      </w:r>
    </w:p>
    <w:p w:rsidRDefault="00EF7550" w:rsidP="00EA02D9" w:rsidR="00EF7550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E877AC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CD0272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CD0272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CD0272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CD0272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EF7550" w:rsidP="00EA02D9" w:rsidR="00EF7550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E877AC" w:rsidP="00EA02D9" w:rsidR="007E5A0D" w:rsidRPr="00CD0272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   Za točnost otpravka-ovlašteni službenik: </w:t>
      </w:r>
      <w:r w:rsidR="00B746E8" w:rsidRPr="00CD027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1042D1" w:rsidP="00EA02D9" w:rsidR="001042D1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53A8" w:rsidP="00EA02D9" w:rsidR="00F353A8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pacing w:val="15"/>
          <w:sz w:val="24"/>
          <w:szCs w:val="24"/>
        </w:rPr>
        <w:lastRenderedPageBreak/>
        <w:t>UPUTA O PRAVNOM LIJEKU:</w:t>
      </w:r>
    </w:p>
    <w:p w:rsidRDefault="007E5A0D" w:rsidP="00EA02D9" w:rsidR="007E5A0D" w:rsidRPr="00CD0272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0272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EA02D9" w:rsidR="001B477B" w:rsidRPr="00CD02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EA02D9" w:rsidR="001B477B" w:rsidRPr="00CD027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dužnik, </w:t>
      </w:r>
      <w:r w:rsidR="00CD0272" w:rsidRPr="00CD0272">
        <w:rPr>
          <w:rFonts w:cs="Times New Roman" w:hAnsi="Times New Roman" w:ascii="Times New Roman"/>
          <w:sz w:val="24"/>
          <w:szCs w:val="24"/>
        </w:rPr>
        <w:t>HAIYAN d.o.o., Ludbreg, Miroslava Krleže 8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C04FB" w:rsidRPr="001C04FB">
        <w:rPr>
          <w:rFonts w:cs="Times New Roman" w:hAnsi="Times New Roman" w:ascii="Times New Roman"/>
          <w:sz w:val="24"/>
          <w:szCs w:val="24"/>
        </w:rPr>
        <w:t>Siniša Rajnović, Sv. Trojstva 87, Milanovac, Virovitica</w:t>
      </w:r>
    </w:p>
    <w:p w:rsidRDefault="00CD0272" w:rsidP="00EA02D9" w:rsidR="00CD0272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direktor dužnika, Haiyan Wang, Ul. kardinala Franje Kuharića 2, Ludbreg 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CD0272" w:rsidP="00CD0272" w:rsidR="00CD0272" w:rsidRPr="00CD0272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Ministarstvo financija, Porezna uprava, Područni ured Sjeverna Hrvatska, Ispostava Varaždin, Graberje 1, 42000 Varaždin</w:t>
      </w:r>
    </w:p>
    <w:p w:rsidRDefault="001B477B" w:rsidP="00CD0272" w:rsidR="00DF094F" w:rsidRPr="00CD0272">
      <w:pPr>
        <w:pStyle w:val="Odlomakpopisa"/>
        <w:numPr>
          <w:ilvl w:val="0"/>
          <w:numId w:val="1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1B477B" w:rsidP="00CD0272" w:rsidR="001B477B" w:rsidRPr="00CD0272">
      <w:pPr>
        <w:numPr>
          <w:ilvl w:val="0"/>
          <w:numId w:val="10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EA02D9" w:rsidR="001B477B" w:rsidRPr="00CD027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027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CD02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EA02D9" w:rsidR="007E5A0D" w:rsidRPr="00CD027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7E5A0D" w:rsidRPr="00CD0272">
      <w:headerReference w:type="default" r:id="rId12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6E0" w:rsidP="00B746E8" w:rsidR="00A706E0">
      <w:pPr>
        <w:spacing w:lineRule="auto" w:line="240" w:after="0"/>
      </w:pPr>
      <w:r>
        <w:separator/>
      </w:r>
    </w:p>
  </w:endnote>
  <w:endnote w:id="0" w:type="continuationSeparator">
    <w:p w:rsidRDefault="00A706E0" w:rsidP="00B746E8" w:rsidR="00A706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6E0" w:rsidP="00B746E8" w:rsidR="00A706E0">
      <w:pPr>
        <w:spacing w:lineRule="auto" w:line="240" w:after="0"/>
      </w:pPr>
      <w:r>
        <w:separator/>
      </w:r>
    </w:p>
  </w:footnote>
  <w:footnote w:id="0" w:type="continuationSeparator">
    <w:p w:rsidRDefault="00A706E0" w:rsidP="00B746E8" w:rsidR="00A706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6A0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CD0272">
      <w:rPr>
        <w:rFonts w:cs="Times New Roman" w:hAnsi="Times New Roman" w:ascii="Times New Roman"/>
        <w:sz w:val="24"/>
        <w:szCs w:val="24"/>
      </w:rPr>
      <w:t>130/2017-13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22CD8"/>
    <w:rsid w:val="0008265C"/>
    <w:rsid w:val="000A5EDA"/>
    <w:rsid w:val="000F3950"/>
    <w:rsid w:val="001042D1"/>
    <w:rsid w:val="00175150"/>
    <w:rsid w:val="001A384C"/>
    <w:rsid w:val="001B477B"/>
    <w:rsid w:val="001C04FB"/>
    <w:rsid w:val="001C1858"/>
    <w:rsid w:val="002F26CC"/>
    <w:rsid w:val="00332C3C"/>
    <w:rsid w:val="0037255C"/>
    <w:rsid w:val="003E6698"/>
    <w:rsid w:val="00407ADF"/>
    <w:rsid w:val="00427F83"/>
    <w:rsid w:val="00450525"/>
    <w:rsid w:val="0046646A"/>
    <w:rsid w:val="00564027"/>
    <w:rsid w:val="007403A1"/>
    <w:rsid w:val="007E5A0D"/>
    <w:rsid w:val="00810D0D"/>
    <w:rsid w:val="00974AF3"/>
    <w:rsid w:val="00A706E0"/>
    <w:rsid w:val="00AB1524"/>
    <w:rsid w:val="00B12094"/>
    <w:rsid w:val="00B14578"/>
    <w:rsid w:val="00B32249"/>
    <w:rsid w:val="00B57839"/>
    <w:rsid w:val="00B746E8"/>
    <w:rsid w:val="00C9365D"/>
    <w:rsid w:val="00CD0272"/>
    <w:rsid w:val="00CF3158"/>
    <w:rsid w:val="00D32BE8"/>
    <w:rsid w:val="00DF094F"/>
    <w:rsid w:val="00E46130"/>
    <w:rsid w:val="00E64132"/>
    <w:rsid w:val="00E877AC"/>
    <w:rsid w:val="00EA02D9"/>
    <w:rsid w:val="00EF7550"/>
    <w:rsid w:val="00F30BE1"/>
    <w:rsid w:val="00F353A8"/>
    <w:rsid w:val="00FD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A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A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A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A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6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A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A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A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A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HAIYAN društvo s ograničenom odgovornošću za trgovinu i usluge zastupanog po punomoćniku Haiyan Wang, direktor</izvorni_sadrzaj>
    <derivirana_varijabla naziv="DomainObject.Predmet.ProtustrankaFormated_1">  HAIYAN društvo s ograničenom odgovornošću za trgovinu i usluge zastupanog po punomoćniku Haiyan Wang, direktor</derivirana_varijabla>
  </DomainObject.Predmet.ProtustrankaFormated>
  <DomainObject.Predmet.ProtustrankaFormatedOIB>
    <izvorni_sadrzaj>  HAIYAN društvo s ograničenom odgovornošću za trgovinu i usluge, OIB 54358058965 zastupanog po punomoćniku Haiyan Wang, direktor</izvorni_sadrzaj>
    <derivirana_varijabla naziv="DomainObject.Predmet.ProtustrankaFormatedOIB_1">  HAIYAN društvo s ograničenom odgovornošću za trgovinu i usluge, OIB 54358058965 zastupanog po punomoćniku Haiyan Wang, direktor</derivirana_varijabla>
  </DomainObject.Predmet.ProtustrankaFormatedOIB>
  <DomainObject.Predmet.ProtustrankaFormatedWithAdress>
    <izvorni_sadrzaj> HAIYAN društvo s ograničenom odgovornošću za trgovinu i usluge, Miroslava Krleže 8, 42230 Ludbreg zastupanog po punomoćniku Haiyan Wang, direktor</izvorni_sadrzaj>
    <derivirana_varijabla naziv="DomainObject.Predmet.ProtustrankaFormatedWithAdress_1"> HAIYAN društvo s ograničenom odgovornošću za trgovinu i usluge, Miroslava Krleže 8, 42230 Ludbreg zastupanog po punomoćniku Haiyan Wang, direktor</derivirana_varijabla>
  </DomainObject.Predmet.ProtustrankaFormatedWithAdress>
  <DomainObject.Predmet.ProtustrankaFormatedWithAdressOIB>
    <izvorni_sadrzaj> HAIYAN društvo s ograničenom odgovornošću za trgovinu i usluge, OIB 54358058965, Miroslava Krleže 8, 42230 Ludbreg zastupanog po punomoćniku Haiyan Wang, direktor</izvorni_sadrzaj>
    <derivirana_varijabla naziv="DomainObject.Predmet.ProtustrankaFormatedWithAdressOIB_1"> HAIYAN društvo s ograničenom odgovornošću za trgovinu i usluge, OIB 54358058965, Miroslava Krleže 8, 42230 Ludbreg zastupanog po punomoćniku Haiyan Wang, direktor</derivirana_varijabla>
  </DomainObject.Predmet.ProtustrankaFormatedWithAdressOIB>
  <DomainObject.Predmet.ProtustrankaWithAdress>
    <izvorni_sadrzaj>HAIYAN društvo s ograničenom odgovornošću za trgovinu i usluge Miroslava Krleže 8, 42230 Ludbreg</izvorni_sadrzaj>
    <derivirana_varijabla naziv="DomainObject.Predmet.ProtustrankaWithAdress_1">HAIYAN društvo s ograničenom odgovornošću za trgovinu i usluge Miroslava Krleže 8, 42230 Ludbreg</derivirana_varijabla>
  </DomainObject.Predmet.ProtustrankaWithAdress>
  <DomainObject.Predmet.ProtustrankaWithAdressOIB>
    <izvorni_sadrzaj>HAIYAN društvo s ograničenom odgovornošću za trgovinu i usluge, OIB 54358058965, Miroslava Krleže 8, 42230 Ludbreg</izvorni_sadrzaj>
    <derivirana_varijabla naziv="DomainObject.Predmet.ProtustrankaWithAdressOIB_1">HAIYAN društvo s ograničenom odgovornošću za trgovinu i usluge, OIB 54358058965, Miroslava Krleže 8, 42230 Ludbreg</derivirana_varijabla>
  </DomainObject.Predmet.ProtustrankaWithAdressOIB>
  <DomainObject.Predmet.ProtustrankaNazivFormated>
    <izvorni_sadrzaj>HAIYAN društvo s ograničenom odgovornošću za trgovinu i usluge</izvorni_sadrzaj>
    <derivirana_varijabla naziv="DomainObject.Predmet.ProtustrankaNazivFormated_1">HAIYAN društvo s ograničenom odgovornošću za trgovinu i usluge</derivirana_varijabla>
  </DomainObject.Predmet.ProtustrankaNazivFormated>
  <DomainObject.Predmet.ProtustrankaNazivFormatedOIB>
    <izvorni_sadrzaj>HAIYAN društvo s ograničenom odgovornošću za trgovinu i usluge, OIB 54358058965</izvorni_sadrzaj>
    <derivirana_varijabla naziv="DomainObject.Predmet.ProtustrankaNazivFormatedOIB_1">HAIYAN društvo s ograničenom odgovornošću za trgovinu i usluge, OIB 54358058965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42539.38</izvorni_sadrzaj>
    <derivirana_varijabla naziv="DomainObject.Predmet.TrenutnaVrijednost_1">42539.38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HAIYAN društvo s ograničenom odgovornošću za trgovinu i usluge zastupanog po punomoćniku Haiyan Wang, direktor</item>
    </izvorni_sadrzaj>
    <derivirana_varijabla naziv="DomainObject.Predmet.ProtuStrankaListFormated_1">
      <item>HAIYAN društvo s ograničenom odgovornošću za trgovinu i usluge zastupanog po punomoćniku Haiyan Wang, direktor</item>
    </derivirana_varijabla>
  </DomainObject.Predmet.ProtuStrankaListFormated>
  <DomainObject.Predmet.ProtuStrankaListFormatedOIB>
    <izvorni_sadrzaj>
      <item>HAIYAN društvo s ograničenom odgovornošću za trgovinu i usluge, OIB 54358058965 zastupanog po punomoćniku Haiyan Wang, direktor</item>
    </izvorni_sadrzaj>
    <derivirana_varijabla naziv="DomainObject.Predmet.ProtuStrankaListFormatedOIB_1">
      <item>HAIYAN društvo s ograničenom odgovornošću za trgovinu i usluge, OIB 54358058965 zastupanog po punomoćniku Haiyan Wang, direktor</item>
    </derivirana_varijabla>
  </DomainObject.Predmet.ProtuStrankaListFormatedOIB>
  <DomainObject.Predmet.ProtuStrankaListFormatedWithAdress>
    <izvorni_sadrzaj>
      <item>HAIYAN društvo s ograničenom odgovornošću za trgovinu i usluge, Miroslava Krleže 8, 42230 Ludbreg zastupanog po punomoćniku Haiyan Wang, direktor</item>
    </izvorni_sadrzaj>
    <derivirana_varijabla naziv="DomainObject.Predmet.ProtuStrankaListFormatedWithAdress_1">
      <item>HAIYAN društvo s ograničenom odgovornošću za trgovinu i usluge, Miroslava Krleže 8, 42230 Ludbreg zastupanog po punomoćniku Haiyan Wang, direktor</item>
    </derivirana_varijabla>
  </DomainObject.Predmet.ProtuStrankaListFormatedWithAdress>
  <DomainObject.Predmet.ProtuStrankaListFormatedWithAdressOIB>
    <izvorni_sadrzaj>
      <item>HAIYAN društvo s ograničenom odgovornošću za trgovinu i usluge, OIB 54358058965, Miroslava Krleže 8, 42230 Ludbreg zastupanog po punomoćniku Haiyan Wang, direktor</item>
    </izvorni_sadrzaj>
    <derivirana_varijabla naziv="DomainObject.Predmet.ProtuStrankaListFormatedWithAdressOIB_1">
      <item>HAIYAN društvo s ograničenom odgovornošću za trgovinu i usluge, OIB 54358058965, Miroslava Krleže 8, 42230 Ludbreg zastupanog po punomoćniku Haiyan Wang, direktor</item>
    </derivirana_varijabla>
  </DomainObject.Predmet.ProtuStrankaListFormatedWithAdressOIB>
  <DomainObject.Predmet.ProtuStrankaListNazivFormated>
    <izvorni_sadrzaj>
      <item>HAIYAN društvo s ograničenom odgovornošću za trgovinu i usluge</item>
    </izvorni_sadrzaj>
    <derivirana_varijabla naziv="DomainObject.Predmet.ProtuStrankaListNazivFormated_1">
      <item>HAIYAN društvo s ograničenom odgovornošću za trgovinu i usluge</item>
    </derivirana_varijabla>
  </DomainObject.Predmet.ProtuStrankaListNazivFormated>
  <DomainObject.Predmet.ProtuStrankaListNazivFormatedOIB>
    <izvorni_sadrzaj>
      <item>HAIYAN društvo s ograničenom odgovornošću za trgovinu i usluge, OIB 54358058965</item>
    </izvorni_sadrzaj>
    <derivirana_varijabla naziv="DomainObject.Predmet.ProtuStrankaListNazivFormatedOIB_1">
      <item>HAIYAN društvo s ograničenom odgovornošću za trgovinu i usluge, OIB 54358058965</item>
    </derivirana_varijabla>
  </DomainObject.Predmet.ProtuStrankaListNazivFormatedOIB>
  <DomainObject.Predmet.OstaliListFormated>
    <izvorni_sadrzaj>
      <item>Sudski registar</item>
      <item>e-oglasna ploča</item>
      <item>Haiyan Wang, direktor punomoćnik sudionika u postupku HAIYAN društvo s ograničenom odgovornošću za trgovinu i usluge</item>
    </izvorni_sadrzaj>
    <derivirana_varijabla naziv="DomainObject.Predmet.OstaliListFormated_1">
      <item>Sudski registar</item>
      <item>e-oglasna ploča</item>
      <item>Haiyan Wang, direktor punomoćnik sudionika u postupku HAIYAN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Haiyan Wang, direktor, OIB 94168329667 punomoćnik sudionika u postupku HAIYAN društvo s ograničenom odgovornošću za trgovinu i usluge</item>
    </izvorni_sadrzaj>
    <derivirana_varijabla naziv="DomainObject.Predmet.OstaliListFormatedOIB_1">
      <item>Sudski registar</item>
      <item>e-oglasna ploča</item>
      <item>Haiyan Wang, direktor, OIB 94168329667 punomoćnik sudionika u postupku HAIYAN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Haiyan Wang, direktor, Ul.kardinala Franje Kuharića 2, 42230 Ludbreg punomoćnik sudionika u postupku HAIYAN društvo s ograničenom odgovornošću za trgovinu i usluge</item>
    </izvorni_sadrzaj>
    <derivirana_varijabla naziv="DomainObject.Predmet.OstaliListFormatedWithAdress_1">
      <item>Sudski registar</item>
      <item>e-oglasna ploča</item>
      <item>Haiyan Wang, direktor, Ul.kardinala Franje Kuharića 2, 42230 Ludbreg punomoćnik sudionika u postupku HAIYAN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izvorni_sadrzaj>
    <derivirana_varijabla naziv="DomainObject.Predmet.OstaliListFormatedWithAdressOIB_1"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Haiyan Wang, direktor</item>
    </izvorni_sadrzaj>
    <derivirana_varijabla naziv="DomainObject.Predmet.OstaliListNazivFormated_1">
      <item>Sudski registar</item>
      <item>e-oglasna ploča</item>
      <item>Haiyan Wang, direktor</item>
    </derivirana_varijabla>
  </DomainObject.Predmet.OstaliListNazivFormated>
  <DomainObject.Predmet.OstaliListNazivFormatedOIB>
    <izvorni_sadrzaj>
      <item>Sudski registar</item>
      <item>e-oglasna ploča</item>
      <item>Haiyan Wang, direktor, OIB 94168329667</item>
    </izvorni_sadrzaj>
    <derivirana_varijabla naziv="DomainObject.Predmet.OstaliListNazivFormatedOIB_1">
      <item>Sudski registar</item>
      <item>e-oglasna ploča</item>
      <item>Haiyan Wang, direktor, OIB 94168329667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HAIYAN društvo s ograničenom odgovornošću za trgovinu i usluge</izvorni_sadrzaj>
    <derivirana_varijabla naziv="DomainObject.Predmet.ProtustrankaIDrugi_1">HAIYAN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HAIYAN društvo s ograničenom odgovornošću za trgovinu i usluge, OIB 54358058965, Miroslava Krleže 8, 42230 Ludbreg</izvorni_sadrzaj>
    <derivirana_varijabla naziv="DomainObject.Predmet.ProtustrankaIDrugiAdressOIB_1">HAIYAN društvo s ograničenom odgovornošću za trgovinu i usluge, OIB 54358058965,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HAIYAN društvo s ograničenom odgovornošću za trgovinu i usluge</item>
      <item>Sudski registar</item>
      <item>e-oglasna ploča</item>
      <item>Haiyan Wang, direktor</item>
    </izvorni_sadrzaj>
    <derivirana_varijabla naziv="DomainObject.Predmet.SudioniciListNaziv_1">
      <item>Financijska agencija</item>
      <item>HAIYAN društvo s ograničenom odgovornošću za trgovinu i usluge</item>
      <item>Sudski registar</item>
      <item>e-oglasna ploča</item>
      <item>Haiyan Wang, direktor</item>
    </derivirana_varijabla>
  </DomainObject.Predmet.SudioniciListNaziv>
  <DomainObject.Predmet.SudioniciListAdressOIB>
    <izvorni_sadrzaj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izvorni_sadrzaj>
    <derivirana_varijabla naziv="DomainObject.Predmet.SudioniciListAdressOIB_1"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54358058965</item>
      <item>, OIB null</item>
      <item>, OIB null</item>
      <item>, OIB 94168329667</item>
    </izvorni_sadrzaj>
    <derivirana_varijabla naziv="DomainObject.Predmet.SudioniciListNazivOIB_1">
      <item>, OIB 85821130368</item>
      <item>, OIB 54358058965</item>
      <item>, OIB null</item>
      <item>, OIB null</item>
      <item>, OIB 94168329667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822</properties:Words>
  <properties:Characters>4541</properties:Characters>
  <properties:Lines>118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2017-06-28T05:43:00Z</dcterms:created>
  <dc:creator>Iris Hatvalić-Nemec</dc:creator>
  <cp:lastModifiedBy>Tihana Martinez</cp:lastModifiedBy>
  <cp:lastPrinted>2017-05-22T06:58:00Z</cp:lastPrinted>
  <dcterms:modified xmlns:xsi="http://www.w3.org/2001/XMLSchema-instance" xsi:type="dcterms:W3CDTF">2017-06-28T07:00:00Z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