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acd1" w14:paraId="98bacd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343B8" w:rsidRPr="00E32513">
        <w:rPr>
          <w:sz w:val="24"/>
          <w:szCs w:val="24"/>
        </w:rPr>
        <w:t>1</w:t>
      </w:r>
      <w:r w:rsidR="00CB319B">
        <w:rPr>
          <w:sz w:val="24"/>
          <w:szCs w:val="24"/>
        </w:rPr>
        <w:t>89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Zagreb, za pokretanje skraćenog stečajnog postupka nad dužnikom </w:t>
      </w:r>
      <w:r w:rsidR="00CB319B" w:rsidRPr="00CB319B">
        <w:rPr>
          <w:sz w:val="24"/>
          <w:szCs w:val="24"/>
        </w:rPr>
        <w:t>M.B.M. - ING d</w:t>
      </w:r>
      <w:r w:rsidR="00CB319B">
        <w:rPr>
          <w:sz w:val="24"/>
          <w:szCs w:val="24"/>
        </w:rPr>
        <w:t>.o.o. za</w:t>
      </w:r>
      <w:r w:rsidR="00CB319B" w:rsidRPr="00CB319B">
        <w:rPr>
          <w:sz w:val="24"/>
          <w:szCs w:val="24"/>
        </w:rPr>
        <w:t xml:space="preserve"> propagandu, Zagreb, Dugi Dol 13, MBO:080143904, OIB:50778944372</w:t>
      </w:r>
      <w:r w:rsidR="00705E6B" w:rsidRPr="00E32513">
        <w:rPr>
          <w:sz w:val="24"/>
          <w:szCs w:val="24"/>
        </w:rPr>
        <w:t xml:space="preserve">, </w:t>
      </w:r>
      <w:r w:rsidR="00CB319B">
        <w:rPr>
          <w:sz w:val="24"/>
          <w:szCs w:val="24"/>
        </w:rPr>
        <w:t>12</w:t>
      </w:r>
      <w:r w:rsidR="005D4710">
        <w:rPr>
          <w:sz w:val="24"/>
          <w:szCs w:val="24"/>
        </w:rPr>
        <w:t xml:space="preserve">. </w:t>
      </w:r>
      <w:r w:rsidR="00CB319B">
        <w:rPr>
          <w:sz w:val="24"/>
          <w:szCs w:val="24"/>
        </w:rPr>
        <w:t>siječnja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B319B" w:rsidRPr="00CB319B">
        <w:rPr>
          <w:sz w:val="24"/>
          <w:szCs w:val="24"/>
        </w:rPr>
        <w:t>M.B.M. - ING d.o.o. za propagandu, Zagreb, Dugi Dol 13, MBO:080143904, OIB:50778944372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12</w:t>
      </w:r>
      <w:r w:rsidR="005D4710">
        <w:rPr>
          <w:b/>
          <w:sz w:val="24"/>
          <w:szCs w:val="24"/>
        </w:rPr>
        <w:t xml:space="preserve">. </w:t>
      </w:r>
      <w:r w:rsidR="00CB319B">
        <w:rPr>
          <w:b/>
          <w:sz w:val="24"/>
          <w:szCs w:val="24"/>
        </w:rPr>
        <w:t>siječnja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AC4070">
        <w:rPr>
          <w:sz w:val="24"/>
          <w:szCs w:val="24"/>
        </w:rPr>
        <w:t>MILAN BARIŠA OBRADOVIĆ, Sveta Nedjelja, Srebrnjak 20b, OIB:45619494339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CB319B">
        <w:rPr>
          <w:sz w:val="24"/>
          <w:szCs w:val="24"/>
        </w:rPr>
        <w:t>3</w:t>
      </w:r>
      <w:r w:rsidR="00E32513">
        <w:rPr>
          <w:sz w:val="24"/>
          <w:szCs w:val="24"/>
        </w:rPr>
        <w:t xml:space="preserve">. </w:t>
      </w:r>
      <w:r w:rsidR="00CB319B">
        <w:rPr>
          <w:sz w:val="24"/>
          <w:szCs w:val="24"/>
        </w:rPr>
        <w:t>ožujka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2</w:t>
      </w:r>
      <w:r w:rsidR="00CB319B">
        <w:rPr>
          <w:sz w:val="24"/>
          <w:szCs w:val="24"/>
        </w:rPr>
        <w:t>4</w:t>
      </w:r>
      <w:r w:rsidR="00E32513">
        <w:rPr>
          <w:sz w:val="24"/>
          <w:szCs w:val="24"/>
        </w:rPr>
        <w:t xml:space="preserve">. </w:t>
      </w:r>
      <w:r w:rsidR="00CB319B">
        <w:rPr>
          <w:sz w:val="24"/>
          <w:szCs w:val="24"/>
        </w:rPr>
        <w:t>ožujka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članka 335.a Stečajnog zakona ( 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30. travnja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="0007360F" w:rsidRPr="00E32513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3E7421">
        <w:rPr>
          <w:sz w:val="24"/>
          <w:szCs w:val="24"/>
        </w:rPr>
        <w:t xml:space="preserve"> te je podneskom izvijestio sud da je Ugovorom o prijenosu vlasničkog udjela od 2. srpnja 1999. vlasništvo i upravljanje tvrtkom preneseno na novog vlasnika.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E32513">
        <w:rPr>
          <w:sz w:val="24"/>
          <w:szCs w:val="24"/>
        </w:rPr>
        <w:t>30. travnja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>e objavljen u NN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51</w:t>
      </w:r>
      <w:r w:rsidR="006C278A" w:rsidRPr="00E32513">
        <w:rPr>
          <w:sz w:val="24"/>
          <w:szCs w:val="24"/>
        </w:rPr>
        <w:t>/15</w:t>
      </w:r>
      <w:r w:rsidR="007E76F9" w:rsidRPr="00E32513">
        <w:rPr>
          <w:sz w:val="24"/>
          <w:szCs w:val="24"/>
        </w:rPr>
        <w:t xml:space="preserve"> od </w:t>
      </w:r>
      <w:r w:rsidR="00E32513">
        <w:rPr>
          <w:sz w:val="24"/>
          <w:szCs w:val="24"/>
        </w:rPr>
        <w:t>12</w:t>
      </w:r>
      <w:r w:rsidR="00705E6B" w:rsidRPr="00E32513">
        <w:rPr>
          <w:sz w:val="24"/>
          <w:szCs w:val="24"/>
        </w:rPr>
        <w:t>. svibnja</w:t>
      </w:r>
      <w:r w:rsidR="006C278A" w:rsidRPr="00E32513">
        <w:rPr>
          <w:sz w:val="24"/>
          <w:szCs w:val="24"/>
        </w:rPr>
        <w:t xml:space="preserve">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12</w:t>
      </w:r>
      <w:r w:rsidR="005D4710">
        <w:rPr>
          <w:sz w:val="24"/>
          <w:szCs w:val="24"/>
        </w:rPr>
        <w:t xml:space="preserve">. </w:t>
      </w:r>
      <w:r w:rsidR="003E7421">
        <w:rPr>
          <w:sz w:val="24"/>
          <w:szCs w:val="24"/>
        </w:rPr>
        <w:t>siječnja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148A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EC01EF" w:rsidP="00264697" w:rsidR="00EC01EF">
      <w:pPr>
        <w:overflowPunct w:val="false"/>
        <w:jc w:val="both"/>
        <w:rPr>
          <w:sz w:val="24"/>
          <w:szCs w:val="24"/>
        </w:rPr>
      </w:pPr>
    </w:p>
    <w:p w:rsidRDefault="00935ABA" w:rsidR="00935ABA" w:rsidRPr="00E65790">
      <w:pPr>
        <w:rPr>
          <w:sz w:val="24"/>
          <w:szCs w:val="24"/>
        </w:rPr>
      </w:pPr>
    </w:p>
    <w:p w:rsidRDefault="00E65790" w:rsidP="007A1486" w:rsidR="00E65790">
      <w:pPr>
        <w:ind w:left="720"/>
        <w:rPr>
          <w:sz w:val="24"/>
          <w:szCs w:val="24"/>
        </w:rPr>
      </w:pPr>
    </w:p>
    <w:p w:rsidRDefault="00E148A4" w:rsidP="00E148A4" w:rsidR="00E148A4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E148A4" w:rsidP="00E148A4" w:rsidR="00E148A4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E148A4" w:rsidP="007A1486" w:rsidR="00E148A4" w:rsidRPr="00E65790">
      <w:pPr>
        <w:ind w:left="720"/>
        <w:rPr>
          <w:sz w:val="24"/>
          <w:szCs w:val="24"/>
        </w:rPr>
      </w:pPr>
    </w:p>
    <w:p w:rsidRDefault="00E65790" w:rsidR="00E65790" w:rsidRPr="00E65790">
      <w:pPr>
        <w:rPr>
          <w:sz w:val="24"/>
          <w:szCs w:val="24"/>
        </w:rPr>
      </w:pPr>
    </w:p>
    <w:sectPr w:rsidSect="0099237A" w:rsidR="00E65790" w:rsidRPr="00E65790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8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32513">
      <w:rPr>
        <w:sz w:val="24"/>
        <w:szCs w:val="24"/>
      </w:rPr>
      <w:t>1</w:t>
    </w:r>
    <w:r w:rsidR="00CB319B">
      <w:rPr>
        <w:sz w:val="24"/>
        <w:szCs w:val="24"/>
      </w:rPr>
      <w:t>89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35A4E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B6BFE"/>
    <w:rsid w:val="004D3567"/>
    <w:rsid w:val="004E4496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84172"/>
    <w:rsid w:val="006C278A"/>
    <w:rsid w:val="00705E6B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115A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C4070"/>
    <w:rsid w:val="00AD4852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B319B"/>
    <w:rsid w:val="00CD6EBF"/>
    <w:rsid w:val="00D37F85"/>
    <w:rsid w:val="00D829A2"/>
    <w:rsid w:val="00DE30F8"/>
    <w:rsid w:val="00DE6E2C"/>
    <w:rsid w:val="00E0411E"/>
    <w:rsid w:val="00E148A4"/>
    <w:rsid w:val="00E25B7E"/>
    <w:rsid w:val="00E32513"/>
    <w:rsid w:val="00E41051"/>
    <w:rsid w:val="00E436A9"/>
    <w:rsid w:val="00E46EF9"/>
    <w:rsid w:val="00E65790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5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7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7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7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7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5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7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7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7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7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2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St-189/2015-9</izvorni_sadrzaj>
    <derivirana_varijabla naziv="DomainObject.Oznaka_1">St-189/2015-9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M.B.M. - ING d.o.o.</izvorni_sadrzaj>
    <derivirana_varijabla naziv="DomainObject.Predmet.ProtustrankaFormated_1">  M.B.M. - ING d.o.o.</derivirana_varijabla>
  </DomainObject.Predmet.ProtustrankaFormated>
  <DomainObject.Predmet.ProtustrankaFormatedOIB>
    <izvorni_sadrzaj>  M.B.M. - ING d.o.o., OIB 50778944372</izvorni_sadrzaj>
    <derivirana_varijabla naziv="DomainObject.Predmet.ProtustrankaFormatedOIB_1">  M.B.M. - ING d.o.o., OIB 50778944372</derivirana_varijabla>
  </DomainObject.Predmet.ProtustrankaFormatedOIB>
  <DomainObject.Predmet.ProtustrankaFormatedWithAdress>
    <izvorni_sadrzaj> M.B.M. - ING d.o.o., Dugi Dol 13, Zagreb</izvorni_sadrzaj>
    <derivirana_varijabla naziv="DomainObject.Predmet.ProtustrankaFormatedWithAdress_1"> M.B.M. - ING d.o.o., Dugi Dol 13, Zagreb</derivirana_varijabla>
  </DomainObject.Predmet.ProtustrankaFormatedWithAdress>
  <DomainObject.Predmet.ProtustrankaFormatedWithAdressOIB>
    <izvorni_sadrzaj> M.B.M. - ING d.o.o., OIB 50778944372, Dugi Dol 13, Zagreb</izvorni_sadrzaj>
    <derivirana_varijabla naziv="DomainObject.Predmet.ProtustrankaFormatedWithAdressOIB_1"> M.B.M. - ING d.o.o., OIB 50778944372, Dugi Dol 13, Zagreb</derivirana_varijabla>
  </DomainObject.Predmet.ProtustrankaFormatedWithAdressOIB>
  <DomainObject.Predmet.ProtustrankaWithAdress>
    <izvorni_sadrzaj>M.B.M. - ING d.o.o. Dugi Dol 13, Zagreb</izvorni_sadrzaj>
    <derivirana_varijabla naziv="DomainObject.Predmet.ProtustrankaWithAdress_1">M.B.M. - ING d.o.o. Dugi Dol 13, Zagreb</derivirana_varijabla>
  </DomainObject.Predmet.ProtustrankaWithAdress>
  <DomainObject.Predmet.ProtustrankaWithAdressOIB>
    <izvorni_sadrzaj>M.B.M. - ING d.o.o., OIB 50778944372, Dugi Dol 13, Zagreb</izvorni_sadrzaj>
    <derivirana_varijabla naziv="DomainObject.Predmet.ProtustrankaWithAdressOIB_1">M.B.M. - ING d.o.o., OIB 50778944372, Dugi Dol 13, Zagreb</derivirana_varijabla>
  </DomainObject.Predmet.ProtustrankaWithAdressOIB>
  <DomainObject.Predmet.ProtustrankaNazivFormated>
    <izvorni_sadrzaj>M.B.M. - ING d.o.o.</izvorni_sadrzaj>
    <derivirana_varijabla naziv="DomainObject.Predmet.ProtustrankaNazivFormated_1">M.B.M. - ING d.o.o.</derivirana_varijabla>
  </DomainObject.Predmet.ProtustrankaNazivFormated>
  <DomainObject.Predmet.ProtustrankaNazivFormatedOIB>
    <izvorni_sadrzaj>M.B.M. - ING d.o.o., OIB 50778944372</izvorni_sadrzaj>
    <derivirana_varijabla naziv="DomainObject.Predmet.ProtustrankaNazivFormatedOIB_1">M.B.M. - ING d.o.o., OIB 50778944372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M.B.M. - ING d.o.o.</item>
    </izvorni_sadrzaj>
    <derivirana_varijabla naziv="DomainObject.Predmet.ProtuStrankaListFormated_1">
      <item>M.B.M. - ING d.o.o.</item>
    </derivirana_varijabla>
  </DomainObject.Predmet.ProtuStrankaListFormated>
  <DomainObject.Predmet.ProtuStrankaListFormatedOIB>
    <izvorni_sadrzaj>
      <item>M.B.M. - ING d.o.o., OIB 50778944372</item>
    </izvorni_sadrzaj>
    <derivirana_varijabla naziv="DomainObject.Predmet.ProtuStrankaListFormatedOIB_1">
      <item>M.B.M. - ING d.o.o., OIB 50778944372</item>
    </derivirana_varijabla>
  </DomainObject.Predmet.ProtuStrankaListFormatedOIB>
  <DomainObject.Predmet.ProtuStrankaListFormatedWithAdress>
    <izvorni_sadrzaj>
      <item>M.B.M. - ING d.o.o., Dugi Dol 13, Zagreb</item>
    </izvorni_sadrzaj>
    <derivirana_varijabla naziv="DomainObject.Predmet.ProtuStrankaListFormatedWithAdress_1">
      <item>M.B.M. - ING d.o.o., Dugi Dol 13, Zagreb</item>
    </derivirana_varijabla>
  </DomainObject.Predmet.ProtuStrankaListFormatedWithAdress>
  <DomainObject.Predmet.ProtuStrankaListFormatedWithAdressOIB>
    <izvorni_sadrzaj>
      <item>M.B.M. - ING d.o.o., OIB 50778944372, Dugi Dol 13, Zagreb</item>
    </izvorni_sadrzaj>
    <derivirana_varijabla naziv="DomainObject.Predmet.ProtuStrankaListFormatedWithAdressOIB_1">
      <item>M.B.M. - ING d.o.o., OIB 50778944372, Dugi Dol 13, Zagreb</item>
    </derivirana_varijabla>
  </DomainObject.Predmet.ProtuStrankaListFormatedWithAdressOIB>
  <DomainObject.Predmet.ProtuStrankaListNazivFormated>
    <izvorni_sadrzaj>
      <item>M.B.M. - ING d.o.o.</item>
    </izvorni_sadrzaj>
    <derivirana_varijabla naziv="DomainObject.Predmet.ProtuStrankaListNazivFormated_1">
      <item>M.B.M. - ING d.o.o.</item>
    </derivirana_varijabla>
  </DomainObject.Predmet.ProtuStrankaListNazivFormated>
  <DomainObject.Predmet.ProtuStrankaListNazivFormatedOIB>
    <izvorni_sadrzaj>
      <item>M.B.M. - ING d.o.o., OIB 50778944372</item>
    </izvorni_sadrzaj>
    <derivirana_varijabla naziv="DomainObject.Predmet.ProtuStrankaListNazivFormatedOIB_1">
      <item>M.B.M. - ING d.o.o., OIB 50778944372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St-189/2015-9</izvorni_sadrzaj>
    <derivirana_varijabla naziv="DomainObject.PoslovniBrojDokumenta_1">St-189/2015-9</derivirana_varijabla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M.B.M. - ING d.o.o.</izvorni_sadrzaj>
    <derivirana_varijabla naziv="DomainObject.Predmet.ProtustrankaIDrugi_1">M.B.M. - ING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M.B.M. - ING d.o.o., OIB 50778944372, Dugi Dol 13, Zagreb</izvorni_sadrzaj>
    <derivirana_varijabla naziv="DomainObject.Predmet.ProtustrankaIDrugiAdressOIB_1">M.B.M. - ING d.o.o., OIB 50778944372, Dugi Dol 13,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M.B.M. - ING d.o.o.</item>
    </izvorni_sadrzaj>
    <derivirana_varijabla naziv="DomainObject.Predmet.SudioniciListNaziv_1">
      <item>MINISTARSTVO FINANCIJA - POREZNA UPRAVA</item>
      <item>M.B.M. - ING d.o.o.</item>
    </derivirana_varijabla>
  </DomainObject.Predmet.SudioniciListNaziv>
  <DomainObject.Predmet.SudioniciListAdressOIB>
    <izvorni_sadrzaj>
      <item>MINISTARSTVO FINANCIJA - POREZNA UPRAVA, OIB 18683136487, Albrechtova 42,10000 Zagreb</item>
      <item>M.B.M. - ING d.o.o., OIB 50778944372, Dugi Dol 13,Zagreb</item>
    </izvorni_sadrzaj>
    <derivirana_varijabla naziv="DomainObject.Predmet.SudioniciListAdressOIB_1">
      <item>MINISTARSTVO FINANCIJA - POREZNA UPRAVA, OIB 18683136487, Albrechtova 42,10000 Zagreb</item>
      <item>M.B.M. - ING d.o.o., OIB 50778944372, Dugi Dol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50778944372</item>
    </izvorni_sadrzaj>
    <derivirana_varijabla naziv="DomainObject.Predmet.SudioniciListNazivOIB_1">
      <item>, OIB 18683136487</item>
      <item>, OIB 50778944372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2482</properties:Characters>
  <properties:Lines>69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2016-01-05T09:07:00Z</dcterms:created>
  <dc:creator>nmarkovic</dc:creator>
  <cp:lastModifiedBy>Ivana Stampf</cp:lastModifiedBy>
  <cp:lastPrinted>2013-05-27T09:10:00Z</cp:lastPrinted>
  <dcterms:modified xmlns:xsi="http://www.w3.org/2001/XMLSchema-instance" xsi:type="dcterms:W3CDTF">2016-01-12T06:58:00Z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