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972b" w14:paraId="c4c972b" w:rsidRDefault="00A0510A" w:rsidP="00A0510A" w:rsidR="00A0510A" w:rsidRPr="002A0B6A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2A0B6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6A">
        <w:rPr>
          <w:rFonts w:cs="Times New Roman" w:hAnsi="Times New Roman" w:ascii="Times New Roman"/>
          <w:bCs/>
          <w:sz w:val="24"/>
          <w:szCs w:val="24"/>
        </w:rPr>
        <w:tab/>
      </w:r>
      <w:r w:rsidRPr="002A0B6A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0510A" w:rsidP="00A0510A" w:rsidR="00A0510A" w:rsidRPr="002A0B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0510A" w:rsidP="00A0510A" w:rsidR="00A0510A" w:rsidRPr="002A0B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0510A" w:rsidP="00A0510A" w:rsidR="00A0510A">
      <w:pPr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2A0B6A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A0510A" w:rsidP="00A0510A" w:rsidR="00A0510A">
      <w:pPr>
        <w:rPr>
          <w:rFonts w:cs="Times New Roman" w:hAnsi="Times New Roman" w:ascii="Times New Roman"/>
          <w:sz w:val="24"/>
          <w:szCs w:val="24"/>
        </w:rPr>
      </w:pPr>
    </w:p>
    <w:p w:rsidRDefault="00A0510A" w:rsidP="00A0510A" w:rsidR="00A0510A">
      <w:pPr>
        <w:rPr>
          <w:rFonts w:cs="Times New Roman" w:hAnsi="Times New Roman" w:ascii="Times New Roman"/>
          <w:sz w:val="24"/>
          <w:szCs w:val="24"/>
        </w:rPr>
      </w:pPr>
    </w:p>
    <w:p w:rsidRDefault="00EE14DD" w:rsidP="00A0510A" w:rsidR="00EE14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predmetu koji se vodi nad stečajnim dužnikom ŠTEFIČAR-TEX d.o.o., Lepoglava, Ivana Mažuranića 13, OIB 6634</w:t>
      </w:r>
      <w:r w:rsidR="00636B79">
        <w:rPr>
          <w:rFonts w:cs="Times New Roman" w:hAnsi="Times New Roman" w:ascii="Times New Roman"/>
          <w:sz w:val="24"/>
          <w:szCs w:val="24"/>
        </w:rPr>
        <w:t>3063195, dana 22. ožujka 2016.</w:t>
      </w:r>
      <w:r w:rsidR="00A0510A">
        <w:rPr>
          <w:rFonts w:cs="Times New Roman" w:hAnsi="Times New Roman" w:ascii="Times New Roman"/>
          <w:sz w:val="24"/>
          <w:szCs w:val="24"/>
        </w:rPr>
        <w:t xml:space="preserve"> donosi sljedeći</w:t>
      </w:r>
    </w:p>
    <w:p w:rsidRDefault="00A0510A" w:rsidP="00EE14DD" w:rsidR="00A0510A">
      <w:pPr>
        <w:rPr>
          <w:rFonts w:cs="Times New Roman" w:hAnsi="Times New Roman" w:ascii="Times New Roman"/>
          <w:sz w:val="24"/>
          <w:szCs w:val="24"/>
        </w:rPr>
      </w:pPr>
    </w:p>
    <w:p w:rsidRDefault="00EE14DD" w:rsidP="00EE14DD" w:rsidR="00EE14DD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A0510A" w:rsidP="00EE14DD" w:rsidR="00A0510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E14DD" w:rsidP="00A0510A" w:rsidR="00EE14D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E14DD">
        <w:rPr>
          <w:rFonts w:cs="Times New Roman" w:hAnsi="Times New Roman" w:ascii="Times New Roman"/>
          <w:sz w:val="24"/>
          <w:szCs w:val="24"/>
        </w:rPr>
        <w:t xml:space="preserve">Na temelju rješenja o dosudi  ovoga suda od </w:t>
      </w:r>
      <w:r w:rsidR="00636B79">
        <w:rPr>
          <w:rFonts w:cs="Times New Roman" w:hAnsi="Times New Roman" w:ascii="Times New Roman"/>
          <w:sz w:val="24"/>
          <w:szCs w:val="24"/>
        </w:rPr>
        <w:t>23. veljače 2016.</w:t>
      </w:r>
      <w:r w:rsidR="00A0510A">
        <w:rPr>
          <w:rFonts w:cs="Times New Roman" w:hAnsi="Times New Roman" w:ascii="Times New Roman"/>
          <w:sz w:val="24"/>
          <w:szCs w:val="24"/>
        </w:rPr>
        <w:t>, poslovni</w:t>
      </w:r>
      <w:r w:rsidR="00636B79">
        <w:rPr>
          <w:rFonts w:cs="Times New Roman" w:hAnsi="Times New Roman" w:ascii="Times New Roman"/>
          <w:sz w:val="24"/>
          <w:szCs w:val="24"/>
        </w:rPr>
        <w:t xml:space="preserve"> broj St-63/12-103</w:t>
      </w:r>
      <w:r w:rsidRPr="00EE14DD">
        <w:rPr>
          <w:rFonts w:cs="Times New Roman" w:hAnsi="Times New Roman" w:ascii="Times New Roman"/>
          <w:sz w:val="24"/>
          <w:szCs w:val="24"/>
        </w:rPr>
        <w:t xml:space="preserve">, određuje se upis prava vlasništva na nekretninama stečajnog dužnika </w:t>
      </w:r>
      <w:r w:rsidR="00636B79">
        <w:rPr>
          <w:rFonts w:cs="Times New Roman" w:hAnsi="Times New Roman" w:ascii="Times New Roman"/>
          <w:sz w:val="24"/>
          <w:szCs w:val="24"/>
        </w:rPr>
        <w:t>čkbr.2137 oranica Purga sa 872 m2, upisana u z.k.ul.</w:t>
      </w:r>
      <w:r w:rsidR="00A0510A">
        <w:rPr>
          <w:rFonts w:cs="Times New Roman" w:hAnsi="Times New Roman" w:ascii="Times New Roman"/>
          <w:sz w:val="24"/>
          <w:szCs w:val="24"/>
        </w:rPr>
        <w:t xml:space="preserve"> </w:t>
      </w:r>
      <w:r w:rsidR="00636B79">
        <w:rPr>
          <w:rFonts w:cs="Times New Roman" w:hAnsi="Times New Roman" w:ascii="Times New Roman"/>
          <w:sz w:val="24"/>
          <w:szCs w:val="24"/>
        </w:rPr>
        <w:t>3230, k.o. Lepoglava, k</w:t>
      </w:r>
      <w:r w:rsidR="00A0510A">
        <w:rPr>
          <w:rFonts w:cs="Times New Roman" w:hAnsi="Times New Roman" w:ascii="Times New Roman"/>
          <w:sz w:val="24"/>
          <w:szCs w:val="24"/>
        </w:rPr>
        <w:t>od Općinskog suda u Varaždinu, Zemljišno-knjižni odjel</w:t>
      </w:r>
      <w:r w:rsidR="00636B79">
        <w:rPr>
          <w:rFonts w:cs="Times New Roman" w:hAnsi="Times New Roman" w:ascii="Times New Roman"/>
          <w:sz w:val="24"/>
          <w:szCs w:val="24"/>
        </w:rPr>
        <w:t xml:space="preserve"> Ivanec, </w:t>
      </w:r>
      <w:r>
        <w:rPr>
          <w:rFonts w:cs="Times New Roman" w:hAnsi="Times New Roman" w:ascii="Times New Roman"/>
          <w:sz w:val="24"/>
          <w:szCs w:val="24"/>
        </w:rPr>
        <w:t>u korist ŠTEFIČAR PROIZVODN</w:t>
      </w:r>
      <w:r w:rsidR="00845A1E">
        <w:rPr>
          <w:rFonts w:cs="Times New Roman" w:hAnsi="Times New Roman" w:ascii="Times New Roman"/>
          <w:sz w:val="24"/>
          <w:szCs w:val="24"/>
        </w:rPr>
        <w:t>JA I RAZV</w:t>
      </w:r>
      <w:r>
        <w:rPr>
          <w:rFonts w:cs="Times New Roman" w:hAnsi="Times New Roman" w:ascii="Times New Roman"/>
          <w:sz w:val="24"/>
          <w:szCs w:val="24"/>
        </w:rPr>
        <w:t>OJ d.o.o., Lepoglava, Ivana Mažuranića 13, OIB</w:t>
      </w:r>
      <w:r w:rsidR="00A0510A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66343063195.</w:t>
      </w:r>
    </w:p>
    <w:p w:rsidRDefault="00EE14DD" w:rsidP="00A0510A" w:rsidR="00EE14DD" w:rsidRPr="00845A1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 xml:space="preserve">Potvrđuje se da je kupac </w:t>
      </w:r>
      <w:r w:rsidR="00845A1E" w:rsidRPr="00845A1E">
        <w:rPr>
          <w:rFonts w:cs="Times New Roman" w:hAnsi="Times New Roman" w:ascii="Times New Roman"/>
          <w:sz w:val="24"/>
          <w:szCs w:val="24"/>
        </w:rPr>
        <w:t>ŠTEFIČAR PROIZVODNJA I RAZVOJ d.o.o., Lepoglava, Ivana</w:t>
      </w:r>
      <w:r w:rsidR="00845A1E">
        <w:rPr>
          <w:rFonts w:cs="Times New Roman" w:hAnsi="Times New Roman" w:ascii="Times New Roman"/>
          <w:sz w:val="24"/>
          <w:szCs w:val="24"/>
        </w:rPr>
        <w:t xml:space="preserve"> Mažuranića 13, OIB</w:t>
      </w:r>
      <w:r w:rsidR="00A0510A">
        <w:rPr>
          <w:rFonts w:cs="Times New Roman" w:hAnsi="Times New Roman" w:ascii="Times New Roman"/>
          <w:sz w:val="24"/>
          <w:szCs w:val="24"/>
        </w:rPr>
        <w:t>:</w:t>
      </w:r>
      <w:r w:rsidR="00845A1E">
        <w:rPr>
          <w:rFonts w:cs="Times New Roman" w:hAnsi="Times New Roman" w:ascii="Times New Roman"/>
          <w:sz w:val="24"/>
          <w:szCs w:val="24"/>
        </w:rPr>
        <w:t xml:space="preserve"> 66343063195 </w:t>
      </w:r>
      <w:r w:rsidRPr="00845A1E">
        <w:rPr>
          <w:rFonts w:cs="Times New Roman" w:hAnsi="Times New Roman" w:ascii="Times New Roman"/>
          <w:sz w:val="24"/>
          <w:szCs w:val="24"/>
        </w:rPr>
        <w:t>uplatio u cijelosti kupovninu za nekretnine navedene u toč.</w:t>
      </w:r>
      <w:r w:rsidR="00A0510A">
        <w:rPr>
          <w:rFonts w:cs="Times New Roman" w:hAnsi="Times New Roman" w:ascii="Times New Roman"/>
          <w:sz w:val="24"/>
          <w:szCs w:val="24"/>
        </w:rPr>
        <w:t xml:space="preserve"> </w:t>
      </w:r>
      <w:r w:rsidRPr="00845A1E">
        <w:rPr>
          <w:rFonts w:cs="Times New Roman" w:hAnsi="Times New Roman" w:ascii="Times New Roman"/>
          <w:sz w:val="24"/>
          <w:szCs w:val="24"/>
        </w:rPr>
        <w:t>I</w:t>
      </w:r>
      <w:r w:rsidR="00A0510A">
        <w:rPr>
          <w:rFonts w:cs="Times New Roman" w:hAnsi="Times New Roman" w:ascii="Times New Roman"/>
          <w:sz w:val="24"/>
          <w:szCs w:val="24"/>
        </w:rPr>
        <w:t>.</w:t>
      </w:r>
      <w:r w:rsidRPr="00845A1E">
        <w:rPr>
          <w:rFonts w:cs="Times New Roman" w:hAnsi="Times New Roman" w:ascii="Times New Roman"/>
          <w:sz w:val="24"/>
          <w:szCs w:val="24"/>
        </w:rPr>
        <w:t xml:space="preserve"> izreke ovog za</w:t>
      </w:r>
      <w:r w:rsidR="00845A1E">
        <w:rPr>
          <w:rFonts w:cs="Times New Roman" w:hAnsi="Times New Roman" w:ascii="Times New Roman"/>
          <w:sz w:val="24"/>
          <w:szCs w:val="24"/>
        </w:rPr>
        <w:t xml:space="preserve">ključka u iznosu od </w:t>
      </w:r>
      <w:r w:rsidR="002340A0">
        <w:rPr>
          <w:rFonts w:cs="Times New Roman" w:hAnsi="Times New Roman" w:ascii="Times New Roman"/>
          <w:sz w:val="24"/>
          <w:szCs w:val="24"/>
        </w:rPr>
        <w:t>15.342,30</w:t>
      </w:r>
      <w:r w:rsidR="00636B79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E14DD" w:rsidP="00A0510A" w:rsidR="00EE14D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E14DD">
        <w:rPr>
          <w:rFonts w:cs="Times New Roman" w:hAnsi="Times New Roman" w:ascii="Times New Roman"/>
          <w:sz w:val="24"/>
          <w:szCs w:val="24"/>
        </w:rPr>
        <w:t>Nalaže se Zemljišno-knjižnoj</w:t>
      </w:r>
      <w:r>
        <w:rPr>
          <w:rFonts w:cs="Times New Roman" w:hAnsi="Times New Roman" w:ascii="Times New Roman"/>
          <w:sz w:val="24"/>
          <w:szCs w:val="24"/>
        </w:rPr>
        <w:t xml:space="preserve"> službi Općinskog suda u Varaždinu</w:t>
      </w:r>
      <w:r w:rsidRPr="00EE14DD">
        <w:rPr>
          <w:rFonts w:cs="Times New Roman" w:hAnsi="Times New Roman" w:ascii="Times New Roman"/>
          <w:sz w:val="24"/>
          <w:szCs w:val="24"/>
        </w:rPr>
        <w:t>,</w:t>
      </w:r>
      <w:r w:rsidR="00A0510A">
        <w:rPr>
          <w:rFonts w:cs="Times New Roman" w:hAnsi="Times New Roman" w:ascii="Times New Roman"/>
          <w:sz w:val="24"/>
          <w:szCs w:val="24"/>
        </w:rPr>
        <w:t xml:space="preserve"> Zemljišno-</w:t>
      </w:r>
      <w:r>
        <w:rPr>
          <w:rFonts w:cs="Times New Roman" w:hAnsi="Times New Roman" w:ascii="Times New Roman"/>
          <w:sz w:val="24"/>
          <w:szCs w:val="24"/>
        </w:rPr>
        <w:t>knjižni odjel Ivanec</w:t>
      </w:r>
      <w:r w:rsidR="00A0510A">
        <w:rPr>
          <w:rFonts w:cs="Times New Roman" w:hAnsi="Times New Roman" w:ascii="Times New Roman"/>
          <w:sz w:val="24"/>
          <w:szCs w:val="24"/>
        </w:rPr>
        <w:t>,</w:t>
      </w:r>
      <w:r w:rsidRPr="00EE14DD">
        <w:rPr>
          <w:rFonts w:cs="Times New Roman" w:hAnsi="Times New Roman" w:ascii="Times New Roman"/>
          <w:sz w:val="24"/>
          <w:szCs w:val="24"/>
        </w:rPr>
        <w:t xml:space="preserve"> da izvrši upis prava vlasništva na navedenim nekretninama iz točke I. ovog zaključka, kao i da na istim nekretninama izvrši upis brisanja svih zabilježbi i svih upisanih založnih prava i tereta i to:</w:t>
      </w:r>
    </w:p>
    <w:p w:rsidRDefault="00A0510A" w:rsidP="00A0510A" w:rsidR="00A0510A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36272D" w:rsidP="00A0510A" w:rsidR="0036272D" w:rsidRPr="0036272D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 w:rsidRPr="0036272D">
        <w:rPr>
          <w:rFonts w:cs="Times New Roman" w:hAnsi="Times New Roman" w:ascii="Times New Roman"/>
          <w:sz w:val="24"/>
          <w:szCs w:val="24"/>
        </w:rPr>
        <w:t>Primljeno: 3. prosinca 2007. god., Z. 3062/07.</w:t>
      </w:r>
    </w:p>
    <w:p w:rsidRDefault="0036272D" w:rsidP="00A0510A" w:rsidR="0036272D" w:rsidRPr="0036272D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 w:rsidRPr="0036272D">
        <w:rPr>
          <w:rFonts w:cs="Times New Roman" w:hAnsi="Times New Roman" w:ascii="Times New Roman"/>
          <w:sz w:val="24"/>
          <w:szCs w:val="24"/>
        </w:rPr>
        <w:t>Na temelju rješenja o osiguranju Općinskog suda u I</w:t>
      </w:r>
      <w:r>
        <w:rPr>
          <w:rFonts w:cs="Times New Roman" w:hAnsi="Times New Roman" w:ascii="Times New Roman"/>
          <w:sz w:val="24"/>
          <w:szCs w:val="24"/>
        </w:rPr>
        <w:t>vancu broj Ovr. 525/07-2 od 29.</w:t>
      </w:r>
      <w:r w:rsidR="00A0510A">
        <w:rPr>
          <w:rFonts w:cs="Times New Roman" w:hAnsi="Times New Roman" w:ascii="Times New Roman"/>
          <w:sz w:val="24"/>
          <w:szCs w:val="24"/>
        </w:rPr>
        <w:t xml:space="preserve"> studeni</w:t>
      </w:r>
      <w:r w:rsidRPr="0036272D">
        <w:rPr>
          <w:rFonts w:cs="Times New Roman" w:hAnsi="Times New Roman" w:ascii="Times New Roman"/>
          <w:sz w:val="24"/>
          <w:szCs w:val="24"/>
        </w:rPr>
        <w:t xml:space="preserve"> 2007. god., uknjižuje se pravo zaloga na nekretnine u A radi osiguranja novčane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6272D">
        <w:rPr>
          <w:rFonts w:cs="Times New Roman" w:hAnsi="Times New Roman" w:ascii="Times New Roman"/>
          <w:sz w:val="24"/>
          <w:szCs w:val="24"/>
        </w:rPr>
        <w:t>tražbine u iznosu od 547.364,32 kn, zajedno sa zakonskom zateznom kamatom po stopi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0510A">
        <w:rPr>
          <w:rFonts w:cs="Times New Roman" w:hAnsi="Times New Roman" w:ascii="Times New Roman"/>
          <w:sz w:val="24"/>
          <w:szCs w:val="24"/>
        </w:rPr>
        <w:t>od 15% koja teč</w:t>
      </w:r>
      <w:r w:rsidRPr="0036272D">
        <w:rPr>
          <w:rFonts w:cs="Times New Roman" w:hAnsi="Times New Roman" w:ascii="Times New Roman"/>
          <w:sz w:val="24"/>
          <w:szCs w:val="24"/>
        </w:rPr>
        <w:t>e od 18. 8. 2007. god., kao i troška postupka osiguranja u korist:</w:t>
      </w:r>
    </w:p>
    <w:p w:rsidRDefault="00A0510A" w:rsidP="00A0510A" w:rsidR="0036272D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  <w:r w:rsidR="0036272D" w:rsidRPr="0036272D">
        <w:rPr>
          <w:rFonts w:cs="Times New Roman" w:hAnsi="Times New Roman" w:ascii="Times New Roman"/>
          <w:sz w:val="24"/>
          <w:szCs w:val="24"/>
        </w:rPr>
        <w:t>,</w:t>
      </w:r>
      <w:r w:rsidR="0036272D">
        <w:rPr>
          <w:rFonts w:cs="Times New Roman" w:hAnsi="Times New Roman" w:ascii="Times New Roman"/>
          <w:sz w:val="24"/>
          <w:szCs w:val="24"/>
        </w:rPr>
        <w:t xml:space="preserve"> MINISTARSTVO FINA</w:t>
      </w:r>
      <w:r>
        <w:rPr>
          <w:rFonts w:cs="Times New Roman" w:hAnsi="Times New Roman" w:ascii="Times New Roman"/>
          <w:sz w:val="24"/>
          <w:szCs w:val="24"/>
        </w:rPr>
        <w:t>N</w:t>
      </w:r>
      <w:r w:rsidR="0036272D">
        <w:rPr>
          <w:rFonts w:cs="Times New Roman" w:hAnsi="Times New Roman" w:ascii="Times New Roman"/>
          <w:sz w:val="24"/>
          <w:szCs w:val="24"/>
        </w:rPr>
        <w:t xml:space="preserve">CIJA, POREZNA UPRAVA, </w:t>
      </w:r>
      <w:r w:rsidR="0036272D" w:rsidRPr="0036272D">
        <w:rPr>
          <w:rFonts w:cs="Times New Roman" w:hAnsi="Times New Roman" w:ascii="Times New Roman"/>
          <w:sz w:val="24"/>
          <w:szCs w:val="24"/>
        </w:rPr>
        <w:t>PODRUČNI URED VARAŽDIN</w:t>
      </w:r>
    </w:p>
    <w:p w:rsidRDefault="00A0510A" w:rsidP="00A0510A" w:rsidR="00A0510A" w:rsidRPr="0036272D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36272D" w:rsidP="00A0510A" w:rsidR="0036272D" w:rsidRPr="0036272D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 w:rsidRPr="0036272D">
        <w:rPr>
          <w:rFonts w:cs="Times New Roman" w:hAnsi="Times New Roman" w:ascii="Times New Roman"/>
          <w:sz w:val="24"/>
          <w:szCs w:val="24"/>
        </w:rPr>
        <w:t xml:space="preserve">1.2 uz zabilježbu </w:t>
      </w:r>
      <w:r w:rsidR="00A0510A" w:rsidRPr="0036272D">
        <w:rPr>
          <w:rFonts w:cs="Times New Roman" w:hAnsi="Times New Roman" w:ascii="Times New Roman"/>
          <w:sz w:val="24"/>
          <w:szCs w:val="24"/>
        </w:rPr>
        <w:t>ovršnosti</w:t>
      </w:r>
      <w:r w:rsidRPr="0036272D">
        <w:rPr>
          <w:rFonts w:cs="Times New Roman" w:hAnsi="Times New Roman" w:ascii="Times New Roman"/>
          <w:sz w:val="24"/>
          <w:szCs w:val="24"/>
        </w:rPr>
        <w:t xml:space="preserve"> tražbine radi čijeg osiguranja je uknjižba dopuštena</w:t>
      </w:r>
    </w:p>
    <w:p w:rsidRDefault="0036272D" w:rsidP="00A0510A" w:rsidR="0036272D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 w:rsidRPr="0036272D">
        <w:rPr>
          <w:rFonts w:cs="Times New Roman" w:hAnsi="Times New Roman" w:ascii="Times New Roman"/>
          <w:sz w:val="24"/>
          <w:szCs w:val="24"/>
        </w:rPr>
        <w:t>uz zabilježbu da uknjižba založnog prava i zabilježba ovr</w:t>
      </w:r>
      <w:r>
        <w:rPr>
          <w:rFonts w:cs="Times New Roman" w:hAnsi="Times New Roman" w:ascii="Times New Roman"/>
          <w:sz w:val="24"/>
          <w:szCs w:val="24"/>
        </w:rPr>
        <w:t xml:space="preserve">šnosti tražbine imaju učinak da </w:t>
      </w:r>
      <w:r w:rsidRPr="0036272D">
        <w:rPr>
          <w:rFonts w:cs="Times New Roman" w:hAnsi="Times New Roman" w:ascii="Times New Roman"/>
          <w:sz w:val="24"/>
          <w:szCs w:val="24"/>
        </w:rPr>
        <w:t xml:space="preserve">se ovrha na tim nekretninama smije </w:t>
      </w:r>
      <w:r w:rsidR="00A0510A" w:rsidRPr="0036272D">
        <w:rPr>
          <w:rFonts w:cs="Times New Roman" w:hAnsi="Times New Roman" w:ascii="Times New Roman"/>
          <w:sz w:val="24"/>
          <w:szCs w:val="24"/>
        </w:rPr>
        <w:t>provesti</w:t>
      </w:r>
      <w:r w:rsidRPr="0036272D">
        <w:rPr>
          <w:rFonts w:cs="Times New Roman" w:hAnsi="Times New Roman" w:ascii="Times New Roman"/>
          <w:sz w:val="24"/>
          <w:szCs w:val="24"/>
        </w:rPr>
        <w:t xml:space="preserve"> i prema trećoj osobi koja je tu nekretninu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6272D">
        <w:rPr>
          <w:rFonts w:cs="Times New Roman" w:hAnsi="Times New Roman" w:ascii="Times New Roman"/>
          <w:sz w:val="24"/>
          <w:szCs w:val="24"/>
        </w:rPr>
        <w:t>kasnije stekla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36272D" w:rsidP="00A0510A" w:rsidR="0036272D">
      <w:pPr>
        <w:pStyle w:val="Odlomakpopisa"/>
        <w:spacing w:lineRule="auto" w:line="240"/>
        <w:ind w:left="1425"/>
        <w:rPr>
          <w:rFonts w:cs="Times New Roman" w:hAnsi="Times New Roman" w:ascii="Times New Roman"/>
          <w:sz w:val="24"/>
          <w:szCs w:val="24"/>
        </w:rPr>
      </w:pPr>
    </w:p>
    <w:p w:rsidRDefault="00A0510A" w:rsidP="00A0510A" w:rsidR="00A0510A">
      <w:pPr>
        <w:pStyle w:val="Odlomakpopisa"/>
        <w:spacing w:lineRule="auto" w:line="240"/>
        <w:ind w:left="1425"/>
        <w:rPr>
          <w:rFonts w:cs="Times New Roman" w:hAnsi="Times New Roman" w:ascii="Times New Roman"/>
          <w:sz w:val="24"/>
          <w:szCs w:val="24"/>
        </w:rPr>
      </w:pPr>
    </w:p>
    <w:p w:rsidRDefault="00246185" w:rsidP="00A0510A" w:rsidR="00246185">
      <w:pPr>
        <w:pStyle w:val="Odlomakpopisa"/>
        <w:spacing w:lineRule="auto" w:line="240"/>
        <w:ind w:left="1425"/>
        <w:rPr>
          <w:rFonts w:cs="Times New Roman" w:hAnsi="Times New Roman" w:ascii="Times New Roman"/>
          <w:sz w:val="24"/>
          <w:szCs w:val="24"/>
        </w:rPr>
      </w:pPr>
    </w:p>
    <w:p w:rsidRDefault="00246185" w:rsidP="00A0510A" w:rsidR="00246185" w:rsidRPr="0036272D">
      <w:pPr>
        <w:pStyle w:val="Odlomakpopisa"/>
        <w:spacing w:lineRule="auto" w:line="240"/>
        <w:ind w:left="1425"/>
        <w:rPr>
          <w:rFonts w:cs="Times New Roman" w:hAnsi="Times New Roman" w:ascii="Times New Roman"/>
          <w:sz w:val="24"/>
          <w:szCs w:val="24"/>
        </w:rPr>
      </w:pPr>
    </w:p>
    <w:p w:rsidRDefault="0036272D" w:rsidP="00A0510A" w:rsidR="0036272D" w:rsidRPr="0036272D">
      <w:pPr>
        <w:pStyle w:val="Odlomakpopisa"/>
        <w:spacing w:lineRule="auto" w:line="240"/>
        <w:ind w:left="1425"/>
        <w:rPr>
          <w:rFonts w:cs="Times New Roman" w:hAnsi="Times New Roman" w:ascii="Times New Roman"/>
          <w:sz w:val="24"/>
          <w:szCs w:val="24"/>
        </w:rPr>
      </w:pPr>
      <w:r w:rsidRPr="0036272D">
        <w:rPr>
          <w:rFonts w:cs="Times New Roman" w:hAnsi="Times New Roman" w:ascii="Times New Roman"/>
          <w:sz w:val="24"/>
          <w:szCs w:val="24"/>
        </w:rPr>
        <w:lastRenderedPageBreak/>
        <w:t>ZABILJEŽBA</w:t>
      </w:r>
    </w:p>
    <w:p w:rsidRDefault="0036272D" w:rsidP="00A0510A" w:rsidR="0036272D" w:rsidRPr="0036272D">
      <w:pPr>
        <w:pStyle w:val="Odlomakpopisa"/>
        <w:spacing w:lineRule="auto" w:line="240"/>
        <w:ind w:left="1425"/>
        <w:rPr>
          <w:rFonts w:cs="Times New Roman" w:hAnsi="Times New Roman" w:ascii="Times New Roman"/>
          <w:sz w:val="24"/>
          <w:szCs w:val="24"/>
        </w:rPr>
      </w:pPr>
    </w:p>
    <w:p w:rsidRDefault="0036272D" w:rsidP="00A0510A" w:rsidR="0036272D" w:rsidRPr="0036272D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 w:rsidRPr="0036272D">
        <w:rPr>
          <w:rFonts w:cs="Times New Roman" w:hAnsi="Times New Roman" w:ascii="Times New Roman"/>
          <w:sz w:val="24"/>
          <w:szCs w:val="24"/>
        </w:rPr>
        <w:t>3.1 Zaprimljeno 26.05.2011. broj Z-1403/11</w:t>
      </w:r>
    </w:p>
    <w:p w:rsidRDefault="0036272D" w:rsidP="00A0510A" w:rsidR="0036272D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 w:rsidRPr="0036272D">
        <w:rPr>
          <w:rFonts w:cs="Times New Roman" w:hAnsi="Times New Roman" w:ascii="Times New Roman"/>
          <w:sz w:val="24"/>
          <w:szCs w:val="24"/>
        </w:rPr>
        <w:t>Na temelju Rješenja Trgovačkog suda u Varaždinu br</w:t>
      </w:r>
      <w:r>
        <w:rPr>
          <w:rFonts w:cs="Times New Roman" w:hAnsi="Times New Roman" w:ascii="Times New Roman"/>
          <w:sz w:val="24"/>
          <w:szCs w:val="24"/>
        </w:rPr>
        <w:t xml:space="preserve">. 4 Ovr-418/11-2 od 24. svibnja </w:t>
      </w:r>
      <w:r w:rsidRPr="0036272D">
        <w:rPr>
          <w:rFonts w:cs="Times New Roman" w:hAnsi="Times New Roman" w:ascii="Times New Roman"/>
          <w:sz w:val="24"/>
          <w:szCs w:val="24"/>
        </w:rPr>
        <w:t>2011.g. upisuje se zabilježba ovrhe na nekretnine u A, utvrđenjem vrijednosti nekretnina,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6272D">
        <w:rPr>
          <w:rFonts w:cs="Times New Roman" w:hAnsi="Times New Roman" w:ascii="Times New Roman"/>
          <w:sz w:val="24"/>
          <w:szCs w:val="24"/>
        </w:rPr>
        <w:t>njihovom proda</w:t>
      </w:r>
      <w:r>
        <w:rPr>
          <w:rFonts w:cs="Times New Roman" w:hAnsi="Times New Roman" w:ascii="Times New Roman"/>
          <w:sz w:val="24"/>
          <w:szCs w:val="24"/>
        </w:rPr>
        <w:t>jom i namirenjem ovrhovoditelja</w:t>
      </w:r>
      <w:r w:rsidR="00A0510A">
        <w:rPr>
          <w:rFonts w:cs="Times New Roman" w:hAnsi="Times New Roman" w:ascii="Times New Roman"/>
          <w:sz w:val="24"/>
          <w:szCs w:val="24"/>
        </w:rPr>
        <w:t xml:space="preserve"> </w:t>
      </w:r>
      <w:r w:rsidRPr="0036272D">
        <w:rPr>
          <w:rFonts w:cs="Times New Roman" w:hAnsi="Times New Roman" w:ascii="Times New Roman"/>
          <w:sz w:val="24"/>
          <w:szCs w:val="24"/>
        </w:rPr>
        <w:t>VABA d.d. banka Varaždin iz iznosa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6272D">
        <w:rPr>
          <w:rFonts w:cs="Times New Roman" w:hAnsi="Times New Roman" w:ascii="Times New Roman"/>
          <w:sz w:val="24"/>
          <w:szCs w:val="24"/>
        </w:rPr>
        <w:t>dobivenog prodajom u visini njegove tražbine.</w:t>
      </w:r>
    </w:p>
    <w:p w:rsidRDefault="00A0510A" w:rsidP="00A0510A" w:rsidR="00A0510A" w:rsidRPr="0036272D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36272D" w:rsidP="00A0510A" w:rsidR="0036272D" w:rsidRPr="0036272D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 w:rsidRPr="0036272D">
        <w:rPr>
          <w:rFonts w:cs="Times New Roman" w:hAnsi="Times New Roman" w:ascii="Times New Roman"/>
          <w:sz w:val="24"/>
          <w:szCs w:val="24"/>
        </w:rPr>
        <w:t>ZABILJEŽBA</w:t>
      </w:r>
    </w:p>
    <w:p w:rsidRDefault="0036272D" w:rsidP="00A0510A" w:rsidR="0036272D" w:rsidRPr="0036272D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 w:rsidRPr="0036272D">
        <w:rPr>
          <w:rFonts w:cs="Times New Roman" w:hAnsi="Times New Roman" w:ascii="Times New Roman"/>
          <w:sz w:val="24"/>
          <w:szCs w:val="24"/>
        </w:rPr>
        <w:t>C</w:t>
      </w:r>
    </w:p>
    <w:p w:rsidRDefault="0036272D" w:rsidP="00A0510A" w:rsidR="0036272D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 w:rsidRPr="0036272D">
        <w:rPr>
          <w:rFonts w:cs="Times New Roman" w:hAnsi="Times New Roman" w:ascii="Times New Roman"/>
          <w:sz w:val="24"/>
          <w:szCs w:val="24"/>
        </w:rPr>
        <w:t>Teretovnica</w:t>
      </w:r>
    </w:p>
    <w:p w:rsidRDefault="00A0510A" w:rsidP="00A0510A" w:rsidR="00A0510A" w:rsidRPr="0036272D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36272D" w:rsidP="00A0510A" w:rsidR="0036272D" w:rsidRPr="0036272D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 w:rsidRPr="0036272D">
        <w:rPr>
          <w:rFonts w:cs="Times New Roman" w:hAnsi="Times New Roman" w:ascii="Times New Roman"/>
          <w:sz w:val="24"/>
          <w:szCs w:val="24"/>
        </w:rPr>
        <w:t>4.1 Zaprimljeno 04.01.2016.g. pod brojem Z-40/2016</w:t>
      </w:r>
    </w:p>
    <w:p w:rsidRDefault="0036272D" w:rsidP="00A0510A" w:rsidR="0036272D" w:rsidRPr="0036272D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 w:rsidRPr="0036272D">
        <w:rPr>
          <w:rFonts w:cs="Times New Roman" w:hAnsi="Times New Roman" w:ascii="Times New Roman"/>
          <w:sz w:val="24"/>
          <w:szCs w:val="24"/>
        </w:rPr>
        <w:t>ZABILJEŽBA, RJEŠENJE TRGOVAČKI SU</w:t>
      </w:r>
      <w:r>
        <w:rPr>
          <w:rFonts w:cs="Times New Roman" w:hAnsi="Times New Roman" w:ascii="Times New Roman"/>
          <w:sz w:val="24"/>
          <w:szCs w:val="24"/>
        </w:rPr>
        <w:t xml:space="preserve">D U VARAŽDINU BR. 5 ST-63/12-98 </w:t>
      </w:r>
      <w:r w:rsidRPr="0036272D">
        <w:rPr>
          <w:rFonts w:cs="Times New Roman" w:hAnsi="Times New Roman" w:ascii="Times New Roman"/>
          <w:sz w:val="24"/>
          <w:szCs w:val="24"/>
        </w:rPr>
        <w:t>30.12.2015, Rješenja o prodaji nekretnina stečajnog dužnika ŠTEFIČAR-TEX d.o.o. 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6272D">
        <w:rPr>
          <w:rFonts w:cs="Times New Roman" w:hAnsi="Times New Roman" w:ascii="Times New Roman"/>
          <w:sz w:val="24"/>
          <w:szCs w:val="24"/>
        </w:rPr>
        <w:t>stečaju, L</w:t>
      </w:r>
      <w:r>
        <w:rPr>
          <w:rFonts w:cs="Times New Roman" w:hAnsi="Times New Roman" w:ascii="Times New Roman"/>
          <w:sz w:val="24"/>
          <w:szCs w:val="24"/>
        </w:rPr>
        <w:t xml:space="preserve">epoglava, I. Mažuranića 2, OIB: </w:t>
      </w:r>
      <w:r w:rsidRPr="0036272D">
        <w:rPr>
          <w:rFonts w:cs="Times New Roman" w:hAnsi="Times New Roman" w:ascii="Times New Roman"/>
          <w:sz w:val="24"/>
          <w:szCs w:val="24"/>
        </w:rPr>
        <w:t>66343063195, u stečajnom postupku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6272D">
        <w:rPr>
          <w:rFonts w:cs="Times New Roman" w:hAnsi="Times New Roman" w:ascii="Times New Roman"/>
          <w:sz w:val="24"/>
          <w:szCs w:val="24"/>
        </w:rPr>
        <w:t>primjenom pravila o ovrsi na nekretnini upisanoj u A.</w:t>
      </w:r>
    </w:p>
    <w:p w:rsidRDefault="0036272D" w:rsidP="00A0510A" w:rsidR="0036272D" w:rsidRPr="0036272D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36272D" w:rsidP="00A0510A" w:rsidR="0036272D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 w:rsidRPr="0036272D">
        <w:rPr>
          <w:rFonts w:cs="Times New Roman" w:hAnsi="Times New Roman" w:ascii="Times New Roman"/>
          <w:sz w:val="24"/>
          <w:szCs w:val="24"/>
        </w:rPr>
        <w:t>5.1 Zaprimljeno 25.02.2016.g. pod brojem Z-2667/2016</w:t>
      </w:r>
    </w:p>
    <w:p w:rsidRDefault="00A0510A" w:rsidP="00A0510A" w:rsidR="00A0510A" w:rsidRPr="0036272D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36272D" w:rsidP="00A0510A" w:rsidR="0036272D" w:rsidRPr="0036272D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 w:rsidRPr="0036272D">
        <w:rPr>
          <w:rFonts w:cs="Times New Roman" w:hAnsi="Times New Roman" w:ascii="Times New Roman"/>
          <w:sz w:val="24"/>
          <w:szCs w:val="24"/>
        </w:rPr>
        <w:t>ZABILJEŽBA, RJEŠENJE O DOSUDI BR. ST-6</w:t>
      </w:r>
      <w:r>
        <w:rPr>
          <w:rFonts w:cs="Times New Roman" w:hAnsi="Times New Roman" w:ascii="Times New Roman"/>
          <w:sz w:val="24"/>
          <w:szCs w:val="24"/>
        </w:rPr>
        <w:t xml:space="preserve">3/12-103 23.02.2016, zabilježba </w:t>
      </w:r>
      <w:r w:rsidRPr="0036272D">
        <w:rPr>
          <w:rFonts w:cs="Times New Roman" w:hAnsi="Times New Roman" w:ascii="Times New Roman"/>
          <w:sz w:val="24"/>
          <w:szCs w:val="24"/>
        </w:rPr>
        <w:t>rješenja o dosudi na nekretnini stečajnog dužnika ŠTEFIČAR-TEX d.o.o. u stečaju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6272D">
        <w:rPr>
          <w:rFonts w:cs="Times New Roman" w:hAnsi="Times New Roman" w:ascii="Times New Roman"/>
          <w:sz w:val="24"/>
          <w:szCs w:val="24"/>
        </w:rPr>
        <w:t>Lepoglava, I. Mažuranića 2, OIB: 66343063195 upisane u A, dosuđuje se kupcu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6272D">
        <w:rPr>
          <w:rFonts w:cs="Times New Roman" w:hAnsi="Times New Roman" w:ascii="Times New Roman"/>
          <w:sz w:val="24"/>
          <w:szCs w:val="24"/>
        </w:rPr>
        <w:t>Zvonimiru Štefičar iz Lepoglave, Ivana Mažuranića 13, OIB: 25928683964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845A1E" w:rsidP="00A0510A" w:rsidR="00845A1E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246185" w:rsidP="00A0510A" w:rsidR="00845A1E" w:rsidRPr="00845A1E">
      <w:pPr>
        <w:spacing w:lineRule="auto" w:line="24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845A1E" w:rsidRPr="00845A1E">
        <w:rPr>
          <w:rFonts w:cs="Times New Roman" w:hAnsi="Times New Roman" w:ascii="Times New Roman"/>
          <w:sz w:val="24"/>
          <w:szCs w:val="24"/>
        </w:rPr>
        <w:t>V. Nalaže se stečajnom upravitelju da izvrši primopredaju kupljene imovine, te da nakon predaje u posjed o tome pismeno izvijesti sud.</w:t>
      </w:r>
    </w:p>
    <w:p w:rsidRDefault="00A0510A" w:rsidP="00A0510A" w:rsidR="00A0510A">
      <w:pPr>
        <w:rPr>
          <w:rFonts w:cs="Times New Roman" w:hAnsi="Times New Roman" w:ascii="Times New Roman"/>
          <w:sz w:val="24"/>
          <w:szCs w:val="24"/>
        </w:rPr>
      </w:pPr>
    </w:p>
    <w:p w:rsidRDefault="00A0510A" w:rsidP="00A0510A" w:rsidR="00A0510A" w:rsidRPr="00A0510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45A1E" w:rsidP="00A0510A" w:rsidR="00A0510A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ab/>
      </w:r>
      <w:r w:rsidR="002340A0">
        <w:rPr>
          <w:rFonts w:cs="Times New Roman" w:hAnsi="Times New Roman" w:ascii="Times New Roman"/>
          <w:sz w:val="24"/>
          <w:szCs w:val="24"/>
        </w:rPr>
        <w:t>Računovodstvo ovoga suda izvijestilo je suca da je kupac platio u cijelosti kupovninu u iznosu od 15.342,50 kn</w:t>
      </w:r>
      <w:r w:rsidRPr="00845A1E">
        <w:rPr>
          <w:rFonts w:cs="Times New Roman" w:hAnsi="Times New Roman" w:ascii="Times New Roman"/>
          <w:sz w:val="24"/>
          <w:szCs w:val="24"/>
        </w:rPr>
        <w:t xml:space="preserve"> za kupljene nekretnine navedene u toč. I. izreke ovog zaključka. </w:t>
      </w:r>
    </w:p>
    <w:p w:rsidRDefault="00A0510A" w:rsidP="00A0510A" w:rsidR="00A0510A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5A1E" w:rsidP="00A0510A" w:rsidR="00A0510A" w:rsidRPr="00A0510A">
      <w:pPr>
        <w:pStyle w:val="Odlomakpopisa"/>
        <w:spacing w:lineRule="auto" w:line="240"/>
        <w:ind w:firstLine="708" w:left="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>S obzirom na činjenicu da je kupac platio kupovninu, valjalo je donijeti o</w:t>
      </w:r>
      <w:r w:rsidR="00A0510A">
        <w:rPr>
          <w:rFonts w:cs="Times New Roman" w:hAnsi="Times New Roman" w:ascii="Times New Roman"/>
          <w:sz w:val="24"/>
          <w:szCs w:val="24"/>
        </w:rPr>
        <w:t xml:space="preserve">vaj zaključak temeljem čl. 101. </w:t>
      </w:r>
      <w:r w:rsidRPr="00845A1E">
        <w:rPr>
          <w:rFonts w:cs="Times New Roman" w:hAnsi="Times New Roman" w:ascii="Times New Roman"/>
          <w:sz w:val="24"/>
          <w:szCs w:val="24"/>
        </w:rPr>
        <w:t>Ovršnog zakona (dalje OZ, Narodne novine br. 121/12</w:t>
      </w:r>
      <w:r w:rsidR="00A0510A">
        <w:rPr>
          <w:rFonts w:cs="Times New Roman" w:hAnsi="Times New Roman" w:ascii="Times New Roman"/>
          <w:sz w:val="24"/>
          <w:szCs w:val="24"/>
        </w:rPr>
        <w:t xml:space="preserve">, 25/13 i 93/14, a u vezi s čl. </w:t>
      </w:r>
      <w:r w:rsidRPr="00845A1E">
        <w:rPr>
          <w:rFonts w:cs="Times New Roman" w:hAnsi="Times New Roman" w:ascii="Times New Roman"/>
          <w:sz w:val="24"/>
          <w:szCs w:val="24"/>
        </w:rPr>
        <w:t>164. Stečajnog zakona (Narodne novine br.44/96, 29/99, 129/00, 123/03, 82/06, 116/10 i 25/12) i dozvoliti upis prava vlasništva u korist kupca kao i brisanje zabilježbi i ostalih tereta koje se tiču kupljene imovine. Također je valjalo odrediti i predaju kupljene imovine u posjed kupcu.</w:t>
      </w:r>
    </w:p>
    <w:p w:rsidRDefault="00A0510A" w:rsidP="00A0510A" w:rsidR="00A0510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22. ožujka 2016</w:t>
      </w:r>
      <w:r w:rsidRPr="00E4447F">
        <w:rPr>
          <w:rFonts w:cs="Times New Roman" w:hAnsi="Times New Roman" w:ascii="Times New Roman"/>
          <w:sz w:val="24"/>
          <w:szCs w:val="24"/>
        </w:rPr>
        <w:t>. 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46185" w:rsidP="00246185" w:rsidR="00246185" w:rsidRPr="0024618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246185">
        <w:rPr>
          <w:rFonts w:cs="Times New Roman" w:hAnsi="Times New Roman" w:ascii="Times New Roman"/>
          <w:sz w:val="24"/>
          <w:szCs w:val="24"/>
        </w:rPr>
        <w:t>SUDAC</w:t>
      </w:r>
    </w:p>
    <w:p w:rsidRDefault="00246185" w:rsidP="00246185" w:rsidR="00246185" w:rsidRPr="0024618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246185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246185" w:rsidP="00246185" w:rsidR="00246185" w:rsidRPr="00246185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246185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A0510A" w:rsidP="00A0510A" w:rsidR="00A0510A" w:rsidRPr="00E8018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0510A" w:rsidP="00A0510A" w:rsidR="00A0510A" w:rsidRPr="00E801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8018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0510A" w:rsidP="00A0510A" w:rsidR="00A0510A" w:rsidRPr="00E444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80185">
        <w:rPr>
          <w:rFonts w:cs="Times New Roman" w:hAnsi="Times New Roman" w:ascii="Times New Roman"/>
          <w:sz w:val="24"/>
          <w:szCs w:val="24"/>
        </w:rPr>
        <w:t>Protiv ovog zaključka nije dopuštena žalba. (čl. 11. st. 9. Stečajnog zakona).</w:t>
      </w:r>
    </w:p>
    <w:p w:rsidRDefault="00A0510A" w:rsidP="00A0510A" w:rsidR="00A0510A">
      <w:pPr>
        <w:rPr>
          <w:rFonts w:cs="Times New Roman" w:hAnsi="Times New Roman" w:ascii="Times New Roman"/>
          <w:sz w:val="24"/>
          <w:szCs w:val="24"/>
        </w:rPr>
      </w:pPr>
    </w:p>
    <w:p w:rsidRDefault="00246185" w:rsidP="00A0510A" w:rsidR="00246185">
      <w:pPr>
        <w:rPr>
          <w:rFonts w:hAnsi="Times New Roman" w:ascii="Times New Roman"/>
          <w:sz w:val="24"/>
          <w:szCs w:val="24"/>
        </w:rPr>
      </w:pPr>
    </w:p>
    <w:p w:rsidRDefault="00A0510A" w:rsidP="00A0510A" w:rsidR="00A0510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A0510A" w:rsidP="00A0510A" w:rsidR="00A0510A" w:rsidRPr="002424EF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2424EF">
        <w:rPr>
          <w:rFonts w:hAnsi="Times New Roman" w:ascii="Times New Roman"/>
          <w:sz w:val="24"/>
          <w:szCs w:val="24"/>
        </w:rPr>
        <w:t>Jelena Stankus-Tkalec, Varaždin, Zagrebačka 91,</w:t>
      </w:r>
    </w:p>
    <w:p w:rsidRDefault="00A0510A" w:rsidP="00A0510A" w:rsidR="00A0510A" w:rsidRPr="008134B1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Kupac,</w:t>
      </w:r>
      <w:r w:rsidRPr="00C372C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Zvonimir Štefičar, Lepoglava</w:t>
      </w:r>
      <w:r w:rsidRPr="00A04A7F">
        <w:rPr>
          <w:rFonts w:cs="Times New Roman" w:hAnsi="Times New Roman" w:ascii="Times New Roman"/>
          <w:sz w:val="24"/>
          <w:szCs w:val="24"/>
        </w:rPr>
        <w:t>, Ivana Mažuranića 13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A0510A" w:rsidP="00A0510A" w:rsidR="00A0510A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Vaba d.d. banka Varaždin, Varaždin, Aleja kralja Zvonimira 1,</w:t>
      </w:r>
    </w:p>
    <w:p w:rsidRDefault="00A0510A" w:rsidP="00A0510A" w:rsidR="00A0510A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 Varaždin, B. Radić 2,</w:t>
      </w:r>
    </w:p>
    <w:p w:rsidRDefault="00A0510A" w:rsidP="00A0510A" w:rsidR="00A0510A" w:rsidRPr="00473D7E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Varaždinu, Zemljišno-knjižni odjel, Ivanec, Ak. Mirka Maleza 3, uz rješenje o dosudi od 23. veljače 2016., broj St-63/12-103</w:t>
      </w:r>
    </w:p>
    <w:p w:rsidRDefault="00A0510A" w:rsidP="00A0510A" w:rsidR="00A0510A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A0510A" w:rsidP="00A0510A" w:rsidR="00A0510A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0510A" w:rsidP="00A0510A" w:rsidR="00A0510A" w:rsidRPr="007B5D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0510A" w:rsidP="00A0510A" w:rsidR="00A0510A" w:rsidRPr="00845A1E">
      <w:pPr>
        <w:pStyle w:val="Odlomakpopisa"/>
        <w:spacing w:lineRule="auto" w:line="240"/>
        <w:ind w:firstLine="708"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5A1E" w:rsidP="00845A1E" w:rsidR="00845A1E" w:rsidRPr="00845A1E">
      <w:pPr>
        <w:ind w:left="705"/>
        <w:rPr>
          <w:rFonts w:cs="Times New Roman" w:hAnsi="Times New Roman" w:ascii="Times New Roman"/>
          <w:sz w:val="24"/>
          <w:szCs w:val="24"/>
        </w:rPr>
      </w:pPr>
    </w:p>
    <w:sectPr w:rsidSect="00A0510A" w:rsidR="00845A1E" w:rsidRPr="00845A1E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3E9" w:rsidP="00A0510A" w:rsidR="00C633E9">
      <w:pPr>
        <w:spacing w:lineRule="auto" w:line="240" w:after="0"/>
      </w:pPr>
      <w:r>
        <w:separator/>
      </w:r>
    </w:p>
  </w:endnote>
  <w:endnote w:id="0" w:type="continuationSeparator">
    <w:p w:rsidRDefault="00C633E9" w:rsidP="00A0510A" w:rsidR="00C633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3E9" w:rsidP="00A0510A" w:rsidR="00C633E9">
      <w:pPr>
        <w:spacing w:lineRule="auto" w:line="240" w:after="0"/>
      </w:pPr>
      <w:r>
        <w:separator/>
      </w:r>
    </w:p>
  </w:footnote>
  <w:footnote w:id="0" w:type="continuationSeparator">
    <w:p w:rsidRDefault="00C633E9" w:rsidP="00A0510A" w:rsidR="00C633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09821796"/>
      <w:docPartObj>
        <w:docPartGallery w:val="Page Numbers (Top of Page)"/>
        <w:docPartUnique/>
      </w:docPartObj>
    </w:sdtPr>
    <w:sdtEndPr/>
    <w:sdtContent>
      <w:p w:rsidRDefault="00A0510A" w:rsidR="00A0510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AEB">
          <w:rPr>
            <w:noProof/>
          </w:rPr>
          <w:t>3</w:t>
        </w:r>
        <w:r>
          <w:fldChar w:fldCharType="end"/>
        </w:r>
      </w:p>
      <w:p w:rsidRDefault="00A0510A" w:rsidR="00A0510A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A0510A">
          <w:rPr>
            <w:rFonts w:cs="Times New Roman" w:hAnsi="Times New Roman" w:ascii="Times New Roman"/>
            <w:sz w:val="24"/>
            <w:szCs w:val="24"/>
          </w:rPr>
          <w:t>Poslovni broj: 5 St-63/12-</w:t>
        </w:r>
        <w:r>
          <w:rPr>
            <w:rFonts w:cs="Times New Roman" w:hAnsi="Times New Roman" w:ascii="Times New Roman"/>
            <w:sz w:val="24"/>
            <w:szCs w:val="24"/>
          </w:rPr>
          <w:t>109</w:t>
        </w:r>
      </w:p>
    </w:sdtContent>
  </w:sdt>
  <w:p w:rsidRDefault="00A0510A" w:rsidR="00A051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10A" w:rsidR="00A0510A" w:rsidRPr="00A0510A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A0510A">
      <w:rPr>
        <w:rFonts w:cs="Times New Roman" w:hAnsi="Times New Roman" w:ascii="Times New Roman"/>
        <w:sz w:val="24"/>
        <w:szCs w:val="24"/>
      </w:rPr>
      <w:t>Poslovni broj: 5 St-63/12-</w:t>
    </w:r>
    <w:r>
      <w:rPr>
        <w:rFonts w:cs="Times New Roman" w:hAnsi="Times New Roman" w:ascii="Times New Roman"/>
        <w:sz w:val="24"/>
        <w:szCs w:val="24"/>
      </w:rPr>
      <w:t>109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BA7224"/>
    <w:multiLevelType w:val="hybridMultilevel"/>
    <w:tmpl w:val="09346FCE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337A64"/>
    <w:multiLevelType w:val="hybridMultilevel"/>
    <w:tmpl w:val="BD501F86"/>
    <w:lvl w:tplc="579EBDD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1D5C"/>
    <w:rsid w:val="00226FED"/>
    <w:rsid w:val="002340A0"/>
    <w:rsid w:val="00246185"/>
    <w:rsid w:val="00311D5C"/>
    <w:rsid w:val="0036272D"/>
    <w:rsid w:val="00636B79"/>
    <w:rsid w:val="007E0AEB"/>
    <w:rsid w:val="00845A1E"/>
    <w:rsid w:val="00A0510A"/>
    <w:rsid w:val="00A67422"/>
    <w:rsid w:val="00C633E9"/>
    <w:rsid w:val="00E32E9D"/>
    <w:rsid w:val="00EE1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14D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0510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510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0510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0510A"/>
  </w:style>
  <w:style w:styleId="Podnoje" w:type="paragraph">
    <w:name w:val="footer"/>
    <w:basedOn w:val="Normal"/>
    <w:link w:val="PodnojeChar"/>
    <w:uiPriority w:val="99"/>
    <w:unhideWhenUsed/>
    <w:rsid w:val="00A0510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0510A"/>
  </w:style>
  <w:style w:styleId="Tekstrezerviranogmjesta" w:type="character">
    <w:name w:val="Placeholder Text"/>
    <w:basedOn w:val="Zadanifontodlomka"/>
    <w:uiPriority w:val="99"/>
    <w:semiHidden/>
    <w:rsid w:val="007E0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AE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AEB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AE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AE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14D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0510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510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0510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0510A"/>
  </w:style>
  <w:style w:styleId="Podnoje" w:type="paragraph">
    <w:name w:val="footer"/>
    <w:basedOn w:val="Normal"/>
    <w:link w:val="PodnojeChar"/>
    <w:uiPriority w:val="99"/>
    <w:unhideWhenUsed/>
    <w:rsid w:val="00A0510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0510A"/>
  </w:style>
  <w:style w:styleId="Tekstrezerviranogmjesta" w:type="character">
    <w:name w:val="Placeholder Text"/>
    <w:basedOn w:val="Zadanifontodlomka"/>
    <w:uiPriority w:val="99"/>
    <w:semiHidden/>
    <w:rsid w:val="007E0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AE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AEB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AE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AE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2012.</izvorni_sadrzaj>
    <derivirana_varijabla naziv="DomainObject.Predmet.DatumOsnivanja_1">26.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St-63/2012</izvorni_sadrzaj>
    <derivirana_varijabla naziv="DomainObject.Predmet.OznakaBroj_1">St-63/2012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ŠTEFIČAR-TEX društvo s ograničenom odgovornošću za proizvodnju i trgovinu</izvorni_sadrzaj>
    <derivirana_varijabla naziv="DomainObject.Predmet.ProtustrankaFormated_1">  ŠTEFIČAR-TEX društvo s ograničenom odgovornošću za proizvodnju i trgovinu</derivirana_varijabla>
  </DomainObject.Predmet.ProtustrankaFormated>
  <DomainObject.Predmet.ProtustrankaFormatedOIB>
    <izvorni_sadrzaj>  ŠTEFIČAR-TEX društvo s ograničenom odgovornošću za proizvodnju i trgovinu, OIB 66343063195</izvorni_sadrzaj>
    <derivirana_varijabla naziv="DomainObject.Predmet.ProtustrankaFormatedOIB_1">  ŠTEFIČAR-TEX društvo s ograničenom odgovornošću za proizvodnju i trgovinu, OIB 66343063195</derivirana_varijabla>
  </DomainObject.Predmet.ProtustrankaFormatedOIB>
  <DomainObject.Predmet.ProtustrankaFormatedWithAdress>
    <izvorni_sadrzaj> ŠTEFIČAR-TEX društvo s ograničenom odgovornošću za proizvodnju i trgovinu, Ivana Mažuranića 2, Lepoglava</izvorni_sadrzaj>
    <derivirana_varijabla naziv="DomainObject.Predmet.ProtustrankaFormatedWithAdress_1"> ŠTEFIČAR-TEX društvo s ograničenom odgovornošću za proizvodnju i trgovinu, Ivana Mažuranića 2, Lepoglava</derivirana_varijabla>
  </DomainObject.Predmet.ProtustrankaFormatedWithAdress>
  <DomainObject.Predmet.ProtustrankaFormatedWithAdressOIB>
    <izvorni_sadrzaj> ŠTEFIČAR-TEX društvo s ograničenom odgovornošću za proizvodnju i trgovinu, OIB 66343063195, Ivana Mažuranića 2, Lepoglava</izvorni_sadrzaj>
    <derivirana_varijabla naziv="DomainObject.Predmet.ProtustrankaFormatedWithAdressOIB_1"> ŠTEFIČAR-TEX društvo s ograničenom odgovornošću za proizvodnju i trgovinu, OIB 66343063195, Ivana Mažuranića 2, Lepoglava</derivirana_varijabla>
  </DomainObject.Predmet.ProtustrankaFormatedWithAdressOIB>
  <DomainObject.Predmet.ProtustrankaWithAdress>
    <izvorni_sadrzaj>ŠTEFIČAR-TEX društvo s ograničenom odgovornošću za proizvodnju i trgovinu Ivana Mažuranića 2, Lepoglava</izvorni_sadrzaj>
    <derivirana_varijabla naziv="DomainObject.Predmet.ProtustrankaWithAdress_1">ŠTEFIČAR-TEX društvo s ograničenom odgovornošću za proizvodnju i trgovinu Ivana Mažuranića 2, Lepoglava</derivirana_varijabla>
  </DomainObject.Predmet.ProtustrankaWithAdress>
  <DomainObject.Predmet.ProtustrankaWithAdressOIB>
    <izvorni_sadrzaj>ŠTEFIČAR-TEX društvo s ograničenom odgovornošću za proizvodnju i trgovinu, OIB 66343063195, Ivana Mažuranića 2, Lepoglava</izvorni_sadrzaj>
    <derivirana_varijabla naziv="DomainObject.Predmet.ProtustrankaWithAdressOIB_1">ŠTEFIČAR-TEX društvo s ograničenom odgovornošću za proizvodnju i trgovinu, OIB 66343063195, Ivana Mažuranića 2, Lepoglava</derivirana_varijabla>
  </DomainObject.Predmet.ProtustrankaWithAdressOIB>
  <DomainObject.Predmet.ProtustrankaNazivFormated>
    <izvorni_sadrzaj>ŠTEFIČAR-TEX društvo s ograničenom odgovornošću za proizvodnju i trgovinu</izvorni_sadrzaj>
    <derivirana_varijabla naziv="DomainObject.Predmet.ProtustrankaNazivFormated_1">ŠTEFIČAR-TEX društvo s ograničenom odgovornošću za proizvodnju i trgovinu</derivirana_varijabla>
  </DomainObject.Predmet.ProtustrankaNazivFormated>
  <DomainObject.Predmet.ProtustrankaNazivFormatedOIB>
    <izvorni_sadrzaj>ŠTEFIČAR-TEX društvo s ograničenom odgovornošću za proizvodnju i trgovinu, OIB 66343063195</izvorni_sadrzaj>
    <derivirana_varijabla naziv="DomainObject.Predmet.ProtustrankaNazivFormatedOIB_1">ŠTEFIČAR-TEX društvo s ograničenom odgovornošću za proizvodnju i trgovinu, OIB 66343063195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</izvorni_sadrzaj>
    <derivirana_varijabla naziv="DomainObject.Predmet.StrankaFormated_1">  POREZNA UPRAVA PODRUČNI URED VARAŽDIN</derivirana_varijabla>
  </DomainObject.Predmet.StrankaFormated>
  <DomainObject.Predmet.StrankaFormatedOIB>
    <izvorni_sadrzaj>  POREZNA UPRAVA PODRUČNI URED VARAŽDIN</izvorni_sadrzaj>
    <derivirana_varijabla naziv="DomainObject.Predmet.StrankaFormatedOIB_1">  POREZNA UPRAVA PODRUČNI URED VARAŽDIN</derivirana_varijabla>
  </DomainObject.Predmet.StrankaFormatedOIB>
  <DomainObject.Predmet.StrankaFormatedWithAdress>
    <izvorni_sadrzaj> POREZNA UPRAVA PODRUČNI URED VARAŽDIN, Graberje 1, 42000 Varaždin</izvorni_sadrzaj>
    <derivirana_varijabla naziv="DomainObject.Predmet.StrankaFormatedWithAdress_1"> POREZNA UPRAVA PODRUČNI URED VARAŽDIN, Graberje 1, 42000 Varaždin</derivirana_varijabla>
  </DomainObject.Predmet.StrankaFormatedWithAdress>
  <DomainObject.Predmet.StrankaFormatedWithAdressOIB>
    <izvorni_sadrzaj> POREZNA UPRAVA PODRUČNI URED VARAŽDIN, Graberje 1, 42000 Varaždin</izvorni_sadrzaj>
    <derivirana_varijabla naziv="DomainObject.Predmet.StrankaFormatedWithAdressOIB_1"> POREZNA UPRAVA PODRUČNI URED VARAŽDIN, Graberje 1, 42000 Varaždin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Graberje 1,42000 Varaždin</izvorni_sadrzaj>
    <derivirana_varijabla naziv="DomainObject.Predmet.StrankaWithAdressOIB_1">POREZNA UPRAVA PODRUČNI URED VARAŽDIN,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</izvorni_sadrzaj>
    <derivirana_varijabla naziv="DomainObject.Predmet.StrankaNazivFormatedOIB_1">POREZNA UPRAVA PODRUČNI URED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VARAŽDIN</item>
    </izvorni_sadrzaj>
    <derivirana_varijabla naziv="DomainObject.Predmet.StrankaListFormated_1">
      <item>POREZNA UPRAVA PODRUČNI URED VARAŽDIN</item>
    </derivirana_varijabla>
  </DomainObject.Predmet.StrankaListFormated>
  <DomainObject.Predmet.StrankaListFormatedOIB>
    <izvorni_sadrzaj>
      <item>POREZNA UPRAVA PODRUČNI URED VARAŽDIN</item>
    </izvorni_sadrzaj>
    <derivirana_varijabla naziv="DomainObject.Predmet.StrankaListFormatedOIB_1">
      <item>POREZNA UPRAVA PODRUČNI URED VARAŽDIN</item>
    </derivirana_varijabla>
  </DomainObject.Predmet.StrankaListFormatedOIB>
  <DomainObject.Predmet.StrankaListFormatedWithAdress>
    <izvorni_sadrzaj>
      <item>POREZNA UPRAVA PODRUČNI URED VARAŽDIN, Graberje 1, 42000 Varaždin</item>
    </izvorni_sadrzaj>
    <derivirana_varijabla naziv="DomainObject.Predmet.StrankaListFormatedWithAdress_1">
      <item>POREZNA UPRAVA PODRUČNI URED VARAŽDIN, Graberje 1, 42000 Varaždin</item>
    </derivirana_varijabla>
  </DomainObject.Predmet.StrankaListFormatedWithAdress>
  <DomainObject.Predmet.StrankaListFormatedWithAdressOIB>
    <izvorni_sadrzaj>
      <item>POREZNA UPRAVA PODRUČNI URED VARAŽDIN, Graberje 1, 42000 Varaždin</item>
    </izvorni_sadrzaj>
    <derivirana_varijabla naziv="DomainObject.Predmet.StrankaListFormatedWithAdressOIB_1">
      <item>POREZNA UPRAVA PODRUČNI URED VARAŽDIN, Graberje 1, 42000 Varaždin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</item>
    </izvorni_sadrzaj>
    <derivirana_varijabla naziv="DomainObject.Predmet.StrankaListNazivFormatedOIB_1">
      <item>POREZNA UPRAVA PODRUČNI URED VARAŽDIN</item>
    </derivirana_varijabla>
  </DomainObject.Predmet.StrankaListNazivFormatedOIB>
  <DomainObject.Predmet.ProtuStrankaListFormated>
    <izvorni_sadrzaj>
      <item>ŠTEFIČAR-TEX društvo s ograničenom odgovornošću za proizvodnju i trgovinu</item>
    </izvorni_sadrzaj>
    <derivirana_varijabla naziv="DomainObject.Predmet.ProtuStrankaListFormated_1">
      <item>ŠTEFIČAR-TEX društvo s ograničenom odgovornošću za proizvodnju i trgovinu</item>
    </derivirana_varijabla>
  </DomainObject.Predmet.ProtuStrankaListFormated>
  <DomainObject.Predmet.ProtuStrankaListFormatedOIB>
    <izvorni_sadrzaj>
      <item>ŠTEFIČAR-TEX društvo s ograničenom odgovornošću za proizvodnju i trgovinu, OIB 66343063195</item>
    </izvorni_sadrzaj>
    <derivirana_varijabla naziv="DomainObject.Predmet.ProtuStrankaListFormatedOIB_1">
      <item>ŠTEFIČAR-TEX društvo s ograničenom odgovornošću za proizvodnju i trgovinu, OIB 66343063195</item>
    </derivirana_varijabla>
  </DomainObject.Predmet.ProtuStrankaListFormatedOIB>
  <DomainObject.Predmet.ProtuStrankaListFormatedWithAdress>
    <izvorni_sadrzaj>
      <item>ŠTEFIČAR-TEX društvo s ograničenom odgovornošću za proizvodnju i trgovinu, Ivana Mažuranića 2, Lepoglava</item>
    </izvorni_sadrzaj>
    <derivirana_varijabla naziv="DomainObject.Predmet.ProtuStrankaListFormatedWithAdress_1">
      <item>ŠTEFIČAR-TEX društvo s ograničenom odgovornošću za proizvodnju i trgovinu, Ivana Mažuranića 2, Lepoglava</item>
    </derivirana_varijabla>
  </DomainObject.Predmet.ProtuStrankaListFormatedWithAdress>
  <DomainObject.Predmet.ProtuStrankaListFormatedWithAdressOIB>
    <izvorni_sadrzaj>
      <item>ŠTEFIČAR-TEX društvo s ograničenom odgovornošću za proizvodnju i trgovinu, OIB 66343063195, Ivana Mažuranića 2, Lepoglava</item>
    </izvorni_sadrzaj>
    <derivirana_varijabla naziv="DomainObject.Predmet.ProtuStrankaListFormatedWithAdressOIB_1">
      <item>ŠTEFIČAR-TEX društvo s ograničenom odgovornošću za proizvodnju i trgovinu, OIB 66343063195, Ivana Mažuranića 2, Lepoglava</item>
    </derivirana_varijabla>
  </DomainObject.Predmet.ProtuStrankaListFormatedWithAdressOIB>
  <DomainObject.Predmet.ProtuStrankaListNazivFormated>
    <izvorni_sadrzaj>
      <item>ŠTEFIČAR-TEX društvo s ograničenom odgovornošću za proizvodnju i trgovinu</item>
    </izvorni_sadrzaj>
    <derivirana_varijabla naziv="DomainObject.Predmet.ProtuStrankaListNazivFormated_1">
      <item>ŠTEFIČAR-TEX društvo s ograničenom odgovornošću za proizvodnju i trgovinu</item>
    </derivirana_varijabla>
  </DomainObject.Predmet.ProtuStrankaListNazivFormated>
  <DomainObject.Predmet.ProtuStrankaListNazivFormatedOIB>
    <izvorni_sadrzaj>
      <item>ŠTEFIČAR-TEX društvo s ograničenom odgovornošću za proizvodnju i trgovinu, OIB 66343063195</item>
    </izvorni_sadrzaj>
    <derivirana_varijabla naziv="DomainObject.Predmet.ProtuStrankaListNazivFormatedOIB_1">
      <item>ŠTEFIČAR-TEX društvo s ograničenom odgovornošću za proizvodnju i trgovinu, OIB 66343063195</item>
    </derivirana_varijabla>
  </DomainObject.Predmet.ProtuStrankaListNazivFormatedOIB>
  <DomainObject.Predmet.OstaliListFormated>
    <izvorni_sadrzaj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izvorni_sadrzaj>
    <derivirana_varijabla naziv="DomainObject.Predmet.OstaliListFormated_1"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derivirana_varijabla>
  </DomainObject.Predmet.OstaliListFormated>
  <DomainObject.Predmet.OstaliListFormatedOIB>
    <izvorni_sadrzaj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izvorni_sadrzaj>
    <derivirana_varijabla naziv="DomainObject.Predmet.OstaliListFormatedOIB_1"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derivirana_varijabla>
  </DomainObject.Predmet.OstaliListFormatedOIB>
  <DomainObject.Predmet.OstaliListFormatedWithAdress>
    <izvorni_sadrzaj>
      <item>SUDSKI REGISTAR</item>
      <item>ŽUPANIJSKO DRŽAVNO ODVJETNIŠTVO U VARAŽDINU Građansko upravni odjel, 42000 Varaždin</item>
      <item>JELENA STANKUS-TKALEC, B. Radić 20, Jalkovec, 42 000 Varaždin</item>
      <item>H-ABDUCO društvo s ograničenom odgovornošću za usluge, Slavonska avenija 6A, Zagreb</item>
      <item>HETA Asset Resolution Hrvatska, društvo za financiranje d.o.o., Koranska 16, Zagreb</item>
      <item>Republika Hrvatska, Općinski sud u Varaždinu, Stalna služba u Ivancu</item>
      <item>B2  KAPITAL d.o.o. za poslovne usluge, Radnička cesta 41, Zagreb</item>
    </izvorni_sadrzaj>
    <derivirana_varijabla naziv="DomainObject.Predmet.OstaliListFormatedWithAdress_1">
      <item>SUDSKI REGISTAR</item>
      <item>ŽUPANIJSKO DRŽAVNO ODVJETNIŠTVO U VARAŽDINU Građansko upravni odjel, 42000 Varaždin</item>
      <item>JELENA STANKUS-TKALEC, B. Radić 20, Jalkovec, 42 000 Varaždin</item>
      <item>H-ABDUCO društvo s ograničenom odgovornošću za usluge, Slavonska avenija 6A, Zagreb</item>
      <item>HETA Asset Resolution Hrvatska, društvo za financiranje d.o.o., Koranska 16, Zagreb</item>
      <item>Republika Hrvatska, Općinski sud u Varaždinu, Stalna služba u Ivancu</item>
      <item>B2  KAPITAL d.o.o. za poslovne usluge, Radnička cesta 41, Zagreb</item>
    </derivirana_varijabla>
  </DomainObject.Predmet.OstaliListFormatedWithAdress>
  <DomainObject.Predmet.OstaliListFormatedWithAdressOIB>
    <izvorni_sadrzaj>
      <item>SUDSKI REGISTAR</item>
      <item>ŽUPANIJSKO DRŽAVNO ODVJETNIŠTVO U VARAŽDINU Građansko upravni odjel, 42000 Varaždin</item>
      <item>JELENA STANKUS-TKALEC, OIB 91858660271, B. Radić 20, Jalkovec, 42 000 Varaždin</item>
      <item>H-ABDUCO društvo s ograničenom odgovornošću za usluge, OIB 13667298928, Slavonska avenija 6A, Zagreb</item>
      <item>HETA Asset Resolution Hrvatska, društvo za financiranje d.o.o., OIB 87064273078, Koranska 16, Zagreb</item>
      <item>Republika Hrvatska, Općinski sud u Varaždinu, Stalna služba u Ivancu</item>
      <item>B2  KAPITAL d.o.o. za poslovne usluge, OIB 57509775367, Radnička cesta 41, Zagreb</item>
    </izvorni_sadrzaj>
    <derivirana_varijabla naziv="DomainObject.Predmet.OstaliListFormatedWithAdressOIB_1">
      <item>SUDSKI REGISTAR</item>
      <item>ŽUPANIJSKO DRŽAVNO ODVJETNIŠTVO U VARAŽDINU Građansko upravni odjel, 42000 Varaždin</item>
      <item>JELENA STANKUS-TKALEC, OIB 91858660271, B. Radić 20, Jalkovec, 42 000 Varaždin</item>
      <item>H-ABDUCO društvo s ograničenom odgovornošću za usluge, OIB 13667298928, Slavonska avenija 6A, Zagreb</item>
      <item>HETA Asset Resolution Hrvatska, društvo za financiranje d.o.o., OIB 87064273078, Koranska 16, Zagreb</item>
      <item>Republika Hrvatska, Općinski sud u Varaždinu, Stalna služba u Ivancu</item>
      <item>B2  KAPITAL d.o.o. za poslovne usluge, OIB 57509775367, Radnička cesta 41, Zagreb</item>
    </derivirana_varijabla>
  </DomainObject.Predmet.OstaliListFormatedWithAdressOIB>
  <DomainObject.Predmet.OstaliListNazivFormated>
    <izvorni_sadrzaj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izvorni_sadrzaj>
    <derivirana_varijabla naziv="DomainObject.Predmet.OstaliListNazivFormated_1"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derivirana_varijabla>
  </DomainObject.Predmet.OstaliListNazivFormated>
  <DomainObject.Predmet.OstaliListNazivFormatedOIB>
    <izvorni_sadrzaj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izvorni_sadrzaj>
    <derivirana_varijabla naziv="DomainObject.Predmet.OstaliListNazivFormatedOIB_1"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ŠTEFIČAR-TEX društvo s ograničenom odgovornošću za proizvodnju i trgovinu</izvorni_sadrzaj>
    <derivirana_varijabla naziv="DomainObject.Predmet.ProtustrankaIDrugi_1">ŠTEFIČAR-TEX društvo s ograničenom odgovornošću za proizvodnju i trgovinu</derivirana_varijabla>
  </DomainObject.Predmet.ProtustrankaIDrugi>
  <DomainObject.Predmet.StrankaIDrugiAdressOIB>
    <izvorni_sadrzaj>POREZNA UPRAVA PODRUČNI URED VARAŽDIN, Graberje 1, 42000 Varaždin</izvorni_sadrzaj>
    <derivirana_varijabla naziv="DomainObject.Predmet.StrankaIDrugiAdressOIB_1">POREZNA UPRAVA PODRUČNI URED VARAŽDIN, Graberje 1, 42000 Varaždin</derivirana_varijabla>
  </DomainObject.Predmet.StrankaIDrugiAdressOIB>
  <DomainObject.Predmet.ProtustrankaIDrugiAdressOIB>
    <izvorni_sadrzaj>ŠTEFIČAR-TEX društvo s ograničenom odgovornošću za proizvodnju i trgovinu, OIB 66343063195, Ivana Mažuranića 2, Lepoglava</izvorni_sadrzaj>
    <derivirana_varijabla naziv="DomainObject.Predmet.ProtustrankaIDrugiAdressOIB_1">ŠTEFIČAR-TEX društvo s ograničenom odgovornošću za proizvodnju i trgovinu, OIB 66343063195, Ivana Mažuranića 2,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SUDSKI REGISTAR</item>
      <item>ŽUPANIJSKO DRŽAVNO ODVJETNIŠTVO U VARAŽDINU Građansko upravni odjel</item>
      <item>ŠTEFIČAR-TEX društvo s ograničenom odgovornošću za proizvodnju i trgovinu</item>
      <item>POREZNA UPRAVA PODRUČNI URED VARAŽDIN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izvorni_sadrzaj>
    <derivirana_varijabla naziv="DomainObject.Predmet.SudioniciListNaziv_1">
      <item>SUDSKI REGISTAR</item>
      <item>ŽUPANIJSKO DRŽAVNO ODVJETNIŠTVO U VARAŽDINU Građansko upravni odjel</item>
      <item>ŠTEFIČAR-TEX društvo s ograničenom odgovornošću za proizvodnju i trgovinu</item>
      <item>POREZNA UPRAVA PODRUČNI URED VARAŽDIN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derivirana_varijabla>
  </DomainObject.Predmet.SudioniciListNaziv>
  <DomainObject.Predmet.SudioniciListAdressOIB>
    <izvorni_sadrzaj>
      <item>SUDSKI REGISTAR</item>
      <item>ŽUPANIJSKO DRŽAVNO ODVJETNIŠTVO U VARAŽDINU Građansko upravni odjel, 42000 Varaždin</item>
      <item>ŠTEFIČAR-TEX društvo s ograničenom odgovornošću za proizvodnju i trgovinu, OIB 66343063195, Ivana Mažuranića 2,Lepoglava</item>
      <item>POREZNA UPRAVA PODRUČNI URED VARAŽDIN, Graberje 1,42000 Varaždin</item>
      <item>JELENA STANKUS-TKALEC, OIB 91858660271, B. Radić 20, Jalkovec,42 000 Varaždin</item>
      <item>H-ABDUCO društvo s ograničenom odgovornošću za usluge, OIB 13667298928, Slavonska avenija 6A,Zagreb</item>
      <item>HETA Asset Resolution Hrvatska, društvo za financiranje d.o.o., OIB 87064273078, Koranska 16,Zagreb</item>
      <item>Republika Hrvatska, Općinski sud u Varaždinu, Stalna služba u Ivancu</item>
      <item>B2  KAPITAL d.o.o. za poslovne usluge, OIB 57509775367, Radnička cesta 41,Zagreb</item>
    </izvorni_sadrzaj>
    <derivirana_varijabla naziv="DomainObject.Predmet.SudioniciListAdressOIB_1">
      <item>SUDSKI REGISTAR</item>
      <item>ŽUPANIJSKO DRŽAVNO ODVJETNIŠTVO U VARAŽDINU Građansko upravni odjel, 42000 Varaždin</item>
      <item>ŠTEFIČAR-TEX društvo s ograničenom odgovornošću za proizvodnju i trgovinu, OIB 66343063195, Ivana Mažuranića 2,Lepoglava</item>
      <item>POREZNA UPRAVA PODRUČNI URED VARAŽDIN, Graberje 1,42000 Varaždin</item>
      <item>JELENA STANKUS-TKALEC, OIB 91858660271, B. Radić 20, Jalkovec,42 000 Varaždin</item>
      <item>H-ABDUCO društvo s ograničenom odgovornošću za usluge, OIB 13667298928, Slavonska avenija 6A,Zagreb</item>
      <item>HETA Asset Resolution Hrvatska, društvo za financiranje d.o.o., OIB 87064273078, Koranska 16,Zagreb</item>
      <item>Republika Hrvatska, Općinski sud u Varaždinu, Stalna služba u Ivancu</item>
      <item>B2  KAPITAL d.o.o. za poslovne usluge, OIB 57509775367, Radnička cesta 41,Zagreb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66343063195</item>
      <item>, OIB null</item>
      <item>, OIB 91858660271</item>
      <item>, OIB 13667298928</item>
      <item>, OIB 87064273078</item>
      <item>, OIB null</item>
      <item>, OIB 57509775367</item>
    </izvorni_sadrzaj>
    <derivirana_varijabla naziv="DomainObject.Predmet.SudioniciListNazivOIB_1">
      <item>, OIB null</item>
      <item>, OIB null</item>
      <item>, OIB 66343063195</item>
      <item>, OIB null</item>
      <item>, OIB 91858660271</item>
      <item>, OIB 13667298928</item>
      <item>, OIB 87064273078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665</properties:Words>
  <properties:Characters>3845</properties:Characters>
  <properties:Lines>106</properties:Lines>
  <properties:Paragraphs>40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2015-12-30T10:43:00Z</dcterms:created>
  <dc:creator>Ksenija Flack Makitan</dc:creator>
  <cp:lastModifiedBy>Lea Rogina</cp:lastModifiedBy>
  <cp:lastPrinted>2016-03-22T11:03:00Z</cp:lastPrinted>
  <dcterms:modified xmlns:xsi="http://www.w3.org/2001/XMLSchema-instance" xsi:type="dcterms:W3CDTF">2016-03-22T11:05:00Z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