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7737" w14:paraId="5f77737" w:rsidRDefault="001F078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F0782" w:rsidP="001F0782" w:rsidR="009624B7">
      <w:pPr>
        <w:pStyle w:val="Bezproreda"/>
      </w:pPr>
      <w:r>
        <w:t xml:space="preserve">   </w:t>
      </w:r>
    </w:p>
    <w:p w:rsidRDefault="009624B7" w:rsidP="001F0782" w:rsidR="009624B7">
      <w:pPr>
        <w:pStyle w:val="Bezproreda"/>
      </w:pPr>
    </w:p>
    <w:p w:rsidRDefault="009624B7" w:rsidP="001F0782" w:rsidR="00AE649C">
      <w:pPr>
        <w:pStyle w:val="Bezproreda"/>
      </w:pPr>
      <w:r>
        <w:t xml:space="preserve">    </w:t>
      </w:r>
      <w:r w:rsidR="001F0782">
        <w:t xml:space="preserve"> Republika Hrvatska</w:t>
      </w:r>
    </w:p>
    <w:p w:rsidRDefault="001F0782" w:rsidP="001F0782" w:rsidR="001F0782">
      <w:pPr>
        <w:pStyle w:val="Bezproreda"/>
      </w:pPr>
      <w:r>
        <w:t>Trgovački sud u Bjelovaru</w:t>
      </w:r>
    </w:p>
    <w:p w:rsidRDefault="001F0782" w:rsidP="001F0782" w:rsidR="001F078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Poslovni broj:   1 St-247/2018-2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R J E Š E N J E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sucu Branki Pleskalt, povodom prijedloga predlagatelja Branka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Eder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iz Zagreba zastupnika po zakonu dužnika SRT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Rendićeva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29, OIB: 03160597837, za otvaranje stečajnog postupka nad dužnikom SRT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Rendićeva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29, OIB: 03160597837, 3. svibnja 2018. 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r i j e š i o    j e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1. Poziva se zastupnik po zakonu dužnika SRT d.o.o. Zagreb,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Rendićeva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29, OIB: 03160597837, </w:t>
      </w:r>
      <w:r>
        <w:rPr>
          <w:rFonts w:cs="Times New Roman" w:eastAsia="Times New Roman"/>
          <w:szCs w:val="20"/>
          <w:lang w:eastAsia="hr-HR"/>
        </w:rPr>
        <w:t>da u roku od 8 dana plati predujam za namirenje troškova stečajnog postupka i to iznos od 1.000,00 kuna u Fond za namirenje troškova stečajnog postupka koji se vodi kod ovog suda IBAN: HR6123900011300000630</w:t>
      </w:r>
      <w:r>
        <w:rPr>
          <w:rFonts w:cs="Times New Roman" w:eastAsia="Times New Roman"/>
          <w:noProof/>
          <w:szCs w:val="20"/>
          <w:lang w:eastAsia="hr-HR"/>
        </w:rPr>
        <w:t xml:space="preserve"> model HR00 50-247-18  temeljem čl. 114. st. 1. Stečajnog zakona. </w:t>
      </w:r>
      <w:r>
        <w:rPr>
          <w:rFonts w:cs="Times New Roman" w:eastAsia="Times New Roman"/>
          <w:szCs w:val="20"/>
          <w:lang w:eastAsia="hr-HR"/>
        </w:rPr>
        <w:t xml:space="preserve"> </w:t>
      </w:r>
      <w:r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2. Ako dužnik u navedenom roku ne plati predujam, sud će prijedlog odbaciti kao nedopušten temeljem čl. 114. st. 5. Stečajnog zakona.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977AF2" w:rsidR="001F078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Obrazloženje</w:t>
      </w:r>
      <w:bookmarkStart w:name="_GoBack" w:id="0"/>
      <w:bookmarkEnd w:id="0"/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Zastupnik po zakonu dužnika SRT d.o.o. Zagreb, Branko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Eder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 xml:space="preserve"> je podnio ovome sudu prijedlog za otvaranje stečajnog postupka navodeći da dužnik nije u mogućnosti trajnije ispunjavati svoje dospjele obveze te je u blokadi od 31. srpnja 2017. godine, a time i u nemogućnosti plaćanja dospjelih obveza, pa predlaže da se na dužnikom otvori stečajni postupak. 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Razmatrajući prijedlog i sadržaj priložene isprave, sud smatra da je dužnik učinio vjerojatnim postojanje stečajnog razloga nesposobnosti za plaćanje te je temeljem čl.114. st.1. Stečajnog zakona ("Narodne novine" broj 71/15, dalje: SZ) podnositelju prijedloga naložio plaćanje predujma za namirenje troškova stečajnog postupka. 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Točka 2.  izreke rješenja temelji se na odredbi čl.114. st.5. SZ-a. 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F0782" w:rsidP="001F0782" w:rsidR="001F0782" w:rsidRPr="001F078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U Bjelovaru 3. svibnja 2018.</w:t>
      </w:r>
    </w:p>
    <w:p w:rsidRDefault="001F0782" w:rsidP="001F0782" w:rsidR="001F0782" w:rsidRP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S u d a c                                                                  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Branka Pleskalt  v.r.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708" w:left="4248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708" w:left="2832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Za točnost </w:t>
      </w:r>
      <w:proofErr w:type="spellStart"/>
      <w:r>
        <w:rPr>
          <w:rFonts w:cs="Times New Roman" w:eastAsia="Times New Roman"/>
          <w:color w:val="000000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color w:val="000000"/>
          <w:szCs w:val="20"/>
          <w:lang w:eastAsia="hr-HR"/>
        </w:rPr>
        <w:t>-ovlašteni službenik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708" w:left="2832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 xml:space="preserve">                            Vesna Dragišić</w:t>
      </w: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F0782" w:rsidP="001F0782" w:rsidR="001F0782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color w:val="000000"/>
          <w:szCs w:val="20"/>
          <w:lang w:eastAsia="hr-HR"/>
        </w:rPr>
      </w:pPr>
      <w:r>
        <w:rPr>
          <w:rFonts w:cs="Times New Roman" w:eastAsia="Times New Roman"/>
          <w:color w:val="000000"/>
          <w:szCs w:val="20"/>
          <w:lang w:eastAsia="hr-HR"/>
        </w:rPr>
        <w:t>Pouka o pravnom lijeku: Protiv ovog rješenja pristoji pravo žalbe u roku od 8 dana od dana dostave rješenja, na Visoki trgovački sud RH u Zagrebu, a putem ovog sud. Žalba se podnosi u dva primjerka.</w:t>
      </w:r>
    </w:p>
    <w:p w:rsidRDefault="001F0782" w:rsidP="001F0782" w:rsidR="001F078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F07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78798269"/>
      <w:docPartObj>
        <w:docPartGallery w:val="Page Numbers (Top of Page)"/>
        <w:docPartUnique/>
      </w:docPartObj>
    </w:sdtPr>
    <w:sdtEndPr/>
    <w:sdtContent>
      <w:p w:rsidRDefault="001F0782" w:rsidR="001F07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AF2"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782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4B7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77AF2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078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078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37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St-247/2018-2</izvorni_sadrzaj>
    <derivirana_varijabla naziv="DomainObject.Oznaka_1">St-247/2018-2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R T d.o.o.</izvorni_sadrzaj>
    <derivirana_varijabla naziv="DomainObject.Predmet.ProtustrankaFormated_1">  S R T d.o.o.</derivirana_varijabla>
  </DomainObject.Predmet.ProtustrankaFormated>
  <DomainObject.Predmet.ProtustrankaFormatedOIB>
    <izvorni_sadrzaj>  S R T d.o.o., OIB 03160597837</izvorni_sadrzaj>
    <derivirana_varijabla naziv="DomainObject.Predmet.ProtustrankaFormatedOIB_1">  S R T d.o.o., OIB 03160597837</derivirana_varijabla>
  </DomainObject.Predmet.ProtustrankaFormatedOIB>
  <DomainObject.Predmet.ProtustrankaFormatedWithAdress>
    <izvorni_sadrzaj> S R T d.o.o., Rendićeva 29, 10000 Zagreb</izvorni_sadrzaj>
    <derivirana_varijabla naziv="DomainObject.Predmet.ProtustrankaFormatedWithAdress_1"> S R T d.o.o., Rendićeva 29, 10000 Zagreb</derivirana_varijabla>
  </DomainObject.Predmet.ProtustrankaFormatedWithAdress>
  <DomainObject.Predmet.ProtustrankaFormatedWithAdressOIB>
    <izvorni_sadrzaj> S R T d.o.o., OIB 03160597837, Rendićeva 29, 10000 Zagreb</izvorni_sadrzaj>
    <derivirana_varijabla naziv="DomainObject.Predmet.ProtustrankaFormatedWithAdressOIB_1"> S R T d.o.o., OIB 03160597837, Rendićeva 29, 10000 Zagreb</derivirana_varijabla>
  </DomainObject.Predmet.ProtustrankaFormatedWithAdressOIB>
  <DomainObject.Predmet.ProtustrankaWithAdress>
    <izvorni_sadrzaj>S R T d.o.o. Rendićeva 29, 10000 Zagreb</izvorni_sadrzaj>
    <derivirana_varijabla naziv="DomainObject.Predmet.ProtustrankaWithAdress_1">S R T d.o.o. Rendićeva 29, 10000 Zagreb</derivirana_varijabla>
  </DomainObject.Predmet.ProtustrankaWithAdress>
  <DomainObject.Predmet.ProtustrankaWithAdressOIB>
    <izvorni_sadrzaj>S R T d.o.o., OIB 03160597837, Rendićeva 29, 10000 Zagreb</izvorni_sadrzaj>
    <derivirana_varijabla naziv="DomainObject.Predmet.ProtustrankaWithAdressOIB_1">S R T d.o.o., OIB 03160597837, Rendićeva 29, 10000 Zagreb</derivirana_varijabla>
  </DomainObject.Predmet.ProtustrankaWithAdressOIB>
  <DomainObject.Predmet.ProtustrankaNazivFormated>
    <izvorni_sadrzaj>S R T d.o.o.</izvorni_sadrzaj>
    <derivirana_varijabla naziv="DomainObject.Predmet.ProtustrankaNazivFormated_1">S R T d.o.o.</derivirana_varijabla>
  </DomainObject.Predmet.ProtustrankaNazivFormated>
  <DomainObject.Predmet.ProtustrankaNazivFormatedOIB>
    <izvorni_sadrzaj>S R T d.o.o., OIB 03160597837</izvorni_sadrzaj>
    <derivirana_varijabla naziv="DomainObject.Predmet.ProtustrankaNazivFormatedOIB_1">S R T d.o.o., OIB 03160597837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Branko Eder</izvorni_sadrzaj>
    <derivirana_varijabla naziv="DomainObject.Predmet.StrankaFormated_1">  Branko Eder</derivirana_varijabla>
  </DomainObject.Predmet.StrankaFormated>
  <DomainObject.Predmet.StrankaFormatedOIB>
    <izvorni_sadrzaj>  Branko Eder, OIB 16697428103</izvorni_sadrzaj>
    <derivirana_varijabla naziv="DomainObject.Predmet.StrankaFormatedOIB_1">  Branko Eder, OIB 16697428103</derivirana_varijabla>
  </DomainObject.Predmet.StrankaFormatedOIB>
  <DomainObject.Predmet.StrankaFormatedWithAdress>
    <izvorni_sadrzaj> Branko Eder, Biankinijeva 13, 10000 Zagreb</izvorni_sadrzaj>
    <derivirana_varijabla naziv="DomainObject.Predmet.StrankaFormatedWithAdress_1"> Branko Eder, Biankinijeva 13, 10000 Zagreb</derivirana_varijabla>
  </DomainObject.Predmet.StrankaFormatedWithAdress>
  <DomainObject.Predmet.StrankaFormatedWithAdressOIB>
    <izvorni_sadrzaj> Branko Eder, OIB 16697428103, Biankinijeva 13, 10000 Zagreb</izvorni_sadrzaj>
    <derivirana_varijabla naziv="DomainObject.Predmet.StrankaFormatedWithAdressOIB_1"> Branko Eder, OIB 16697428103, Biankinijeva 13, 10000 Zagreb</derivirana_varijabla>
  </DomainObject.Predmet.StrankaFormatedWithAdressOIB>
  <DomainObject.Predmet.StrankaWithAdress>
    <izvorni_sadrzaj>Branko Eder Biankinijeva 13,10000 Zagreb</izvorni_sadrzaj>
    <derivirana_varijabla naziv="DomainObject.Predmet.StrankaWithAdress_1">Branko Eder Biankinijeva 13,10000 Zagreb</derivirana_varijabla>
  </DomainObject.Predmet.StrankaWithAdress>
  <DomainObject.Predmet.StrankaWithAdressOIB>
    <izvorni_sadrzaj>Branko Eder, OIB 16697428103, Biankinijeva 13,10000 Zagreb</izvorni_sadrzaj>
    <derivirana_varijabla naziv="DomainObject.Predmet.StrankaWithAdressOIB_1">Branko Eder, OIB 16697428103, Biankinijeva 13,10000 Zagreb</derivirana_varijabla>
  </DomainObject.Predmet.StrankaWithAdressOIB>
  <DomainObject.Predmet.StrankaNazivFormated>
    <izvorni_sadrzaj>Branko Eder</izvorni_sadrzaj>
    <derivirana_varijabla naziv="DomainObject.Predmet.StrankaNazivFormated_1">Branko Eder</derivirana_varijabla>
  </DomainObject.Predmet.StrankaNazivFormated>
  <DomainObject.Predmet.StrankaNazivFormatedOIB>
    <izvorni_sadrzaj>Branko Eder, OIB 16697428103</izvorni_sadrzaj>
    <derivirana_varijabla naziv="DomainObject.Predmet.StrankaNazivFormatedOIB_1">Branko Eder, OIB 16697428103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Branko Eder</item>
    </izvorni_sadrzaj>
    <derivirana_varijabla naziv="DomainObject.Predmet.StrankaListFormated_1">
      <item>Branko Eder</item>
    </derivirana_varijabla>
  </DomainObject.Predmet.StrankaListFormated>
  <DomainObject.Predmet.StrankaListFormatedOIB>
    <izvorni_sadrzaj>
      <item>Branko Eder, OIB 16697428103</item>
    </izvorni_sadrzaj>
    <derivirana_varijabla naziv="DomainObject.Predmet.StrankaListFormatedOIB_1">
      <item>Branko Eder, OIB 16697428103</item>
    </derivirana_varijabla>
  </DomainObject.Predmet.StrankaListFormatedOIB>
  <DomainObject.Predmet.StrankaListFormatedWithAdress>
    <izvorni_sadrzaj>
      <item>Branko Eder, Biankinijeva 13, 10000 Zagreb</item>
    </izvorni_sadrzaj>
    <derivirana_varijabla naziv="DomainObject.Predmet.StrankaListFormatedWithAdress_1">
      <item>Branko Eder, Biankinijeva 13, 10000 Zagreb</item>
    </derivirana_varijabla>
  </DomainObject.Predmet.StrankaListFormatedWithAdress>
  <DomainObject.Predmet.StrankaListFormatedWithAdressOIB>
    <izvorni_sadrzaj>
      <item>Branko Eder, OIB 16697428103, Biankinijeva 13, 10000 Zagreb</item>
    </izvorni_sadrzaj>
    <derivirana_varijabla naziv="DomainObject.Predmet.StrankaListFormatedWithAdressOIB_1">
      <item>Branko Eder, OIB 16697428103, Biankinijeva 13, 10000 Zagreb</item>
    </derivirana_varijabla>
  </DomainObject.Predmet.StrankaListFormatedWithAdressOIB>
  <DomainObject.Predmet.StrankaListNazivFormated>
    <izvorni_sadrzaj>
      <item>Branko Eder</item>
    </izvorni_sadrzaj>
    <derivirana_varijabla naziv="DomainObject.Predmet.StrankaListNazivFormated_1">
      <item>Branko Eder</item>
    </derivirana_varijabla>
  </DomainObject.Predmet.StrankaListNazivFormated>
  <DomainObject.Predmet.StrankaListNazivFormatedOIB>
    <izvorni_sadrzaj>
      <item>Branko Eder, OIB 16697428103</item>
    </izvorni_sadrzaj>
    <derivirana_varijabla naziv="DomainObject.Predmet.StrankaListNazivFormatedOIB_1">
      <item>Branko Eder, OIB 16697428103</item>
    </derivirana_varijabla>
  </DomainObject.Predmet.StrankaListNazivFormatedOIB>
  <DomainObject.Predmet.ProtuStrankaListFormated>
    <izvorni_sadrzaj>
      <item>S R T d.o.o.</item>
    </izvorni_sadrzaj>
    <derivirana_varijabla naziv="DomainObject.Predmet.ProtuStrankaListFormated_1">
      <item>S R T d.o.o.</item>
    </derivirana_varijabla>
  </DomainObject.Predmet.ProtuStrankaListFormated>
  <DomainObject.Predmet.ProtuStrankaListFormatedOIB>
    <izvorni_sadrzaj>
      <item>S R T d.o.o., OIB 03160597837</item>
    </izvorni_sadrzaj>
    <derivirana_varijabla naziv="DomainObject.Predmet.ProtuStrankaListFormatedOIB_1">
      <item>S R T d.o.o., OIB 03160597837</item>
    </derivirana_varijabla>
  </DomainObject.Predmet.ProtuStrankaListFormatedOIB>
  <DomainObject.Predmet.ProtuStrankaListFormatedWithAdress>
    <izvorni_sadrzaj>
      <item>S R T d.o.o., Rendićeva 29, 10000 Zagreb</item>
    </izvorni_sadrzaj>
    <derivirana_varijabla naziv="DomainObject.Predmet.ProtuStrankaListFormatedWithAdress_1">
      <item>S R T d.o.o., Rendićeva 29, 10000 Zagreb</item>
    </derivirana_varijabla>
  </DomainObject.Predmet.ProtuStrankaListFormatedWithAdress>
  <DomainObject.Predmet.ProtuStrankaListFormatedWithAdressOIB>
    <izvorni_sadrzaj>
      <item>S R T d.o.o., OIB 03160597837, Rendićeva 29, 10000 Zagreb</item>
    </izvorni_sadrzaj>
    <derivirana_varijabla naziv="DomainObject.Predmet.ProtuStrankaListFormatedWithAdressOIB_1">
      <item>S R T d.o.o., OIB 03160597837, Rendićeva 29, 10000 Zagreb</item>
    </derivirana_varijabla>
  </DomainObject.Predmet.ProtuStrankaListFormatedWithAdressOIB>
  <DomainObject.Predmet.ProtuStrankaListNazivFormated>
    <izvorni_sadrzaj>
      <item>S R T d.o.o.</item>
    </izvorni_sadrzaj>
    <derivirana_varijabla naziv="DomainObject.Predmet.ProtuStrankaListNazivFormated_1">
      <item>S R T d.o.o.</item>
    </derivirana_varijabla>
  </DomainObject.Predmet.ProtuStrankaListNazivFormated>
  <DomainObject.Predmet.ProtuStrankaListNazivFormatedOIB>
    <izvorni_sadrzaj>
      <item>S R T d.o.o., OIB 03160597837</item>
    </izvorni_sadrzaj>
    <derivirana_varijabla naziv="DomainObject.Predmet.ProtuStrankaListNazivFormatedOIB_1">
      <item>S R T d.o.o., OIB 03160597837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St-247/2018-2</izvorni_sadrzaj>
    <derivirana_varijabla naziv="DomainObject.PoslovniBrojDokumenta_1">St-247/2018-2</derivirana_varijabla>
  </DomainObject.PoslovniBrojDokumenta>
  <DomainObject.Predmet.StrankaIDrugi>
    <izvorni_sadrzaj>Branko Eder</izvorni_sadrzaj>
    <derivirana_varijabla naziv="DomainObject.Predmet.StrankaIDrugi_1">Branko Eder</derivirana_varijabla>
  </DomainObject.Predmet.StrankaIDrugi>
  <DomainObject.Predmet.ProtustrankaIDrugi>
    <izvorni_sadrzaj>S R T d.o.o.</izvorni_sadrzaj>
    <derivirana_varijabla naziv="DomainObject.Predmet.ProtustrankaIDrugi_1">S R T d.o.o.</derivirana_varijabla>
  </DomainObject.Predmet.ProtustrankaIDrugi>
  <DomainObject.Predmet.StrankaIDrugiAdressOIB>
    <izvorni_sadrzaj>Branko Eder, OIB 16697428103, Biankinijeva 13, 10000 Zagreb</izvorni_sadrzaj>
    <derivirana_varijabla naziv="DomainObject.Predmet.StrankaIDrugiAdressOIB_1">Branko Eder, OIB 16697428103, Biankinijeva 13, 10000 Zagreb</derivirana_varijabla>
  </DomainObject.Predmet.StrankaIDrugiAdressOIB>
  <DomainObject.Predmet.ProtustrankaIDrugiAdressOIB>
    <izvorni_sadrzaj>S R T d.o.o., OIB 03160597837, Rendićeva 29, 10000 Zagreb</izvorni_sadrzaj>
    <derivirana_varijabla naziv="DomainObject.Predmet.ProtustrankaIDrugiAdressOIB_1">S R T d.o.o., OIB 03160597837, Rendićeva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R T d.o.o.</item>
      <item>Branko Eder</item>
    </izvorni_sadrzaj>
    <derivirana_varijabla naziv="DomainObject.Predmet.SudioniciListNaziv_1">
      <item>S R T d.o.o.</item>
      <item>Branko Eder</item>
    </derivirana_varijabla>
  </DomainObject.Predmet.SudioniciListNaziv>
  <DomainObject.Predmet.SudioniciListAdressOIB>
    <izvorni_sadrzaj>
      <item>S R T d.o.o., OIB 03160597837, Rendićeva 29,10000 Zagreb</item>
      <item>Branko Eder, OIB 16697428103, Biankinijeva 13,10000 Zagreb</item>
    </izvorni_sadrzaj>
    <derivirana_varijabla naziv="DomainObject.Predmet.SudioniciListAdressOIB_1">
      <item>S R T d.o.o., OIB 03160597837, Rendićeva 29,10000 Zagreb</item>
      <item>Branko Eder, OIB 16697428103, Biankinijeva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0A9A2-6436-4C1B-820E-D954906F0E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1796</properties:Characters>
  <properties:Lines>56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2018-05-03T13:41:00Z</cp:lastPrinted>
  <dcterms:modified xmlns:xsi="http://www.w3.org/2001/XMLSchema-instance" xsi:type="dcterms:W3CDTF">2018-05-04T06:45:00Z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St-247/2018-2 / Odluka - Rješenje (odluka_St-247_2018-2.docx)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