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d547d" w14:paraId="6ad547d" w:rsidRDefault="0024038D" w:rsidP="00276C0F" w:rsidR="006564F4" w:rsidRPr="005B5C97">
      <w:pPr>
        <w15:collapsed w:val="false"/>
        <w:rPr>
          <w:rFonts w:hAnsi="Times New Roman" w:ascii="Times New Roman"/>
          <w:b/>
          <w:szCs w:val="24"/>
          <w:lang w:val="hr-HR"/>
        </w:rPr>
      </w:pPr>
      <w:bookmarkStart w:name="_GoBack" w:id="0"/>
      <w:bookmarkEnd w:id="0"/>
      <w:r w:rsidRPr="005B5C97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6C0F" w:rsidP="00276C0F" w:rsidR="00276C0F" w:rsidRPr="005B5C97">
      <w:pPr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>REPUBLIKA HRVATSKA</w:t>
      </w:r>
    </w:p>
    <w:p w:rsidRDefault="00276C0F" w:rsidP="00276C0F" w:rsidR="00276C0F" w:rsidRPr="005B5C97">
      <w:pPr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>TRGOVAČKI SUD U ZAGREBU</w:t>
      </w:r>
    </w:p>
    <w:p w:rsidRDefault="00276C0F" w:rsidP="00276C0F" w:rsidR="00276C0F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>Zagreb, Amruševa 2/II</w:t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="00586AC2"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>7 St-</w:t>
      </w:r>
      <w:r w:rsidR="00D01813">
        <w:rPr>
          <w:rFonts w:hAnsi="Times New Roman" w:ascii="Times New Roman"/>
          <w:szCs w:val="24"/>
          <w:lang w:val="hr-HR"/>
        </w:rPr>
        <w:t>1160/15-21</w:t>
      </w:r>
    </w:p>
    <w:p w:rsidRDefault="00276C0F" w:rsidP="00276C0F" w:rsidR="00276C0F" w:rsidRPr="005B5C97">
      <w:pPr>
        <w:jc w:val="both"/>
        <w:rPr>
          <w:rFonts w:hAnsi="Times New Roman" w:ascii="Times New Roman"/>
          <w:szCs w:val="24"/>
          <w:lang w:val="hr-HR"/>
        </w:rPr>
      </w:pPr>
    </w:p>
    <w:p w:rsidRDefault="00C5741E" w:rsidP="00276C0F" w:rsidR="00C5741E" w:rsidRPr="005B5C97">
      <w:pPr>
        <w:jc w:val="center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>R E P U B L I KA  H R V A T S K A</w:t>
      </w:r>
    </w:p>
    <w:p w:rsidRDefault="00276C0F" w:rsidP="00276C0F" w:rsidR="00276C0F" w:rsidRPr="005B5C97">
      <w:pPr>
        <w:jc w:val="center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>R J E Š E N J E</w:t>
      </w:r>
      <w:r w:rsidR="0046781B" w:rsidRPr="005B5C97">
        <w:rPr>
          <w:rFonts w:hAnsi="Times New Roman" w:ascii="Times New Roman"/>
          <w:szCs w:val="24"/>
          <w:lang w:val="hr-HR"/>
        </w:rPr>
        <w:t xml:space="preserve"> </w:t>
      </w:r>
    </w:p>
    <w:p w:rsidRDefault="00276C0F" w:rsidP="00276C0F" w:rsidR="00276C0F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</w:p>
    <w:p w:rsidRDefault="00276C0F" w:rsidP="006564F4" w:rsidR="006564F4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ab/>
      </w:r>
      <w:r w:rsidR="006564F4" w:rsidRPr="005B5C97">
        <w:rPr>
          <w:rFonts w:hAnsi="Times New Roman" w:ascii="Times New Roman"/>
          <w:szCs w:val="24"/>
          <w:lang w:val="hr-HR"/>
        </w:rPr>
        <w:t xml:space="preserve">Trgovački sud u Zagrebu po sucu pojedincu Vesni Malenica kao stečajnom sucu u stečajnom postupku nad dužnikom </w:t>
      </w:r>
      <w:r w:rsidR="00D01813">
        <w:rPr>
          <w:rFonts w:hAnsi="Times New Roman" w:ascii="Times New Roman"/>
          <w:szCs w:val="24"/>
          <w:lang w:val="hr-HR"/>
        </w:rPr>
        <w:t xml:space="preserve">DIMIDIUM d. o. o. u stečaju, Zagreb, Bartula Kašića 10, OIB </w:t>
      </w:r>
      <w:r w:rsidR="00D01813" w:rsidRPr="00D01813">
        <w:rPr>
          <w:rFonts w:hAnsi="Times New Roman" w:ascii="Times New Roman"/>
          <w:szCs w:val="24"/>
          <w:lang w:val="hr-HR"/>
        </w:rPr>
        <w:t>10551515673</w:t>
      </w:r>
      <w:r w:rsidR="00D01813">
        <w:rPr>
          <w:rFonts w:hAnsi="Times New Roman" w:ascii="Times New Roman"/>
          <w:szCs w:val="24"/>
          <w:lang w:val="hr-HR"/>
        </w:rPr>
        <w:t>, 3. studenog 2017.</w:t>
      </w:r>
    </w:p>
    <w:p w:rsidRDefault="0042550E" w:rsidR="0042550E" w:rsidRPr="005B5C97">
      <w:pPr>
        <w:jc w:val="both"/>
        <w:rPr>
          <w:rFonts w:hAnsi="Times New Roman" w:ascii="Times New Roman"/>
          <w:szCs w:val="24"/>
          <w:lang w:val="hr-HR"/>
        </w:rPr>
      </w:pPr>
    </w:p>
    <w:p w:rsidRDefault="0042550E" w:rsidR="0042550E" w:rsidRPr="005B5C97">
      <w:pPr>
        <w:jc w:val="center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>r i j e š i o  j e</w:t>
      </w:r>
    </w:p>
    <w:p w:rsidRDefault="00F9652C" w:rsidR="00F9652C" w:rsidRPr="005B5C97">
      <w:pPr>
        <w:jc w:val="center"/>
        <w:rPr>
          <w:rFonts w:hAnsi="Times New Roman" w:ascii="Times New Roman"/>
          <w:szCs w:val="24"/>
          <w:lang w:val="hr-HR"/>
        </w:rPr>
      </w:pPr>
    </w:p>
    <w:p w:rsidRDefault="00F9652C" w:rsidP="0024038D" w:rsidR="0042550E" w:rsidRPr="005B5C97">
      <w:pPr>
        <w:jc w:val="both"/>
        <w:rPr>
          <w:rFonts w:hAnsi="Times New Roman" w:ascii="Times New Roman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ab/>
      </w:r>
      <w:r w:rsidR="0046781B" w:rsidRPr="005B5C97">
        <w:rPr>
          <w:rFonts w:hAnsi="Times New Roman" w:ascii="Times New Roman"/>
          <w:szCs w:val="24"/>
          <w:lang w:val="hr-HR"/>
        </w:rPr>
        <w:t xml:space="preserve">1. </w:t>
      </w:r>
      <w:r w:rsidR="00EB5A5A" w:rsidRPr="005B5C97">
        <w:rPr>
          <w:rFonts w:hAnsi="Times New Roman" w:ascii="Times New Roman"/>
          <w:szCs w:val="24"/>
          <w:lang w:val="hr-HR"/>
        </w:rPr>
        <w:t xml:space="preserve">Određuje se upis stečajne mase iza dužnika </w:t>
      </w:r>
      <w:r w:rsidR="00D01813">
        <w:rPr>
          <w:rFonts w:hAnsi="Times New Roman" w:ascii="Times New Roman"/>
          <w:szCs w:val="24"/>
          <w:lang w:val="hr-HR"/>
        </w:rPr>
        <w:t xml:space="preserve">DIMIDIUM d. o. o. u stečaju, Zagreb, Bartula Kašića 10, OIB </w:t>
      </w:r>
      <w:r w:rsidR="00D01813" w:rsidRPr="00D01813">
        <w:rPr>
          <w:rFonts w:hAnsi="Times New Roman" w:ascii="Times New Roman"/>
          <w:szCs w:val="24"/>
          <w:lang w:val="hr-HR"/>
        </w:rPr>
        <w:t>10551515673</w:t>
      </w:r>
      <w:r w:rsidR="00EB5A5A" w:rsidRPr="005B5C97">
        <w:rPr>
          <w:rFonts w:hAnsi="Times New Roman" w:ascii="Times New Roman"/>
          <w:lang w:val="hr-HR"/>
        </w:rPr>
        <w:t xml:space="preserve">, </w:t>
      </w:r>
      <w:r w:rsidR="00EB5A5A" w:rsidRPr="005B5C97">
        <w:rPr>
          <w:rFonts w:hAnsi="Times New Roman" w:ascii="Times New Roman"/>
          <w:szCs w:val="24"/>
          <w:lang w:val="hr-HR"/>
        </w:rPr>
        <w:t xml:space="preserve"> u sudski registar Trgovačkog suda u Zagrebu.</w:t>
      </w:r>
    </w:p>
    <w:p w:rsidRDefault="0046781B" w:rsidP="0024038D" w:rsidR="0046781B" w:rsidRPr="005B5C97">
      <w:pPr>
        <w:jc w:val="both"/>
        <w:rPr>
          <w:rFonts w:hAnsi="Times New Roman" w:ascii="Times New Roman"/>
          <w:lang w:val="hr-HR"/>
        </w:rPr>
      </w:pPr>
      <w:r w:rsidRPr="005B5C97">
        <w:rPr>
          <w:rFonts w:hAnsi="Times New Roman" w:ascii="Times New Roman"/>
          <w:lang w:val="hr-HR"/>
        </w:rPr>
        <w:tab/>
        <w:t xml:space="preserve">2. Sjedište stečajne mase je na adresi </w:t>
      </w:r>
      <w:r w:rsidR="00AB129F" w:rsidRPr="005B5C97">
        <w:rPr>
          <w:rFonts w:hAnsi="Times New Roman" w:ascii="Times New Roman"/>
          <w:lang w:val="hr-HR"/>
        </w:rPr>
        <w:t xml:space="preserve">ureda </w:t>
      </w:r>
      <w:r w:rsidRPr="005B5C97">
        <w:rPr>
          <w:rFonts w:hAnsi="Times New Roman" w:ascii="Times New Roman"/>
          <w:lang w:val="hr-HR"/>
        </w:rPr>
        <w:t xml:space="preserve">stecajnog upravitelja </w:t>
      </w:r>
      <w:r w:rsidR="00AB129F" w:rsidRPr="005B5C97">
        <w:rPr>
          <w:rFonts w:hAnsi="Times New Roman" w:ascii="Times New Roman"/>
          <w:lang w:val="hr-HR"/>
        </w:rPr>
        <w:t xml:space="preserve">Zagreb, </w:t>
      </w:r>
      <w:r w:rsidR="007B64F9">
        <w:rPr>
          <w:rFonts w:hAnsi="Times New Roman" w:ascii="Times New Roman"/>
          <w:lang w:val="hr-HR"/>
        </w:rPr>
        <w:t>Petrinjska 59a</w:t>
      </w:r>
    </w:p>
    <w:p w:rsidRDefault="0046781B" w:rsidP="0024038D" w:rsidR="0046781B" w:rsidRPr="005B5C97">
      <w:pPr>
        <w:jc w:val="both"/>
        <w:rPr>
          <w:rFonts w:hAnsi="Times New Roman" w:ascii="Times New Roman"/>
          <w:lang w:val="hr-HR"/>
        </w:rPr>
      </w:pPr>
      <w:r w:rsidRPr="005B5C97">
        <w:rPr>
          <w:rFonts w:hAnsi="Times New Roman" w:ascii="Times New Roman"/>
          <w:lang w:val="hr-HR"/>
        </w:rPr>
        <w:tab/>
        <w:t xml:space="preserve">3. Za stečajnog upravitelja stečajne mase imenuje se </w:t>
      </w:r>
      <w:r w:rsidR="007B64F9">
        <w:rPr>
          <w:rFonts w:hAnsi="Times New Roman" w:ascii="Times New Roman"/>
          <w:lang w:val="hr-HR"/>
        </w:rPr>
        <w:t xml:space="preserve">Marko Marić, Zagreb, Petrinjska 59a, OIB </w:t>
      </w:r>
      <w:r w:rsidR="00F9413D" w:rsidRPr="00F9413D">
        <w:rPr>
          <w:rFonts w:hAnsi="Times New Roman" w:ascii="Times New Roman"/>
          <w:lang w:val="hr-HR"/>
        </w:rPr>
        <w:t>40578632064</w:t>
      </w:r>
      <w:r w:rsidR="00F9413D">
        <w:rPr>
          <w:rFonts w:hAnsi="Times New Roman" w:ascii="Times New Roman"/>
          <w:lang w:val="hr-HR"/>
        </w:rPr>
        <w:t>.</w:t>
      </w:r>
    </w:p>
    <w:p w:rsidRDefault="0046781B" w:rsidP="0024038D" w:rsidR="0046781B" w:rsidRPr="005B5C97">
      <w:pPr>
        <w:jc w:val="both"/>
        <w:rPr>
          <w:rFonts w:hAnsi="Times New Roman" w:ascii="Times New Roman"/>
          <w:lang w:val="hr-HR"/>
        </w:rPr>
      </w:pPr>
    </w:p>
    <w:p w:rsidRDefault="00873097" w:rsidP="00873097" w:rsidR="00873097" w:rsidRPr="005B5C97">
      <w:pPr>
        <w:jc w:val="center"/>
        <w:rPr>
          <w:rFonts w:hAnsi="Times New Roman" w:ascii="Times New Roman"/>
          <w:lang w:val="hr-HR"/>
        </w:rPr>
      </w:pPr>
      <w:r w:rsidRPr="005B5C97">
        <w:rPr>
          <w:rFonts w:hAnsi="Times New Roman" w:ascii="Times New Roman"/>
          <w:lang w:val="hr-HR"/>
        </w:rPr>
        <w:t>Obrazloženje</w:t>
      </w:r>
    </w:p>
    <w:p w:rsidRDefault="00873097" w:rsidP="00873097" w:rsidR="00873097" w:rsidRPr="005B5C97">
      <w:pPr>
        <w:jc w:val="center"/>
        <w:rPr>
          <w:rFonts w:hAnsi="Times New Roman" w:ascii="Times New Roman"/>
          <w:lang w:val="hr-HR"/>
        </w:rPr>
      </w:pPr>
    </w:p>
    <w:p w:rsidRDefault="00873097" w:rsidP="001E322F" w:rsidR="001E322F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lang w:val="hr-HR"/>
        </w:rPr>
        <w:tab/>
      </w:r>
      <w:r w:rsidR="001E322F" w:rsidRPr="001135E3">
        <w:rPr>
          <w:rFonts w:hAnsi="Times New Roman" w:ascii="Times New Roman"/>
          <w:szCs w:val="24"/>
          <w:lang w:val="hr-HR"/>
        </w:rPr>
        <w:t xml:space="preserve">Predlagatelj Financijska agencija podnio je ovom sudu </w:t>
      </w:r>
      <w:r w:rsidR="001E322F">
        <w:rPr>
          <w:rFonts w:hAnsi="Times New Roman" w:ascii="Times New Roman"/>
          <w:szCs w:val="24"/>
          <w:lang w:val="hr-HR"/>
        </w:rPr>
        <w:t xml:space="preserve">18. rujna 2015. zahtjeva za provedbu skraćenog </w:t>
      </w:r>
      <w:r w:rsidR="001E322F" w:rsidRPr="001135E3">
        <w:rPr>
          <w:rFonts w:hAnsi="Times New Roman" w:ascii="Times New Roman"/>
          <w:szCs w:val="24"/>
          <w:lang w:val="hr-HR"/>
        </w:rPr>
        <w:t xml:space="preserve"> stečajnog postupka nad </w:t>
      </w:r>
      <w:r w:rsidR="00BF040F">
        <w:rPr>
          <w:rFonts w:hAnsi="Times New Roman" w:ascii="Times New Roman"/>
          <w:szCs w:val="24"/>
          <w:lang w:val="hr-HR"/>
        </w:rPr>
        <w:t xml:space="preserve">dužnikom DIMIDIUM d. o. o. u stečaju, Zagreb, Bartula Kašića 10, OIB </w:t>
      </w:r>
      <w:r w:rsidR="00BF040F" w:rsidRPr="00D01813">
        <w:rPr>
          <w:rFonts w:hAnsi="Times New Roman" w:ascii="Times New Roman"/>
          <w:szCs w:val="24"/>
          <w:lang w:val="hr-HR"/>
        </w:rPr>
        <w:t>10551515673</w:t>
      </w:r>
      <w:r w:rsidR="00BF040F">
        <w:rPr>
          <w:rFonts w:hAnsi="Times New Roman" w:ascii="Times New Roman"/>
          <w:szCs w:val="24"/>
          <w:lang w:val="hr-HR"/>
        </w:rPr>
        <w:t xml:space="preserve">. </w:t>
      </w:r>
    </w:p>
    <w:p w:rsidRDefault="00BF040F" w:rsidP="001E322F" w:rsidR="00BF040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Rješenjem suda broj St-1160/15-10 od 27. veljače </w:t>
      </w:r>
      <w:r w:rsidR="00DA6F20">
        <w:rPr>
          <w:rFonts w:hAnsi="Times New Roman" w:ascii="Times New Roman"/>
          <w:szCs w:val="24"/>
          <w:lang w:val="hr-HR"/>
        </w:rPr>
        <w:t>2017. otvoren je i istovremeno zaključen stečajni postupak nad dužnikom.</w:t>
      </w:r>
    </w:p>
    <w:p w:rsidRDefault="00DA6F20" w:rsidP="001E322F" w:rsidR="00DA6F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Istim rješenjem za stečajnog upravitelja imenovan je </w:t>
      </w:r>
      <w:r>
        <w:rPr>
          <w:rFonts w:hAnsi="Times New Roman" w:ascii="Times New Roman"/>
          <w:lang w:val="hr-HR"/>
        </w:rPr>
        <w:t xml:space="preserve">Marko Marić, Zagreb, Petrinjska 59a, OIB </w:t>
      </w:r>
      <w:r w:rsidRPr="00F9413D">
        <w:rPr>
          <w:rFonts w:hAnsi="Times New Roman" w:ascii="Times New Roman"/>
          <w:lang w:val="hr-HR"/>
        </w:rPr>
        <w:t>40578632064</w:t>
      </w:r>
      <w:r>
        <w:rPr>
          <w:rFonts w:hAnsi="Times New Roman" w:ascii="Times New Roman"/>
          <w:lang w:val="hr-HR"/>
        </w:rPr>
        <w:t>.</w:t>
      </w:r>
    </w:p>
    <w:p w:rsidRDefault="00CF1E3D" w:rsidP="00CF1E3D" w:rsidR="00CF1E3D" w:rsidRPr="005B5C97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Navedeno rješenje postalo je pravomoćno 28. ožujka 2017., te je dužnik r</w:t>
      </w:r>
      <w:r w:rsidRPr="005B5C97">
        <w:rPr>
          <w:rFonts w:hAnsi="Times New Roman" w:ascii="Times New Roman"/>
          <w:lang w:val="hr-HR"/>
        </w:rPr>
        <w:t xml:space="preserve">ješenjem sudskog registra broj </w:t>
      </w:r>
      <w:r w:rsidR="009B3A4F" w:rsidRPr="003F60F0">
        <w:rPr>
          <w:rFonts w:hAnsi="Times New Roman" w:ascii="Times New Roman"/>
          <w:szCs w:val="24"/>
        </w:rPr>
        <w:t>Tt-17/20169-1 od 20. lipnja 2017</w:t>
      </w:r>
      <w:r w:rsidRPr="003F60F0">
        <w:rPr>
          <w:rFonts w:hAnsi="Times New Roman" w:ascii="Times New Roman"/>
          <w:szCs w:val="24"/>
          <w:lang w:val="hr-HR"/>
        </w:rPr>
        <w:t>.</w:t>
      </w:r>
      <w:r w:rsidRPr="003F60F0">
        <w:rPr>
          <w:rFonts w:hAnsi="Times New Roman" w:ascii="Times New Roman"/>
          <w:lang w:val="hr-HR"/>
        </w:rPr>
        <w:t xml:space="preserve"> </w:t>
      </w:r>
      <w:r w:rsidRPr="005B5C97">
        <w:rPr>
          <w:rFonts w:hAnsi="Times New Roman" w:ascii="Times New Roman"/>
          <w:lang w:val="hr-HR"/>
        </w:rPr>
        <w:t>brisan iz registra.</w:t>
      </w:r>
    </w:p>
    <w:p w:rsidRDefault="001A21E9" w:rsidP="00297394" w:rsidR="00297394">
      <w:pPr>
        <w:ind w:firstLine="720"/>
        <w:jc w:val="both"/>
        <w:rPr>
          <w:rFonts w:hAnsi="Times New Roman" w:ascii="Times New Roman"/>
          <w:lang w:val="hr-HR"/>
        </w:rPr>
      </w:pPr>
      <w:r w:rsidRPr="005B5C97">
        <w:rPr>
          <w:rFonts w:hAnsi="Times New Roman" w:ascii="Times New Roman"/>
          <w:lang w:val="hr-HR"/>
        </w:rPr>
        <w:t xml:space="preserve">Podneskom od </w:t>
      </w:r>
      <w:r w:rsidR="003F60F0">
        <w:rPr>
          <w:rFonts w:hAnsi="Times New Roman" w:ascii="Times New Roman"/>
          <w:lang w:val="hr-HR"/>
        </w:rPr>
        <w:t>18. kolovoza 2017., stečajni upravitelj</w:t>
      </w:r>
      <w:r w:rsidRPr="005B5C97">
        <w:rPr>
          <w:rFonts w:hAnsi="Times New Roman" w:ascii="Times New Roman"/>
          <w:lang w:val="hr-HR"/>
        </w:rPr>
        <w:t xml:space="preserve"> predložio je provođenje stečajnog postupka nad imovinom pravne osobe koja je prestala postojati suk</w:t>
      </w:r>
      <w:r w:rsidR="00297394">
        <w:rPr>
          <w:rFonts w:hAnsi="Times New Roman" w:ascii="Times New Roman"/>
          <w:lang w:val="hr-HR"/>
        </w:rPr>
        <w:t xml:space="preserve">ladno čl. 437. Stečajnog zakona. </w:t>
      </w:r>
    </w:p>
    <w:p w:rsidRDefault="00297394" w:rsidP="00297394" w:rsidR="00873097" w:rsidRPr="005B5C97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Stečajni upravitelj </w:t>
      </w:r>
      <w:r w:rsidR="00F4785F" w:rsidRPr="005B5C97">
        <w:rPr>
          <w:rFonts w:hAnsi="Times New Roman" w:ascii="Times New Roman"/>
          <w:lang w:val="hr-HR"/>
        </w:rPr>
        <w:t xml:space="preserve">utvrdio </w:t>
      </w:r>
      <w:r>
        <w:rPr>
          <w:rFonts w:hAnsi="Times New Roman" w:ascii="Times New Roman"/>
          <w:lang w:val="hr-HR"/>
        </w:rPr>
        <w:t xml:space="preserve">je </w:t>
      </w:r>
      <w:r w:rsidR="00F4785F" w:rsidRPr="005B5C97">
        <w:rPr>
          <w:rFonts w:hAnsi="Times New Roman" w:ascii="Times New Roman"/>
          <w:lang w:val="hr-HR"/>
        </w:rPr>
        <w:t xml:space="preserve">da postoji imovina društva koje </w:t>
      </w:r>
      <w:r w:rsidR="00652CCF">
        <w:rPr>
          <w:rFonts w:hAnsi="Times New Roman" w:ascii="Times New Roman"/>
          <w:lang w:val="hr-HR"/>
        </w:rPr>
        <w:t>je brisano iz sudskog registra, a koja se sastoji od nekretnina upisanih kod Općinskog suda u Čakovcu, zemljišnoknjižni odjel Čakovec, u zk. ul. br. 4889, k. o. Gradišćak</w:t>
      </w:r>
      <w:r w:rsidR="00B72771">
        <w:rPr>
          <w:rFonts w:hAnsi="Times New Roman" w:ascii="Times New Roman"/>
          <w:lang w:val="hr-HR"/>
        </w:rPr>
        <w:t>.</w:t>
      </w:r>
    </w:p>
    <w:p w:rsidRDefault="00873097" w:rsidP="0024038D" w:rsidR="0046781B" w:rsidRPr="005B5C97">
      <w:pPr>
        <w:jc w:val="both"/>
        <w:rPr>
          <w:rFonts w:hAnsi="Times New Roman" w:ascii="Times New Roman"/>
          <w:lang w:val="hr-HR"/>
        </w:rPr>
      </w:pPr>
      <w:r w:rsidRPr="005B5C97">
        <w:rPr>
          <w:rFonts w:hAnsi="Times New Roman" w:ascii="Times New Roman"/>
          <w:lang w:val="hr-HR"/>
        </w:rPr>
        <w:tab/>
        <w:t xml:space="preserve">Temeljem odredbe čl. </w:t>
      </w:r>
      <w:r w:rsidR="00F4785F" w:rsidRPr="005B5C97">
        <w:rPr>
          <w:rFonts w:hAnsi="Times New Roman" w:ascii="Times New Roman"/>
          <w:lang w:val="hr-HR"/>
        </w:rPr>
        <w:t xml:space="preserve">437 st. 1 i st. 2 </w:t>
      </w:r>
      <w:r w:rsidRPr="005B5C97">
        <w:rPr>
          <w:rFonts w:hAnsi="Times New Roman" w:ascii="Times New Roman"/>
          <w:lang w:val="hr-HR"/>
        </w:rPr>
        <w:t xml:space="preserve">Stečajnog zakona (NN 71/15) i odredbe čl. </w:t>
      </w:r>
      <w:r w:rsidR="00F4785F" w:rsidRPr="005B5C97">
        <w:rPr>
          <w:rFonts w:hAnsi="Times New Roman" w:ascii="Times New Roman"/>
          <w:lang w:val="hr-HR"/>
        </w:rPr>
        <w:t xml:space="preserve">438 </w:t>
      </w:r>
      <w:r w:rsidRPr="005B5C97">
        <w:rPr>
          <w:rFonts w:hAnsi="Times New Roman" w:ascii="Times New Roman"/>
          <w:lang w:val="hr-HR"/>
        </w:rPr>
        <w:t>Stečajnog zakona, valjalo je riješiti kao u izreci.</w:t>
      </w:r>
    </w:p>
    <w:p w:rsidRDefault="0076598D" w:rsidR="0042550E" w:rsidRPr="005B5C97">
      <w:pPr>
        <w:jc w:val="center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 xml:space="preserve">Zagreb, </w:t>
      </w:r>
      <w:r w:rsidR="00B72771">
        <w:rPr>
          <w:rFonts w:hAnsi="Times New Roman" w:ascii="Times New Roman"/>
          <w:szCs w:val="24"/>
          <w:lang w:val="hr-HR"/>
        </w:rPr>
        <w:t>3. studeni 2017.</w:t>
      </w:r>
    </w:p>
    <w:p w:rsidRDefault="0042550E" w:rsidR="0042550E" w:rsidRPr="005B5C97">
      <w:pPr>
        <w:jc w:val="center"/>
        <w:rPr>
          <w:rFonts w:hAnsi="Times New Roman" w:ascii="Times New Roman"/>
          <w:szCs w:val="24"/>
          <w:lang w:val="hr-HR"/>
        </w:rPr>
      </w:pPr>
    </w:p>
    <w:p w:rsidRDefault="0042550E" w:rsidR="007B67FF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="00866847" w:rsidRPr="005B5C97">
        <w:rPr>
          <w:rFonts w:hAnsi="Times New Roman" w:ascii="Times New Roman"/>
          <w:szCs w:val="24"/>
          <w:lang w:val="hr-HR"/>
        </w:rPr>
        <w:tab/>
      </w:r>
      <w:r w:rsidR="00866847" w:rsidRPr="005B5C97">
        <w:rPr>
          <w:rFonts w:hAnsi="Times New Roman" w:ascii="Times New Roman"/>
          <w:szCs w:val="24"/>
          <w:lang w:val="hr-HR"/>
        </w:rPr>
        <w:tab/>
      </w:r>
      <w:r w:rsidR="007B67FF" w:rsidRPr="005B5C97">
        <w:rPr>
          <w:rFonts w:hAnsi="Times New Roman" w:ascii="Times New Roman"/>
          <w:szCs w:val="24"/>
          <w:lang w:val="hr-HR"/>
        </w:rPr>
        <w:t>SUDAC:</w:t>
      </w:r>
    </w:p>
    <w:p w:rsidRDefault="007B67FF" w:rsidR="000E675C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  <w:t>Vesna Malenica</w:t>
      </w:r>
      <w:r w:rsidR="00835EF1" w:rsidRPr="005B5C97">
        <w:rPr>
          <w:rFonts w:hAnsi="Times New Roman" w:ascii="Times New Roman"/>
          <w:szCs w:val="24"/>
          <w:lang w:val="hr-HR"/>
        </w:rPr>
        <w:t xml:space="preserve"> </w:t>
      </w:r>
      <w:r w:rsidR="006C1EB5">
        <w:rPr>
          <w:rFonts w:hAnsi="Times New Roman" w:ascii="Times New Roman"/>
          <w:szCs w:val="24"/>
          <w:lang w:val="hr-HR"/>
        </w:rPr>
        <w:t xml:space="preserve">v. r. </w:t>
      </w:r>
      <w:r w:rsidRPr="005B5C97">
        <w:rPr>
          <w:rFonts w:hAnsi="Times New Roman" w:ascii="Times New Roman"/>
          <w:szCs w:val="24"/>
          <w:lang w:val="hr-HR"/>
        </w:rPr>
        <w:t xml:space="preserve"> </w:t>
      </w:r>
    </w:p>
    <w:p w:rsidRDefault="000E675C" w:rsidP="000E675C" w:rsidR="000E675C" w:rsidRPr="005B5C97">
      <w:pPr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 xml:space="preserve">POUKA O PRAVNOM LIJEKU: </w:t>
      </w:r>
    </w:p>
    <w:p w:rsidRDefault="000E675C" w:rsidP="000E675C" w:rsidR="000E675C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lastRenderedPageBreak/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B67FF" w:rsidR="00FC7A31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 xml:space="preserve">  </w:t>
      </w:r>
    </w:p>
    <w:p w:rsidRDefault="006C1EB5" w:rsidP="00AB7A2F" w:rsidR="006C1EB5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6C1EB5" w:rsidP="00995CE9" w:rsidR="006C1EB5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FD2ECA" w:rsidR="00FD2ECA" w:rsidRPr="005B5C97">
      <w:pPr>
        <w:jc w:val="both"/>
        <w:rPr>
          <w:rFonts w:hAnsi="Times New Roman" w:ascii="Times New Roman"/>
          <w:szCs w:val="24"/>
          <w:lang w:val="hr-HR"/>
        </w:rPr>
      </w:pPr>
    </w:p>
    <w:p w:rsidRDefault="00FD2ECA" w:rsidR="00FB6A8E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 xml:space="preserve"> </w:t>
      </w:r>
    </w:p>
    <w:p w:rsidRDefault="0042550E" w:rsidR="0042550E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</w:p>
    <w:sectPr w:rsidSect="00594188" w:rsidR="0042550E" w:rsidRPr="005B5C97">
      <w:headerReference w:type="defaul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2771" w:rsidP="00B72771" w:rsidR="00B72771">
      <w:r>
        <w:separator/>
      </w:r>
    </w:p>
  </w:endnote>
  <w:endnote w:id="0" w:type="continuationSeparator">
    <w:p w:rsidRDefault="00B72771" w:rsidP="00B72771" w:rsidR="00B727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2771" w:rsidP="00B72771" w:rsidR="00B72771">
      <w:r>
        <w:separator/>
      </w:r>
    </w:p>
  </w:footnote>
  <w:footnote w:id="0" w:type="continuationSeparator">
    <w:p w:rsidRDefault="00B72771" w:rsidP="00B72771" w:rsidR="00B727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596546257"/>
      <w:docPartObj>
        <w:docPartGallery w:val="Page Numbers (Top of Page)"/>
        <w:docPartUnique/>
      </w:docPartObj>
    </w:sdtPr>
    <w:sdtEndPr/>
    <w:sdtContent>
      <w:p w:rsidRDefault="00B72771" w:rsidR="00B72771" w:rsidRPr="00B72771">
        <w:pPr>
          <w:pStyle w:val="Zaglavlje"/>
          <w:jc w:val="right"/>
          <w:rPr>
            <w:rFonts w:hAnsi="Times New Roman" w:ascii="Times New Roman"/>
          </w:rPr>
        </w:pPr>
        <w:r w:rsidRPr="00B72771">
          <w:rPr>
            <w:rFonts w:hAnsi="Times New Roman" w:ascii="Times New Roman"/>
          </w:rPr>
          <w:t xml:space="preserve">7 St-1160/15-21  </w:t>
        </w:r>
        <w:r w:rsidRPr="00B72771">
          <w:rPr>
            <w:rFonts w:hAnsi="Times New Roman" w:ascii="Times New Roman"/>
          </w:rPr>
          <w:fldChar w:fldCharType="begin"/>
        </w:r>
        <w:r w:rsidRPr="00B72771">
          <w:rPr>
            <w:rFonts w:hAnsi="Times New Roman" w:ascii="Times New Roman"/>
          </w:rPr>
          <w:instrText>PAGE   \* MERGEFORMAT</w:instrText>
        </w:r>
        <w:r w:rsidRPr="00B72771">
          <w:rPr>
            <w:rFonts w:hAnsi="Times New Roman" w:ascii="Times New Roman"/>
          </w:rPr>
          <w:fldChar w:fldCharType="separate"/>
        </w:r>
        <w:r w:rsidR="008D5CE7" w:rsidRPr="008D5CE7">
          <w:rPr>
            <w:rFonts w:hAnsi="Times New Roman" w:ascii="Times New Roman"/>
            <w:noProof/>
            <w:lang w:val="hr-HR"/>
          </w:rPr>
          <w:t>2</w:t>
        </w:r>
        <w:r w:rsidRPr="00B72771">
          <w:rPr>
            <w:rFonts w:hAnsi="Times New Roman" w:ascii="Times New Roman"/>
          </w:rPr>
          <w:fldChar w:fldCharType="end"/>
        </w:r>
      </w:p>
    </w:sdtContent>
  </w:sdt>
  <w:p w:rsidRDefault="00B72771" w:rsidR="00B7277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98D"/>
    <w:rsid w:val="000607E0"/>
    <w:rsid w:val="00073B64"/>
    <w:rsid w:val="000B09F1"/>
    <w:rsid w:val="000D2F73"/>
    <w:rsid w:val="000E675C"/>
    <w:rsid w:val="0011451E"/>
    <w:rsid w:val="001167B5"/>
    <w:rsid w:val="001237D6"/>
    <w:rsid w:val="00142675"/>
    <w:rsid w:val="001A17B3"/>
    <w:rsid w:val="001A21E9"/>
    <w:rsid w:val="001B4296"/>
    <w:rsid w:val="001C7084"/>
    <w:rsid w:val="001D0F1F"/>
    <w:rsid w:val="001E322F"/>
    <w:rsid w:val="00231876"/>
    <w:rsid w:val="0024038D"/>
    <w:rsid w:val="00256451"/>
    <w:rsid w:val="00276C0F"/>
    <w:rsid w:val="00297394"/>
    <w:rsid w:val="002D22A9"/>
    <w:rsid w:val="003438E7"/>
    <w:rsid w:val="003E7F02"/>
    <w:rsid w:val="003F60F0"/>
    <w:rsid w:val="00423C21"/>
    <w:rsid w:val="0042550E"/>
    <w:rsid w:val="0045498D"/>
    <w:rsid w:val="0046781B"/>
    <w:rsid w:val="004912AE"/>
    <w:rsid w:val="00576AA1"/>
    <w:rsid w:val="00586AC2"/>
    <w:rsid w:val="00594188"/>
    <w:rsid w:val="005A1000"/>
    <w:rsid w:val="005A30C3"/>
    <w:rsid w:val="005B389D"/>
    <w:rsid w:val="005B5C97"/>
    <w:rsid w:val="005F2062"/>
    <w:rsid w:val="00650B0E"/>
    <w:rsid w:val="00652CCF"/>
    <w:rsid w:val="006564F4"/>
    <w:rsid w:val="006B6B68"/>
    <w:rsid w:val="006C1EB5"/>
    <w:rsid w:val="0072542F"/>
    <w:rsid w:val="0076598D"/>
    <w:rsid w:val="007843A8"/>
    <w:rsid w:val="00787543"/>
    <w:rsid w:val="007A3731"/>
    <w:rsid w:val="007B64F9"/>
    <w:rsid w:val="007B67FF"/>
    <w:rsid w:val="00835EF1"/>
    <w:rsid w:val="00866847"/>
    <w:rsid w:val="00873097"/>
    <w:rsid w:val="00881BDF"/>
    <w:rsid w:val="008943A1"/>
    <w:rsid w:val="008D5CE7"/>
    <w:rsid w:val="008D694A"/>
    <w:rsid w:val="008D6E5C"/>
    <w:rsid w:val="009B3A4F"/>
    <w:rsid w:val="00A41D45"/>
    <w:rsid w:val="00A457CA"/>
    <w:rsid w:val="00A93B4D"/>
    <w:rsid w:val="00AB129F"/>
    <w:rsid w:val="00B11BC1"/>
    <w:rsid w:val="00B34AFB"/>
    <w:rsid w:val="00B55EF6"/>
    <w:rsid w:val="00B72771"/>
    <w:rsid w:val="00BA74AB"/>
    <w:rsid w:val="00BC0D74"/>
    <w:rsid w:val="00BF040F"/>
    <w:rsid w:val="00C0369A"/>
    <w:rsid w:val="00C23515"/>
    <w:rsid w:val="00C37D53"/>
    <w:rsid w:val="00C5741E"/>
    <w:rsid w:val="00CF1E3D"/>
    <w:rsid w:val="00D01813"/>
    <w:rsid w:val="00DA6F20"/>
    <w:rsid w:val="00DB403B"/>
    <w:rsid w:val="00DF7404"/>
    <w:rsid w:val="00E41504"/>
    <w:rsid w:val="00E81F92"/>
    <w:rsid w:val="00EB5A5A"/>
    <w:rsid w:val="00EF46B1"/>
    <w:rsid w:val="00EF6F5D"/>
    <w:rsid w:val="00F02659"/>
    <w:rsid w:val="00F20B0C"/>
    <w:rsid w:val="00F4785F"/>
    <w:rsid w:val="00F652CE"/>
    <w:rsid w:val="00F85C05"/>
    <w:rsid w:val="00F9413D"/>
    <w:rsid w:val="00F9652C"/>
    <w:rsid w:val="00FB6A8E"/>
    <w:rsid w:val="00FC7A31"/>
    <w:rsid w:val="00FD2103"/>
    <w:rsid w:val="00FD2ECA"/>
    <w:rsid w:val="00FD594C"/>
    <w:rsid w:val="00FE0772"/>
    <w:rsid w:val="00FE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hAnsi="Times New Roman" w:asci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24038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4038D"/>
    <w:rPr>
      <w:rFonts w:cs="Tahoma" w:hAnsi="Tahoma" w:asci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B727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72771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B727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7277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C1E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1EB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1EB5"/>
    <w:rPr>
      <w:rFonts w:hAnsi="Times New Roman" w:ascii="Times New Roman"/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1EB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1EB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ascii="Times New Roman" w:hAns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24038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4038D"/>
    <w:rPr>
      <w:rFonts w:ascii="Tahoma" w:cs="Tahoma" w:hAns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B727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72771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B727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7277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C1E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1EB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1EB5"/>
    <w:rPr>
      <w:rFonts w:ascii="Times New Roman" w:hAnsi="Times New Roman"/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1EB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1EB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9869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upis stečajne mase</izvorni_sadrzaj>
    <derivirana_varijabla naziv="DomainObject.Primjedba_1">upis stečajne mase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1160</izvorni_sadrzaj>
    <derivirana_varijabla naziv="DomainObject.Predmet.Broj_1">1160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veljače 2017.</izvorni_sadrzaj>
    <derivirana_varijabla naziv="DomainObject.Predmet.DatumRjesavanja_1">27.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St-1160/2015</izvorni_sadrzaj>
    <derivirana_varijabla naziv="DomainObject.Predmet.OznakaBroj_1">St-1160/2015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33536093294</izvorni_sadrzaj>
    <derivirana_varijabla naziv="DomainObject.Predmet.PredmetRijesio.Oib_1">33536093294</derivirana_varijabla>
  </DomainObject.Predmet.PredmetRijesio.Oib>
  <DomainObject.Predmet.PredmetRijesio.Prezime>
    <izvorni_sadrzaj>Mikulić</izvorni_sadrzaj>
    <derivirana_varijabla naziv="DomainObject.Predmet.PredmetRijesio.Prezime_1">Mikulić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DIMIDIUM d.o.o.</izvorni_sadrzaj>
    <derivirana_varijabla naziv="DomainObject.Predmet.ProtustrankaFormated_1">  DIMIDIUM d.o.o.</derivirana_varijabla>
  </DomainObject.Predmet.ProtustrankaFormated>
  <DomainObject.Predmet.ProtustrankaFormatedOIB>
    <izvorni_sadrzaj>  DIMIDIUM d.o.o., OIB 10551515673</izvorni_sadrzaj>
    <derivirana_varijabla naziv="DomainObject.Predmet.ProtustrankaFormatedOIB_1">  DIMIDIUM d.o.o., OIB 10551515673</derivirana_varijabla>
  </DomainObject.Predmet.ProtustrankaFormatedOIB>
  <DomainObject.Predmet.ProtustrankaFormatedWithAdress>
    <izvorni_sadrzaj> DIMIDIUM d.o.o., Bartula Kašića 10, 10000 Zagreb</izvorni_sadrzaj>
    <derivirana_varijabla naziv="DomainObject.Predmet.ProtustrankaFormatedWithAdress_1"> DIMIDIUM d.o.o., Bartula Kašića 10, 10000 Zagreb</derivirana_varijabla>
  </DomainObject.Predmet.ProtustrankaFormatedWithAdress>
  <DomainObject.Predmet.ProtustrankaFormatedWithAdressOIB>
    <izvorni_sadrzaj> DIMIDIUM d.o.o., OIB 10551515673, Bartula Kašića 10, 10000 Zagreb</izvorni_sadrzaj>
    <derivirana_varijabla naziv="DomainObject.Predmet.ProtustrankaFormatedWithAdressOIB_1"> DIMIDIUM d.o.o., OIB 10551515673, Bartula Kašića 10, 10000 Zagreb</derivirana_varijabla>
  </DomainObject.Predmet.ProtustrankaFormatedWithAdressOIB>
  <DomainObject.Predmet.ProtustrankaWithAdress>
    <izvorni_sadrzaj>DIMIDIUM d.o.o. Bartula Kašića 10, 10000 Zagreb</izvorni_sadrzaj>
    <derivirana_varijabla naziv="DomainObject.Predmet.ProtustrankaWithAdress_1">DIMIDIUM d.o.o. Bartula Kašića 10, 10000 Zagreb</derivirana_varijabla>
  </DomainObject.Predmet.ProtustrankaWithAdress>
  <DomainObject.Predmet.ProtustrankaWithAdressOIB>
    <izvorni_sadrzaj>DIMIDIUM d.o.o., OIB 10551515673, Bartula Kašića 10, 10000 Zagreb</izvorni_sadrzaj>
    <derivirana_varijabla naziv="DomainObject.Predmet.ProtustrankaWithAdressOIB_1">DIMIDIUM d.o.o., OIB 10551515673, Bartula Kašića 10, 10000 Zagreb</derivirana_varijabla>
  </DomainObject.Predmet.ProtustrankaWithAdressOIB>
  <DomainObject.Predmet.ProtustrankaNazivFormated>
    <izvorni_sadrzaj>DIMIDIUM d.o.o.</izvorni_sadrzaj>
    <derivirana_varijabla naziv="DomainObject.Predmet.ProtustrankaNazivFormated_1">DIMIDIUM d.o.o.</derivirana_varijabla>
  </DomainObject.Predmet.ProtustrankaNazivFormated>
  <DomainObject.Predmet.ProtustrankaNazivFormatedOIB>
    <izvorni_sadrzaj>DIMIDIUM d.o.o., OIB 10551515673</izvorni_sadrzaj>
    <derivirana_varijabla naziv="DomainObject.Predmet.ProtustrankaNazivFormatedOIB_1">DIMIDIUM d.o.o., OIB 10551515673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DIMIDIUM d.o.o.</item>
    </izvorni_sadrzaj>
    <derivirana_varijabla naziv="DomainObject.Predmet.ProtuStrankaListFormated_1">
      <item>DIMIDIUM d.o.o.</item>
    </derivirana_varijabla>
  </DomainObject.Predmet.ProtuStrankaListFormated>
  <DomainObject.Predmet.ProtuStrankaListFormatedOIB>
    <izvorni_sadrzaj>
      <item>DIMIDIUM d.o.o., OIB 10551515673</item>
    </izvorni_sadrzaj>
    <derivirana_varijabla naziv="DomainObject.Predmet.ProtuStrankaListFormatedOIB_1">
      <item>DIMIDIUM d.o.o., OIB 10551515673</item>
    </derivirana_varijabla>
  </DomainObject.Predmet.ProtuStrankaListFormatedOIB>
  <DomainObject.Predmet.ProtuStrankaListFormatedWithAdress>
    <izvorni_sadrzaj>
      <item>DIMIDIUM d.o.o., Bartula Kašića 10, 10000 Zagreb</item>
    </izvorni_sadrzaj>
    <derivirana_varijabla naziv="DomainObject.Predmet.ProtuStrankaListFormatedWithAdress_1">
      <item>DIMIDIUM d.o.o., Bartula Kašića 10, 10000 Zagreb</item>
    </derivirana_varijabla>
  </DomainObject.Predmet.ProtuStrankaListFormatedWithAdress>
  <DomainObject.Predmet.ProtuStrankaListFormatedWithAdressOIB>
    <izvorni_sadrzaj>
      <item>DIMIDIUM d.o.o., OIB 10551515673, Bartula Kašića 10, 10000 Zagreb</item>
    </izvorni_sadrzaj>
    <derivirana_varijabla naziv="DomainObject.Predmet.ProtuStrankaListFormatedWithAdressOIB_1">
      <item>DIMIDIUM d.o.o., OIB 10551515673, Bartula Kašića 10, 10000 Zagreb</item>
    </derivirana_varijabla>
  </DomainObject.Predmet.ProtuStrankaListFormatedWithAdressOIB>
  <DomainObject.Predmet.ProtuStrankaListNazivFormated>
    <izvorni_sadrzaj>
      <item>DIMIDIUM d.o.o.</item>
    </izvorni_sadrzaj>
    <derivirana_varijabla naziv="DomainObject.Predmet.ProtuStrankaListNazivFormated_1">
      <item>DIMIDIUM d.o.o.</item>
    </derivirana_varijabla>
  </DomainObject.Predmet.ProtuStrankaListNazivFormated>
  <DomainObject.Predmet.ProtuStrankaListNazivFormatedOIB>
    <izvorni_sadrzaj>
      <item>DIMIDIUM d.o.o., OIB 10551515673</item>
    </izvorni_sadrzaj>
    <derivirana_varijabla naziv="DomainObject.Predmet.ProtuStrankaListNazivFormatedOIB_1">
      <item>DIMIDIUM d.o.o., OIB 10551515673</item>
    </derivirana_varijabla>
  </DomainObject.Predmet.ProtuStrankaListNazivFormatedOIB>
  <DomainObject.Predmet.OstaliListFormated>
    <izvorni_sadrzaj>
      <item>Dina Mimić</item>
      <item>Marko Marić</item>
    </izvorni_sadrzaj>
    <derivirana_varijabla naziv="DomainObject.Predmet.OstaliListFormated_1">
      <item>Dina Mimić</item>
      <item>Marko Marić</item>
    </derivirana_varijabla>
  </DomainObject.Predmet.OstaliListFormated>
  <DomainObject.Predmet.OstaliListFormatedOIB>
    <izvorni_sadrzaj>
      <item>Dina Mimić, OIB 40510740044</item>
      <item>Marko Marić, OIB 40578632064</item>
    </izvorni_sadrzaj>
    <derivirana_varijabla naziv="DomainObject.Predmet.OstaliListFormatedOIB_1">
      <item>Dina Mimić, OIB 40510740044</item>
      <item>Marko Marić, OIB 40578632064</item>
    </derivirana_varijabla>
  </DomainObject.Predmet.OstaliListFormatedOIB>
  <DomainObject.Predmet.OstaliListFormatedWithAdress>
    <izvorni_sadrzaj>
      <item>Dina Mimić, Bartula Kašića 10, 10000 Zagreb</item>
      <item>Marko Marić, Petrinjska 59a, 10000 Zagreb</item>
    </izvorni_sadrzaj>
    <derivirana_varijabla naziv="DomainObject.Predmet.OstaliListFormatedWithAdress_1">
      <item>Dina Mimić, Bartula Kašića 10, 10000 Zagreb</item>
      <item>Marko Marić, Petrinjska 59a, 10000 Zagreb</item>
    </derivirana_varijabla>
  </DomainObject.Predmet.OstaliListFormatedWithAdress>
  <DomainObject.Predmet.OstaliListFormatedWithAdressOIB>
    <izvorni_sadrzaj>
      <item>Dina Mimić, OIB 40510740044, Bartula Kašića 10, 10000 Zagreb</item>
      <item>Marko Marić, OIB 40578632064, Petrinjska 59a, 10000 Zagreb</item>
    </izvorni_sadrzaj>
    <derivirana_varijabla naziv="DomainObject.Predmet.OstaliListFormatedWithAdressOIB_1">
      <item>Dina Mimić, OIB 40510740044, Bartula Kašića 10, 10000 Zagreb</item>
      <item>Marko Marić, OIB 40578632064, Petrinjska 59a, 10000 Zagreb</item>
    </derivirana_varijabla>
  </DomainObject.Predmet.OstaliListFormatedWithAdressOIB>
  <DomainObject.Predmet.OstaliListNazivFormated>
    <izvorni_sadrzaj>
      <item>Dina Mimić</item>
      <item>Marko Marić</item>
    </izvorni_sadrzaj>
    <derivirana_varijabla naziv="DomainObject.Predmet.OstaliListNazivFormated_1">
      <item>Dina Mimić</item>
      <item>Marko Marić</item>
    </derivirana_varijabla>
  </DomainObject.Predmet.OstaliListNazivFormated>
  <DomainObject.Predmet.OstaliListNazivFormatedOIB>
    <izvorni_sadrzaj>
      <item>Dina Mimić, OIB 40510740044</item>
      <item>Marko Marić, OIB 40578632064</item>
    </izvorni_sadrzaj>
    <derivirana_varijabla naziv="DomainObject.Predmet.OstaliListNazivFormatedOIB_1">
      <item>Dina Mimić, OIB 40510740044</item>
      <item>Marko Marić, OIB 40578632064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DIMIDIUM d.o.o.</izvorni_sadrzaj>
    <derivirana_varijabla naziv="DomainObject.Predmet.ProtustrankaIDrugi_1">DIMIDIUM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DIMIDIUM d.o.o., OIB 10551515673, Bartula Kašića 10, 10000 Zagreb</izvorni_sadrzaj>
    <derivirana_varijabla naziv="DomainObject.Predmet.ProtustrankaIDrugiAdressOIB_1">DIMIDIUM d.o.o., OIB 10551515673, Bartula Kašića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veljače 2017.</izvorni_sadrzaj>
    <derivirana_varijabla naziv="DomainObject.Predmet.OdlukaRjesenje.DatumDonosenjaOdluke_1">27. veljače 2017.</derivirana_varijabla>
  </DomainObject.Predmet.OdlukaRjesenje.DatumDonosenjaOdluke>
  <DomainObject.Predmet.OdlukaRjesenje.DatumPravomocnosti>
    <izvorni_sadrzaj>28. ožujka 2017.</izvorni_sadrzaj>
    <derivirana_varijabla naziv="DomainObject.Predmet.OdlukaRjesenje.DatumPravomocnosti_1">28. ožujka 2017.</derivirana_varijabla>
  </DomainObject.Predmet.OdlukaRjesenje.DatumPravomocnosti>
  <DomainObject.Predmet.OdlukaRjesenje.Oznaka>
    <izvorni_sadrzaj>St-1160/2015-10</izvorni_sadrzaj>
    <derivirana_varijabla naziv="DomainObject.Predmet.OdlukaRjesenje.Oznaka_1">St-1160/2015-10</derivirana_varijabla>
  </DomainObject.Predmet.OdlukaRjesenje.Oznaka>
  <DomainObject.Predmet.SudioniciListNaziv>
    <izvorni_sadrzaj>
      <item>FINA Regionalni centar Zagreb</item>
      <item>DIMIDIUM d.o.o.</item>
      <item>Dina Mimić</item>
      <item>Marko Marić</item>
    </izvorni_sadrzaj>
    <derivirana_varijabla naziv="DomainObject.Predmet.SudioniciListNaziv_1">
      <item>FINA Regionalni centar Zagreb</item>
      <item>DIMIDIUM d.o.o.</item>
      <item>Dina Mimić</item>
      <item>Marko Marić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DIMIDIUM d.o.o., OIB 10551515673, Bartula Kašića 10,10000 Zagreb</item>
      <item>Dina Mimić, OIB 40510740044, Bartula Kašića 10,10000 Zagreb</item>
      <item>Marko Marić, OIB 40578632064, Petrinjska 59a,10000 Zagreb</item>
    </izvorni_sadrzaj>
    <derivirana_varijabla naziv="DomainObject.Predmet.SudioniciListAdressOIB_1">
      <item>FINA Regionalni centar Zagreb, OIB 85821130368, Trg svibanjskih žrtava 1995. 1,10000 Zagreb</item>
      <item>DIMIDIUM d.o.o., OIB 10551515673, Bartula Kašića 10,10000 Zagreb</item>
      <item>Dina Mimić, OIB 40510740044, Bartula Kašića 10,10000 Zagreb</item>
      <item>Marko Marić, OIB 40578632064, Petrinjska 59a,10000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10551515673</item>
      <item>, OIB 40510740044</item>
      <item>, OIB 40578632064</item>
    </izvorni_sadrzaj>
    <derivirana_varijabla naziv="DomainObject.Predmet.SudioniciListNazivOIB_1">
      <item>, OIB 85821130368</item>
      <item>, OIB 10551515673</item>
      <item>, OIB 40510740044</item>
      <item>, OIB 40578632064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362</properties:Words>
  <properties:Characters>1866</properties:Characters>
  <properties:Lines>54</properties:Lines>
  <properties:Paragraphs>25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2017-11-03T13:31:00Z</dcterms:created>
  <dc:creator>Sudsko vijeće</dc:creator>
  <cp:lastModifiedBy>Kristina Švajger</cp:lastModifiedBy>
  <cp:lastPrinted>2017-11-03T13:53:00Z</cp:lastPrinted>
  <dcterms:modified xmlns:xsi="http://www.w3.org/2001/XMLSchema-instance" xsi:type="dcterms:W3CDTF">2017-11-03T13:53:00Z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