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c61e" w14:paraId="ac7c61e" w:rsidRDefault="0026069E" w:rsidP="0026069E" w:rsidR="0026069E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26069E" w:rsidRPr="008A4983">
        <w:tc>
          <w:tcPr>
            <w:tcW w:type="dxa" w:w="3060"/>
          </w:tcPr>
          <w:p w:rsidRDefault="0026069E" w:rsidP="00B414CA" w:rsidR="0026069E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26069E" w:rsidP="00B414CA" w:rsidR="0026069E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26069E" w:rsidP="00B414CA" w:rsidR="0026069E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5758</w:t>
      </w:r>
      <w:r w:rsidRPr="008A4983">
        <w:rPr>
          <w:rFonts w:cs="Times New Roman" w:eastAsia="Times New Roman"/>
          <w:szCs w:val="20"/>
          <w:lang w:eastAsia="hr-HR"/>
        </w:rPr>
        <w:t>/15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402D9F">
        <w:rPr>
          <w:rFonts w:cs="Times New Roman" w:eastAsia="Times New Roman"/>
          <w:szCs w:val="24"/>
          <w:lang w:eastAsia="hr-HR"/>
        </w:rPr>
        <w:t>SERTIĆ I PRIJATELJI j.d.o.o.</w:t>
      </w:r>
      <w:r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402D9F">
        <w:rPr>
          <w:rFonts w:cs="Times New Roman" w:eastAsia="Times New Roman"/>
          <w:szCs w:val="24"/>
          <w:lang w:eastAsia="hr-HR"/>
        </w:rPr>
        <w:t>Tavankutska 2b</w:t>
      </w:r>
      <w:r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885FA2">
        <w:rPr>
          <w:rFonts w:cs="Times New Roman" w:eastAsia="Times New Roman"/>
          <w:szCs w:val="24"/>
          <w:lang w:eastAsia="hr-HR"/>
        </w:rPr>
        <w:t>080918240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885FA2">
        <w:rPr>
          <w:rFonts w:cs="Times New Roman" w:eastAsia="Times New Roman"/>
          <w:szCs w:val="24"/>
          <w:lang w:eastAsia="hr-HR"/>
        </w:rPr>
        <w:t>10364402702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05308">
        <w:rPr>
          <w:rFonts w:cs="Times New Roman" w:eastAsia="Times New Roman"/>
          <w:szCs w:val="24"/>
          <w:lang w:eastAsia="hr-HR"/>
        </w:rPr>
        <w:t>SERTIĆ I PRIJATELJI j.d.o.o.</w:t>
      </w:r>
      <w:r w:rsidR="00005308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005308">
        <w:rPr>
          <w:rFonts w:cs="Times New Roman" w:eastAsia="Times New Roman"/>
          <w:szCs w:val="24"/>
          <w:lang w:eastAsia="hr-HR"/>
        </w:rPr>
        <w:t>Tavankutska 2b</w:t>
      </w:r>
      <w:r w:rsidR="00005308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005308">
        <w:rPr>
          <w:rFonts w:cs="Times New Roman" w:eastAsia="Times New Roman"/>
          <w:szCs w:val="24"/>
          <w:lang w:eastAsia="hr-HR"/>
        </w:rPr>
        <w:t>080918240</w:t>
      </w:r>
      <w:r w:rsidR="00005308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005308">
        <w:rPr>
          <w:rFonts w:cs="Times New Roman" w:eastAsia="Times New Roman"/>
          <w:szCs w:val="24"/>
          <w:lang w:eastAsia="hr-HR"/>
        </w:rPr>
        <w:t>10364402702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05308">
        <w:rPr>
          <w:rFonts w:cs="Times New Roman" w:eastAsia="Times New Roman"/>
          <w:szCs w:val="24"/>
          <w:lang w:eastAsia="hr-HR"/>
        </w:rPr>
        <w:t>SERTIĆ I PRIJATELJI j.d.o.o.</w:t>
      </w:r>
      <w:r w:rsidR="00005308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005308">
        <w:rPr>
          <w:rFonts w:cs="Times New Roman" w:eastAsia="Times New Roman"/>
          <w:szCs w:val="24"/>
          <w:lang w:eastAsia="hr-HR"/>
        </w:rPr>
        <w:t>Tavankutska 2b</w:t>
      </w:r>
      <w:r w:rsidR="00005308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005308">
        <w:rPr>
          <w:rFonts w:cs="Times New Roman" w:eastAsia="Times New Roman"/>
          <w:szCs w:val="24"/>
          <w:lang w:eastAsia="hr-HR"/>
        </w:rPr>
        <w:t>080918240</w:t>
      </w:r>
      <w:r w:rsidR="00005308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005308">
        <w:rPr>
          <w:rFonts w:cs="Times New Roman" w:eastAsia="Times New Roman"/>
          <w:szCs w:val="24"/>
          <w:lang w:eastAsia="hr-HR"/>
        </w:rPr>
        <w:t>10364402702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26069E" w:rsidP="0026069E" w:rsidR="0026069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26069E" w:rsidP="0026069E" w:rsidR="0026069E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26069E" w:rsidP="0026069E" w:rsidR="0026069E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e-oglasna ploča - 15 dana</w:t>
      </w:r>
    </w:p>
    <w:p w:rsidRDefault="0026069E" w:rsidP="0026069E" w:rsidR="0026069E" w:rsidRPr="008A4983"/>
    <w:p w:rsidRDefault="0026069E" w:rsidP="0026069E" w:rsidR="0026069E"/>
    <w:p w:rsidRDefault="0026069E" w:rsidP="0026069E" w:rsidR="0026069E"/>
    <w:p w:rsidRDefault="0026069E" w:rsidP="0026069E" w:rsidR="0026069E"/>
    <w:p w:rsidRDefault="008130E0" w:rsidR="008130E0"/>
    <w:sectPr w:rsidSect="00A93C48" w:rsidR="008130E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201" w:rsidR="00000000">
      <w:r>
        <w:separator/>
      </w:r>
    </w:p>
  </w:endnote>
  <w:endnote w:id="0" w:type="continuationSeparator">
    <w:p w:rsidRDefault="0044520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201" w:rsidR="00000000">
      <w:r>
        <w:separator/>
      </w:r>
    </w:p>
  </w:footnote>
  <w:footnote w:id="0" w:type="continuationSeparator">
    <w:p w:rsidRDefault="0044520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3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520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3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2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5201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69E"/>
    <w:rsid w:val="00005308"/>
    <w:rsid w:val="0026069E"/>
    <w:rsid w:val="00402D9F"/>
    <w:rsid w:val="00445201"/>
    <w:rsid w:val="008130E0"/>
    <w:rsid w:val="0088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6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606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6069E"/>
  </w:style>
  <w:style w:styleId="Brojstranice" w:type="character">
    <w:name w:val="page number"/>
    <w:basedOn w:val="Zadanifontodlomka"/>
    <w:rsid w:val="0026069E"/>
  </w:style>
  <w:style w:styleId="Tekstbalonia" w:type="paragraph">
    <w:name w:val="Balloon Text"/>
    <w:basedOn w:val="Normal"/>
    <w:link w:val="TekstbaloniaChar"/>
    <w:uiPriority w:val="99"/>
    <w:semiHidden/>
    <w:unhideWhenUsed/>
    <w:rsid w:val="002606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6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20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520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520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520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6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606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6069E"/>
  </w:style>
  <w:style w:styleId="Brojstranice" w:type="character">
    <w:name w:val="page number"/>
    <w:basedOn w:val="Zadanifontodlomka"/>
    <w:rsid w:val="0026069E"/>
  </w:style>
  <w:style w:styleId="Tekstbalonia" w:type="paragraph">
    <w:name w:val="Balloon Text"/>
    <w:basedOn w:val="Normal"/>
    <w:link w:val="TekstbaloniaChar"/>
    <w:uiPriority w:val="99"/>
    <w:semiHidden/>
    <w:unhideWhenUsed/>
    <w:rsid w:val="002606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6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20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520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520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520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5758</izvorni_sadrzaj>
    <derivirana_varijabla naziv="DomainObject.Predmet.Broj_1">5758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St-5758/2015</izvorni_sadrzaj>
    <derivirana_varijabla naziv="DomainObject.Predmet.OznakaBroj_1">St-5758/2015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SERTIĆ I PRIJATELJI j.d.o.o.</izvorni_sadrzaj>
    <derivirana_varijabla naziv="DomainObject.Predmet.ProtustrankaFormated_1">  SERTIĆ I PRIJATELJI j.d.o.o.</derivirana_varijabla>
  </DomainObject.Predmet.ProtustrankaFormated>
  <DomainObject.Predmet.ProtustrankaFormatedOIB>
    <izvorni_sadrzaj>  SERTIĆ I PRIJATELJI j.d.o.o., OIB 10364402702</izvorni_sadrzaj>
    <derivirana_varijabla naziv="DomainObject.Predmet.ProtustrankaFormatedOIB_1">  SERTIĆ I PRIJATELJI j.d.o.o., OIB 10364402702</derivirana_varijabla>
  </DomainObject.Predmet.ProtustrankaFormatedOIB>
  <DomainObject.Predmet.ProtustrankaFormatedWithAdress>
    <izvorni_sadrzaj> SERTIĆ I PRIJATELJI j.d.o.o., Tavankutska 2/b, 10000 Zagreb</izvorni_sadrzaj>
    <derivirana_varijabla naziv="DomainObject.Predmet.ProtustrankaFormatedWithAdress_1"> SERTIĆ I PRIJATELJI j.d.o.o., Tavankutska 2/b, 10000 Zagreb</derivirana_varijabla>
  </DomainObject.Predmet.ProtustrankaFormatedWithAdress>
  <DomainObject.Predmet.ProtustrankaFormatedWithAdressOIB>
    <izvorni_sadrzaj> SERTIĆ I PRIJATELJI j.d.o.o., OIB 10364402702, Tavankutska 2/b, 10000 Zagreb</izvorni_sadrzaj>
    <derivirana_varijabla naziv="DomainObject.Predmet.ProtustrankaFormatedWithAdressOIB_1"> SERTIĆ I PRIJATELJI j.d.o.o., OIB 10364402702, Tavankutska 2/b, 10000 Zagreb</derivirana_varijabla>
  </DomainObject.Predmet.ProtustrankaFormatedWithAdressOIB>
  <DomainObject.Predmet.ProtustrankaWithAdress>
    <izvorni_sadrzaj>SERTIĆ I PRIJATELJI j.d.o.o. Tavankutska 2/b, 10000 Zagreb</izvorni_sadrzaj>
    <derivirana_varijabla naziv="DomainObject.Predmet.ProtustrankaWithAdress_1">SERTIĆ I PRIJATELJI j.d.o.o. Tavankutska 2/b, 10000 Zagreb</derivirana_varijabla>
  </DomainObject.Predmet.ProtustrankaWithAdress>
  <DomainObject.Predmet.ProtustrankaWithAdressOIB>
    <izvorni_sadrzaj>SERTIĆ I PRIJATELJI j.d.o.o., OIB 10364402702, Tavankutska 2/b, 10000 Zagreb</izvorni_sadrzaj>
    <derivirana_varijabla naziv="DomainObject.Predmet.ProtustrankaWithAdressOIB_1">SERTIĆ I PRIJATELJI j.d.o.o., OIB 10364402702, Tavankutska 2/b, 10000 Zagreb</derivirana_varijabla>
  </DomainObject.Predmet.ProtustrankaWithAdressOIB>
  <DomainObject.Predmet.ProtustrankaNazivFormated>
    <izvorni_sadrzaj>SERTIĆ I PRIJATELJI j.d.o.o.</izvorni_sadrzaj>
    <derivirana_varijabla naziv="DomainObject.Predmet.ProtustrankaNazivFormated_1">SERTIĆ I PRIJATELJI j.d.o.o.</derivirana_varijabla>
  </DomainObject.Predmet.ProtustrankaNazivFormated>
  <DomainObject.Predmet.ProtustrankaNazivFormatedOIB>
    <izvorni_sadrzaj>SERTIĆ I PRIJATELJI j.d.o.o., OIB 10364402702</izvorni_sadrzaj>
    <derivirana_varijabla naziv="DomainObject.Predmet.ProtustrankaNazivFormatedOIB_1">SERTIĆ I PRIJATELJI j.d.o.o., OIB 10364402702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SERTIĆ I PRIJATELJI j.d.o.o.</item>
    </izvorni_sadrzaj>
    <derivirana_varijabla naziv="DomainObject.Predmet.ProtuStrankaListFormated_1">
      <item>SERTIĆ I PRIJATELJI j.d.o.o.</item>
    </derivirana_varijabla>
  </DomainObject.Predmet.ProtuStrankaListFormated>
  <DomainObject.Predmet.ProtuStrankaListFormatedOIB>
    <izvorni_sadrzaj>
      <item>SERTIĆ I PRIJATELJI j.d.o.o., OIB 10364402702</item>
    </izvorni_sadrzaj>
    <derivirana_varijabla naziv="DomainObject.Predmet.ProtuStrankaListFormatedOIB_1">
      <item>SERTIĆ I PRIJATELJI j.d.o.o., OIB 10364402702</item>
    </derivirana_varijabla>
  </DomainObject.Predmet.ProtuStrankaListFormatedOIB>
  <DomainObject.Predmet.ProtuStrankaListFormatedWithAdress>
    <izvorni_sadrzaj>
      <item>SERTIĆ I PRIJATELJI j.d.o.o., Tavankutska 2/b, 10000 Zagreb</item>
    </izvorni_sadrzaj>
    <derivirana_varijabla naziv="DomainObject.Predmet.ProtuStrankaListFormatedWithAdress_1">
      <item>SERTIĆ I PRIJATELJI j.d.o.o., Tavankutska 2/b, 10000 Zagreb</item>
    </derivirana_varijabla>
  </DomainObject.Predmet.ProtuStrankaListFormatedWithAdress>
  <DomainObject.Predmet.ProtuStrankaListFormatedWithAdressOIB>
    <izvorni_sadrzaj>
      <item>SERTIĆ I PRIJATELJI j.d.o.o., OIB 10364402702, Tavankutska 2/b, 10000 Zagreb</item>
    </izvorni_sadrzaj>
    <derivirana_varijabla naziv="DomainObject.Predmet.ProtuStrankaListFormatedWithAdressOIB_1">
      <item>SERTIĆ I PRIJATELJI j.d.o.o., OIB 10364402702, Tavankutska 2/b, 10000 Zagreb</item>
    </derivirana_varijabla>
  </DomainObject.Predmet.ProtuStrankaListFormatedWithAdressOIB>
  <DomainObject.Predmet.ProtuStrankaListNazivFormated>
    <izvorni_sadrzaj>
      <item>SERTIĆ I PRIJATELJI j.d.o.o.</item>
    </izvorni_sadrzaj>
    <derivirana_varijabla naziv="DomainObject.Predmet.ProtuStrankaListNazivFormated_1">
      <item>SERTIĆ I PRIJATELJI j.d.o.o.</item>
    </derivirana_varijabla>
  </DomainObject.Predmet.ProtuStrankaListNazivFormated>
  <DomainObject.Predmet.ProtuStrankaListNazivFormatedOIB>
    <izvorni_sadrzaj>
      <item>SERTIĆ I PRIJATELJI j.d.o.o., OIB 10364402702</item>
    </izvorni_sadrzaj>
    <derivirana_varijabla naziv="DomainObject.Predmet.ProtuStrankaListNazivFormatedOIB_1">
      <item>SERTIĆ I PRIJATELJI j.d.o.o., OIB 10364402702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SERTIĆ I PRIJATELJI j.d.o.o.</izvorni_sadrzaj>
    <derivirana_varijabla naziv="DomainObject.Predmet.ProtustrankaIDrugi_1">SERTIĆ I PRIJATELJI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SERTIĆ I PRIJATELJI j.d.o.o., OIB 10364402702, Tavankutska 2/b, 10000 Zagreb</izvorni_sadrzaj>
    <derivirana_varijabla naziv="DomainObject.Predmet.ProtustrankaIDrugiAdressOIB_1">SERTIĆ I PRIJATELJI j.d.o.o., OIB 10364402702, Tavankutska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SERTIĆ I PRIJATELJI j.d.o.o.</item>
    </izvorni_sadrzaj>
    <derivirana_varijabla naziv="DomainObject.Predmet.SudioniciListNaziv_1">
      <item>FINA Regionalni centar Zagreb</item>
      <item>SERTIĆ I PRIJATELJI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SERTIĆ I PRIJATELJI j.d.o.o., OIB 10364402702, Tavankutska 2/b,10000 Zagreb</item>
    </izvorni_sadrzaj>
    <derivirana_varijabla naziv="DomainObject.Predmet.SudioniciListAdressOIB_1">
      <item>FINA Regionalni centar Zagreb, OIB 85821130368, Trg svibanjskih žrtava 1995. 1,10000 Zagreb</item>
      <item>SERTIĆ I PRIJATELJI j.d.o.o., OIB 10364402702, Tavankutska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10364402702</item>
    </izvorni_sadrzaj>
    <derivirana_varijabla naziv="DomainObject.Predmet.SudioniciListNazivOIB_1">
      <item>, OIB 85821130368</item>
      <item>, OIB 10364402702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1762</properties:Characters>
  <properties:Lines>54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2015-11-26T12:08:00Z</dcterms:created>
  <dc:creator>dvorana100</dc:creator>
  <cp:lastModifiedBy>Maja Hilje</cp:lastModifiedBy>
  <dcterms:modified xmlns:xsi="http://www.w3.org/2001/XMLSchema-instance" xsi:type="dcterms:W3CDTF">2015-11-27T14:09:00Z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