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a25b" w14:paraId="0dca25b" w:rsidRDefault="00014568" w:rsidP="0039752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A41B5C" w:rsidP="00A41B5C" w:rsidR="00A41B5C">
      <w:r>
        <w:rPr>
          <w:rStyle w:val="Naglaeno"/>
        </w:rPr>
        <w:t xml:space="preserve">             </w:t>
      </w:r>
      <w:r w:rsidR="001776D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D21A2C"/>
    <w:p w:rsidRDefault="00A41B5C" w:rsidP="00A41B5C" w:rsidR="00A41B5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t>14 St-</w:t>
      </w:r>
      <w:r w:rsidR="00A84787">
        <w:t>466</w:t>
      </w:r>
      <w:r w:rsidR="004F4133">
        <w:t>/1</w:t>
      </w:r>
      <w:r w:rsidR="00A84787">
        <w:t>6</w:t>
      </w:r>
      <w:r w:rsidR="004F4133">
        <w:t>-</w:t>
      </w:r>
      <w:r w:rsidR="00A84787">
        <w:t>28</w:t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R="004572F5">
      <w:pPr>
        <w:jc w:val="center"/>
        <w:rPr>
          <w:b/>
          <w:bCs/>
        </w:rPr>
      </w:pPr>
    </w:p>
    <w:p w:rsidRDefault="004572F5" w:rsidR="004572F5">
      <w:pPr>
        <w:jc w:val="center"/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397526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</w:t>
      </w:r>
      <w:r w:rsidR="00E91E1B">
        <w:t xml:space="preserve">sucu, u stečajnom postupku nad stečajnom masom iza stečajnog </w:t>
      </w:r>
      <w:r w:rsidR="00111E95">
        <w:t>dužnik</w:t>
      </w:r>
      <w:r w:rsidR="00E91E1B">
        <w:t>a</w:t>
      </w:r>
      <w:r w:rsidR="00111E95">
        <w:t xml:space="preserve">: </w:t>
      </w:r>
      <w:r w:rsidR="00E91E1B" w:rsidRPr="00AC49A3">
        <w:t>SVIJET MODE d.o.o. za proizvodnju i trgovinu, Vukovar, Kardinala A. Stepinca 15, MBS 030100404, OIB 00540568909</w:t>
      </w:r>
      <w:r w:rsidR="00111E95" w:rsidRPr="002B5439">
        <w:rPr>
          <w:bCs/>
        </w:rPr>
        <w:t>,</w:t>
      </w:r>
      <w:r w:rsidR="00111E95">
        <w:t xml:space="preserve"> dana </w:t>
      </w:r>
      <w:r w:rsidR="00C46EF9">
        <w:t>10</w:t>
      </w:r>
      <w:r w:rsidR="00111E95">
        <w:t xml:space="preserve">. </w:t>
      </w:r>
      <w:r w:rsidR="00C46EF9">
        <w:t>ožujk</w:t>
      </w:r>
      <w:r w:rsidR="00C41B90">
        <w:t>a</w:t>
      </w:r>
      <w:r w:rsidR="00801C75">
        <w:t xml:space="preserve"> </w:t>
      </w:r>
      <w:r w:rsidR="00111E95">
        <w:t>20</w:t>
      </w:r>
      <w:r w:rsidR="002E6AA0">
        <w:t>1</w:t>
      </w:r>
      <w:r w:rsidR="00FD6ADF">
        <w:t>7</w:t>
      </w:r>
      <w:r w:rsidR="00111E95">
        <w:t xml:space="preserve">. 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FD6ADF" w:rsidP="00FD6ADF" w:rsidR="00AD7D55" w:rsidRPr="00AD7D55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Stečajno</w:t>
      </w:r>
      <w:r w:rsidR="00C46EF9">
        <w:t>m</w:t>
      </w:r>
      <w:r>
        <w:t xml:space="preserve"> upravitelj</w:t>
      </w:r>
      <w:r w:rsidR="00C46EF9">
        <w:t>u</w:t>
      </w:r>
      <w:r w:rsidR="00AD7D55">
        <w:t xml:space="preserve"> </w:t>
      </w:r>
      <w:r w:rsidR="00C46EF9" w:rsidRPr="00AC49A3">
        <w:t>Milan</w:t>
      </w:r>
      <w:r w:rsidR="00C46EF9">
        <w:t>u</w:t>
      </w:r>
      <w:r w:rsidR="00C46EF9" w:rsidRPr="00AC49A3">
        <w:t xml:space="preserve"> Stanić, Slavonski Brod, Matije Gupca 28, OIB 01567983373</w:t>
      </w:r>
      <w:r w:rsidR="00AD7D55">
        <w:t xml:space="preserve"> odobrava se ukupna bruto nagrada za rad za obnašanje dužnosti stečajnog upravitelja u bruto iznosu od </w:t>
      </w:r>
      <w:r w:rsidR="00E00DBD">
        <w:t>4.800,00</w:t>
      </w:r>
      <w:r w:rsidR="00AD7D55">
        <w:t xml:space="preserve"> kn.</w:t>
      </w:r>
    </w:p>
    <w:p w:rsidRDefault="00AD7D55" w:rsidP="00AD7D55" w:rsidR="00AD7D55" w:rsidRPr="00AD7D55">
      <w:pPr>
        <w:pStyle w:val="Odlomakpopisa"/>
        <w:ind w:left="2145"/>
        <w:jc w:val="both"/>
        <w:rPr>
          <w:bCs/>
          <w:kern w:val="1"/>
          <w:lang w:eastAsia="ar-SA"/>
        </w:rPr>
      </w:pPr>
    </w:p>
    <w:p w:rsidRDefault="00E00DBD" w:rsidP="00D84CDB" w:rsidR="008D33C3" w:rsidRPr="00FD6ADF">
      <w:pPr>
        <w:pStyle w:val="Odlomakpopisa"/>
        <w:numPr>
          <w:ilvl w:val="0"/>
          <w:numId w:val="18"/>
        </w:numPr>
        <w:jc w:val="both"/>
        <w:rPr>
          <w:bCs/>
          <w:kern w:val="1"/>
          <w:lang w:eastAsia="ar-SA"/>
        </w:rPr>
      </w:pPr>
      <w:r>
        <w:t>Nalaže se računovodstvu da po</w:t>
      </w:r>
      <w:r w:rsidR="00AD7D55">
        <w:t xml:space="preserve"> pravomoćnosti ovoga rješenja isplati iznos iz točke 1. izreke ovoga rješenja </w:t>
      </w:r>
      <w:r>
        <w:t>na</w:t>
      </w:r>
      <w:r w:rsidR="00AD7D55">
        <w:t xml:space="preserve"> žiro-račun stečajnog </w:t>
      </w:r>
      <w:r w:rsidR="002B4191">
        <w:t xml:space="preserve">upravitelja broj </w:t>
      </w:r>
      <w:r w:rsidR="00BA4271">
        <w:t>HR65 23400093 1030 30708 kod Privredne banke Zagreb</w:t>
      </w:r>
      <w:r w:rsidR="00D84CDB">
        <w:t xml:space="preserve"> i to iznos od 253,64 kn s predmeta broj St-466/16, a preostali iznos od 4.546,36 kn iz </w:t>
      </w:r>
      <w:r w:rsidR="00D84CDB" w:rsidRPr="00D84CDB">
        <w:t>Fond</w:t>
      </w:r>
      <w:r w:rsidR="00D84CDB">
        <w:t>a</w:t>
      </w:r>
      <w:r w:rsidR="00D84CDB" w:rsidRPr="00D84CDB">
        <w:t xml:space="preserve"> za namirenje troškova stečajnog postupka</w:t>
      </w:r>
    </w:p>
    <w:p w:rsidRDefault="008D33C3" w:rsidP="008D33C3" w:rsidR="008D33C3">
      <w:pPr>
        <w:jc w:val="both"/>
      </w:pPr>
    </w:p>
    <w:p w:rsidRDefault="007E4C25" w:rsidP="008D33C3" w:rsidR="007E4C25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D4706D" w:rsidP="008D33C3" w:rsidR="008D33C3">
      <w:pPr>
        <w:pStyle w:val="Tijeloteksta"/>
      </w:pPr>
      <w:r>
        <w:tab/>
        <w:t>Rješenjem ovoga suda broj 14 St-</w:t>
      </w:r>
      <w:r w:rsidR="00D57456">
        <w:t>466</w:t>
      </w:r>
      <w:r>
        <w:t>/1</w:t>
      </w:r>
      <w:r w:rsidR="00D57456">
        <w:t>6</w:t>
      </w:r>
      <w:r>
        <w:t>-</w:t>
      </w:r>
      <w:r w:rsidR="00D57456">
        <w:t>1</w:t>
      </w:r>
      <w:r>
        <w:t xml:space="preserve">2 od </w:t>
      </w:r>
      <w:r w:rsidR="00D57456">
        <w:t>26</w:t>
      </w:r>
      <w:r>
        <w:t>.</w:t>
      </w:r>
      <w:r w:rsidR="00D57456">
        <w:t>08</w:t>
      </w:r>
      <w:r>
        <w:t>.201</w:t>
      </w:r>
      <w:r w:rsidR="00D57456">
        <w:t>6</w:t>
      </w:r>
      <w:r>
        <w:t xml:space="preserve">. godine otvoren je </w:t>
      </w:r>
      <w:r w:rsidR="00D57456">
        <w:t xml:space="preserve">i zaključen </w:t>
      </w:r>
      <w:r>
        <w:t xml:space="preserve">stečajni postupak nad dužnikom i imenovan je </w:t>
      </w:r>
      <w:r w:rsidR="00D57456">
        <w:t>Milan Stanić iz Slavonskog Broda</w:t>
      </w:r>
      <w:r>
        <w:t xml:space="preserve"> za stečajnog upravitelja</w:t>
      </w:r>
      <w:r w:rsidR="000D1D69">
        <w:t xml:space="preserve"> s nalogom da pokuša unovčiti osobni automobil u vlasništvu stečajnog dužnika najpovoljnijem ponuditelju, a ostvarenu kupovninu uplati na žiro-račun Trgovačkog suda HR31 2390 0011 3000 0020 0 s pozivom na  broj HR05 272-466-16 iz kojega iznosa će se podmiriti troškovi ovoga postupka, a preostali iznos uplatiti na žiro-račun ovrhovoditelja RH, MF, Porezna uprava broj HR1210010051863000160 model HR68 s pozivom na broj 4251-00540568909</w:t>
      </w:r>
      <w:r>
        <w:t>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lastRenderedPageBreak/>
        <w:tab/>
        <w:t>Stečajn</w:t>
      </w:r>
      <w:r w:rsidR="000D1D69">
        <w:t>i</w:t>
      </w:r>
      <w:r>
        <w:t xml:space="preserve"> upravitelj je svojim podneskom od 27.1</w:t>
      </w:r>
      <w:r w:rsidR="00070192">
        <w:t>0</w:t>
      </w:r>
      <w:r>
        <w:t>.2016., a budući je unovč</w:t>
      </w:r>
      <w:r w:rsidR="00070192">
        <w:t>io</w:t>
      </w:r>
      <w:r>
        <w:t xml:space="preserve"> </w:t>
      </w:r>
      <w:r w:rsidR="00070192">
        <w:t xml:space="preserve">predmetni osobni automobil </w:t>
      </w:r>
      <w:r>
        <w:t xml:space="preserve">u ukupnom iznosu od </w:t>
      </w:r>
      <w:r w:rsidR="00070192">
        <w:t>30.000,00</w:t>
      </w:r>
      <w:r>
        <w:t xml:space="preserve"> kn, predloži</w:t>
      </w:r>
      <w:r w:rsidR="00070192">
        <w:t>o</w:t>
      </w:r>
      <w:r>
        <w:t xml:space="preserve"> da </w:t>
      </w:r>
      <w:r w:rsidR="00070192">
        <w:t>mu</w:t>
      </w:r>
      <w:r>
        <w:t xml:space="preserve"> se odredi konačna nagrada.</w:t>
      </w:r>
    </w:p>
    <w:p w:rsidRDefault="00D4706D" w:rsidP="008D33C3" w:rsidR="00D4706D">
      <w:pPr>
        <w:pStyle w:val="Tijeloteksta"/>
      </w:pPr>
    </w:p>
    <w:p w:rsidRDefault="00D4706D" w:rsidP="008D33C3" w:rsidR="00D4706D">
      <w:pPr>
        <w:pStyle w:val="Tijeloteksta"/>
      </w:pPr>
      <w:r>
        <w:tab/>
        <w:t xml:space="preserve">Uvidom u spis i dokumente u spisu utvrđeno je da </w:t>
      </w:r>
      <w:r w:rsidR="009C4CA4">
        <w:t xml:space="preserve">je u ovom stečajnom postupku unovčena stečajna masa u ukupnom iznosu od </w:t>
      </w:r>
      <w:r w:rsidR="004B1310" w:rsidRPr="004B1310">
        <w:t xml:space="preserve">30.000,00 </w:t>
      </w:r>
      <w:r w:rsidR="009C4CA4">
        <w:t>kn</w:t>
      </w:r>
      <w:r w:rsidR="0068506A">
        <w:t>.</w:t>
      </w:r>
    </w:p>
    <w:p w:rsidRDefault="009F7840" w:rsidP="008D33C3" w:rsidR="009F7840">
      <w:pPr>
        <w:pStyle w:val="Tijeloteksta"/>
      </w:pPr>
    </w:p>
    <w:p w:rsidRDefault="009F7840" w:rsidP="009F7840" w:rsidR="006B32B4">
      <w:pPr>
        <w:ind w:firstLine="720"/>
        <w:jc w:val="both"/>
      </w:pPr>
      <w:r>
        <w:t>Temeljem odredbe čl. 94. Stečajnog zakona (NN 71/15) i odredbe čl. 7.</w:t>
      </w:r>
      <w:r w:rsidR="004B1310">
        <w:t xml:space="preserve"> i</w:t>
      </w:r>
      <w:r>
        <w:t xml:space="preserve"> 15. Uredbe o kriterijima i načinu obračuna i plaćanja nagrade stečajnim upraviteljima (NN 105/15) određena je bruto nagrada </w:t>
      </w:r>
      <w:r w:rsidR="004B1310">
        <w:t xml:space="preserve">stečajnom upravitelju </w:t>
      </w:r>
      <w:r>
        <w:t>prema vrijednosti unovčene stečajne mase</w:t>
      </w:r>
      <w:r w:rsidR="005D235D">
        <w:t xml:space="preserve"> u iznosu od 30.000,00 kn sukladno uredbi za iznos do 100.000,00 kn 16 % što bruto iznosi 4.800,00 kn.</w:t>
      </w:r>
      <w:r w:rsidR="00FF6786">
        <w:t xml:space="preserve"> </w:t>
      </w:r>
    </w:p>
    <w:p w:rsidRDefault="00BD4BDF" w:rsidP="009F7840" w:rsidR="00BD4BDF">
      <w:pPr>
        <w:ind w:firstLine="720"/>
        <w:jc w:val="both"/>
      </w:pPr>
    </w:p>
    <w:p w:rsidRDefault="006B32B4" w:rsidP="009F7840" w:rsidR="006B32B4">
      <w:pPr>
        <w:ind w:firstLine="720"/>
        <w:jc w:val="both"/>
      </w:pPr>
      <w:r>
        <w:t>Slijedom navedenoga odlučeno je kao u izreci temeljem odredbe čl. 94. Stečajnog zakona (NN 71/15) i odred</w:t>
      </w:r>
      <w:r w:rsidR="005617D9">
        <w:t>be čl. 7. i</w:t>
      </w:r>
      <w:r>
        <w:t xml:space="preserve"> 15. </w:t>
      </w:r>
      <w:r w:rsidR="001D65CD">
        <w:t>Uredbe o kriterijima i načinu obračuna i plaćanja nagrade stečajnim upraviteljima (NN 105/15).</w:t>
      </w:r>
    </w:p>
    <w:p w:rsidRDefault="009F7840" w:rsidP="008D33C3" w:rsidR="009F7840">
      <w:pPr>
        <w:pStyle w:val="Tijeloteksta"/>
      </w:pP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5617D9">
        <w:t>10</w:t>
      </w:r>
      <w:r w:rsidR="00793E00" w:rsidRPr="002B5439">
        <w:t>.</w:t>
      </w:r>
      <w:r w:rsidRPr="002B5439">
        <w:t xml:space="preserve"> </w:t>
      </w:r>
      <w:r w:rsidR="005617D9">
        <w:t>ožujk</w:t>
      </w:r>
      <w:r w:rsidR="001D65CD">
        <w:t>a</w:t>
      </w:r>
      <w:r w:rsidR="00FA7BE7">
        <w:t xml:space="preserve"> </w:t>
      </w:r>
      <w:r w:rsidRPr="002B5439">
        <w:t xml:space="preserve"> 20</w:t>
      </w:r>
      <w:r w:rsidR="002E6AA0" w:rsidRPr="002B5439">
        <w:t>1</w:t>
      </w:r>
      <w:r w:rsidR="001D65CD">
        <w:t>7</w:t>
      </w:r>
      <w:r w:rsidRPr="002B5439">
        <w:t xml:space="preserve">.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356D72" w:rsidP="00793E00" w:rsidR="00767088" w:rsidRPr="002B5439">
      <w:pPr>
        <w:pStyle w:val="Tijeloteksta"/>
      </w:pPr>
      <w:r>
        <w:t>Elizabeta Đeke</w:t>
      </w:r>
      <w:r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5617D9">
        <w:t>i</w:t>
      </w:r>
      <w:r>
        <w:t xml:space="preserve"> upravitelj</w:t>
      </w:r>
      <w:r w:rsidR="005617D9">
        <w:t xml:space="preserve"> Milan Stanić</w:t>
      </w:r>
    </w:p>
    <w:p w:rsidRDefault="005773C9" w:rsidR="00695AD9" w:rsidRPr="007E4DD9">
      <w:pPr>
        <w:pStyle w:val="Tijeloteksta"/>
        <w:numPr>
          <w:ilvl w:val="0"/>
          <w:numId w:val="5"/>
        </w:numPr>
      </w:pPr>
      <w:r>
        <w:t>mrežna stranica e-</w:t>
      </w:r>
      <w:r w:rsidR="007E4DD9">
        <w:t>Oglasna ploča</w:t>
      </w:r>
      <w:r>
        <w:t xml:space="preserve"> sudova</w:t>
      </w:r>
    </w:p>
    <w:sectPr w:rsidR="00695AD9" w:rsidRPr="007E4DD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388" w:rsidR="00F06388">
      <w:r>
        <w:separator/>
      </w:r>
    </w:p>
  </w:endnote>
  <w:endnote w:id="0" w:type="continuationSeparator">
    <w:p w:rsidRDefault="00F06388" w:rsidR="00F0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388" w:rsidR="00F06388">
      <w:r>
        <w:separator/>
      </w:r>
    </w:p>
  </w:footnote>
  <w:footnote w:id="0" w:type="continuationSeparator">
    <w:p w:rsidRDefault="00F06388" w:rsidR="00F06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8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A84787" w:rsidRPr="00A84787">
      <w:t>14 St-466/16-28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1BB942FD"/>
    <w:multiLevelType w:val="hybridMultilevel"/>
    <w:tmpl w:val="27D21F3A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E4E65C4"/>
    <w:multiLevelType w:val="hybridMultilevel"/>
    <w:tmpl w:val="0F466B14"/>
    <w:lvl w:tplc="22CC4FAC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19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4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150"/>
    <w:rsid w:val="00014568"/>
    <w:rsid w:val="00015C57"/>
    <w:rsid w:val="00020F00"/>
    <w:rsid w:val="00026386"/>
    <w:rsid w:val="00037F02"/>
    <w:rsid w:val="0005668D"/>
    <w:rsid w:val="00070192"/>
    <w:rsid w:val="00070955"/>
    <w:rsid w:val="000716DB"/>
    <w:rsid w:val="00072104"/>
    <w:rsid w:val="0009218E"/>
    <w:rsid w:val="000B573E"/>
    <w:rsid w:val="000C75FF"/>
    <w:rsid w:val="000C7FF1"/>
    <w:rsid w:val="000D1D69"/>
    <w:rsid w:val="000D4086"/>
    <w:rsid w:val="000F4A51"/>
    <w:rsid w:val="001022F2"/>
    <w:rsid w:val="001038AB"/>
    <w:rsid w:val="00111E95"/>
    <w:rsid w:val="0012580D"/>
    <w:rsid w:val="00135140"/>
    <w:rsid w:val="00155B53"/>
    <w:rsid w:val="00165DD6"/>
    <w:rsid w:val="0017765E"/>
    <w:rsid w:val="001776DE"/>
    <w:rsid w:val="0018745E"/>
    <w:rsid w:val="00194C65"/>
    <w:rsid w:val="00195E09"/>
    <w:rsid w:val="001D65CD"/>
    <w:rsid w:val="001E06D7"/>
    <w:rsid w:val="001F3933"/>
    <w:rsid w:val="001F66C7"/>
    <w:rsid w:val="00206C38"/>
    <w:rsid w:val="0020760B"/>
    <w:rsid w:val="00210746"/>
    <w:rsid w:val="00230D6F"/>
    <w:rsid w:val="00242171"/>
    <w:rsid w:val="002531DC"/>
    <w:rsid w:val="00261DD7"/>
    <w:rsid w:val="0029177B"/>
    <w:rsid w:val="002A0808"/>
    <w:rsid w:val="002B05F7"/>
    <w:rsid w:val="002B4191"/>
    <w:rsid w:val="002B5439"/>
    <w:rsid w:val="002C2A36"/>
    <w:rsid w:val="002C7BB6"/>
    <w:rsid w:val="002D0D1B"/>
    <w:rsid w:val="002D3C4E"/>
    <w:rsid w:val="002E2E94"/>
    <w:rsid w:val="002E6AA0"/>
    <w:rsid w:val="002F78B9"/>
    <w:rsid w:val="00324182"/>
    <w:rsid w:val="00333655"/>
    <w:rsid w:val="0033729B"/>
    <w:rsid w:val="00356785"/>
    <w:rsid w:val="00356D72"/>
    <w:rsid w:val="0035718F"/>
    <w:rsid w:val="00365EB5"/>
    <w:rsid w:val="003741B5"/>
    <w:rsid w:val="0037525A"/>
    <w:rsid w:val="003962B3"/>
    <w:rsid w:val="00397526"/>
    <w:rsid w:val="003B0218"/>
    <w:rsid w:val="003B2EDC"/>
    <w:rsid w:val="003C1D60"/>
    <w:rsid w:val="003E5EEC"/>
    <w:rsid w:val="003F16D3"/>
    <w:rsid w:val="00405CDB"/>
    <w:rsid w:val="00415FE8"/>
    <w:rsid w:val="00416A3B"/>
    <w:rsid w:val="00437703"/>
    <w:rsid w:val="004572F5"/>
    <w:rsid w:val="00470300"/>
    <w:rsid w:val="004729F3"/>
    <w:rsid w:val="004B1310"/>
    <w:rsid w:val="004B3AE7"/>
    <w:rsid w:val="004B3D9B"/>
    <w:rsid w:val="004E03C2"/>
    <w:rsid w:val="004F4133"/>
    <w:rsid w:val="0052368D"/>
    <w:rsid w:val="00537B89"/>
    <w:rsid w:val="00551F22"/>
    <w:rsid w:val="0055370E"/>
    <w:rsid w:val="005617D9"/>
    <w:rsid w:val="00575B4B"/>
    <w:rsid w:val="005773C9"/>
    <w:rsid w:val="005A094E"/>
    <w:rsid w:val="005A6222"/>
    <w:rsid w:val="005B609C"/>
    <w:rsid w:val="005B6CBA"/>
    <w:rsid w:val="005C4314"/>
    <w:rsid w:val="005D235D"/>
    <w:rsid w:val="005D2CAF"/>
    <w:rsid w:val="005D76EF"/>
    <w:rsid w:val="00627479"/>
    <w:rsid w:val="006315D8"/>
    <w:rsid w:val="00632D27"/>
    <w:rsid w:val="00645914"/>
    <w:rsid w:val="006626CD"/>
    <w:rsid w:val="00666DFD"/>
    <w:rsid w:val="00672D37"/>
    <w:rsid w:val="0068506A"/>
    <w:rsid w:val="006927D7"/>
    <w:rsid w:val="00695AD9"/>
    <w:rsid w:val="006976A3"/>
    <w:rsid w:val="006B17D9"/>
    <w:rsid w:val="006B2DB5"/>
    <w:rsid w:val="006B32B4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C25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D1629"/>
    <w:rsid w:val="008D33C3"/>
    <w:rsid w:val="008E41A9"/>
    <w:rsid w:val="008F202C"/>
    <w:rsid w:val="008F7B2E"/>
    <w:rsid w:val="00902607"/>
    <w:rsid w:val="00907CE9"/>
    <w:rsid w:val="00911A6F"/>
    <w:rsid w:val="00913C9A"/>
    <w:rsid w:val="0092549F"/>
    <w:rsid w:val="00925E5F"/>
    <w:rsid w:val="009323E4"/>
    <w:rsid w:val="0094128C"/>
    <w:rsid w:val="009516A0"/>
    <w:rsid w:val="00973133"/>
    <w:rsid w:val="009B72A4"/>
    <w:rsid w:val="009C4CA4"/>
    <w:rsid w:val="009C4F61"/>
    <w:rsid w:val="009D3725"/>
    <w:rsid w:val="009E299F"/>
    <w:rsid w:val="009F7840"/>
    <w:rsid w:val="00A41B5C"/>
    <w:rsid w:val="00A4515B"/>
    <w:rsid w:val="00A465CD"/>
    <w:rsid w:val="00A652E1"/>
    <w:rsid w:val="00A84787"/>
    <w:rsid w:val="00A86977"/>
    <w:rsid w:val="00AA02FE"/>
    <w:rsid w:val="00AA14B0"/>
    <w:rsid w:val="00AA7BA7"/>
    <w:rsid w:val="00AB1A1A"/>
    <w:rsid w:val="00AB71FE"/>
    <w:rsid w:val="00AC1B4B"/>
    <w:rsid w:val="00AD4DD2"/>
    <w:rsid w:val="00AD7D55"/>
    <w:rsid w:val="00AE78CA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90A39"/>
    <w:rsid w:val="00BA2CF6"/>
    <w:rsid w:val="00BA388C"/>
    <w:rsid w:val="00BA4271"/>
    <w:rsid w:val="00BC4F3E"/>
    <w:rsid w:val="00BC5C48"/>
    <w:rsid w:val="00BD4BDF"/>
    <w:rsid w:val="00BD702F"/>
    <w:rsid w:val="00BF42B7"/>
    <w:rsid w:val="00BF79D2"/>
    <w:rsid w:val="00BF79EC"/>
    <w:rsid w:val="00C000BF"/>
    <w:rsid w:val="00C26D1C"/>
    <w:rsid w:val="00C3127D"/>
    <w:rsid w:val="00C41B90"/>
    <w:rsid w:val="00C46EF9"/>
    <w:rsid w:val="00C55338"/>
    <w:rsid w:val="00C5562A"/>
    <w:rsid w:val="00C6027D"/>
    <w:rsid w:val="00C6437F"/>
    <w:rsid w:val="00C70563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4706D"/>
    <w:rsid w:val="00D57456"/>
    <w:rsid w:val="00D57538"/>
    <w:rsid w:val="00D6245A"/>
    <w:rsid w:val="00D716F0"/>
    <w:rsid w:val="00D84CDB"/>
    <w:rsid w:val="00DA30BE"/>
    <w:rsid w:val="00DD3B58"/>
    <w:rsid w:val="00E00DBD"/>
    <w:rsid w:val="00E1328E"/>
    <w:rsid w:val="00E14F81"/>
    <w:rsid w:val="00E20D25"/>
    <w:rsid w:val="00E43313"/>
    <w:rsid w:val="00E65A93"/>
    <w:rsid w:val="00E6711D"/>
    <w:rsid w:val="00E7394B"/>
    <w:rsid w:val="00E91E1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3D27"/>
    <w:rsid w:val="00F70CCD"/>
    <w:rsid w:val="00F8328B"/>
    <w:rsid w:val="00F94D67"/>
    <w:rsid w:val="00FA7BE7"/>
    <w:rsid w:val="00FB1482"/>
    <w:rsid w:val="00FD38F4"/>
    <w:rsid w:val="00FD6601"/>
    <w:rsid w:val="00FD6ADF"/>
    <w:rsid w:val="00FF5CF7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Odlomakpopisa" w:type="paragraph">
    <w:name w:val="List Paragraph"/>
    <w:basedOn w:val="Normal"/>
    <w:uiPriority w:val="34"/>
    <w:qFormat/>
    <w:rsid w:val="00FD6A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kolovoza 2016.</izvorni_sadrzaj>
    <derivirana_varijabla naziv="DomainObject.Predmet.DatumRjesavanja_1">26.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MODE d.o.o. za proizvodnju i trgovinu</izvorni_sadrzaj>
    <derivirana_varijabla naziv="DomainObject.Predmet.ProtustrankaFormated_1">  SVIJET MODE d.o.o. za proizvodnju i trgovinu</derivirana_varijabla>
  </DomainObject.Predmet.ProtustrankaFormated>
  <DomainObject.Predmet.ProtustrankaFormatedOIB>
    <izvorni_sadrzaj>  SVIJET MODE d.o.o. za proizvodnju i trgovinu, OIB 00540568909</izvorni_sadrzaj>
    <derivirana_varijabla naziv="DomainObject.Predmet.ProtustrankaFormatedOIB_1">  SVIJET MODE d.o.o. za proizvodnju i trgovinu, OIB 00540568909</derivirana_varijabla>
  </DomainObject.Predmet.ProtustrankaFormatedOIB>
  <DomainObject.Predmet.ProtustrankaFormatedWithAdress>
    <izvorni_sadrzaj> SVIJET MODE d.o.o. za proizvodnju i trgovinu, Kardinala A. Stepinca 15 , 32000 Vukovar</izvorni_sadrzaj>
    <derivirana_varijabla naziv="DomainObject.Predmet.ProtustrankaFormatedWithAdress_1"> SVIJET MODE d.o.o. za proizvodnju i trgovinu, Kardinala A. Stepinca 15 , 32000 Vukovar</derivirana_varijabla>
  </DomainObject.Predmet.ProtustrankaFormatedWithAdress>
  <DomainObject.Predmet.ProtustrankaFormatedWithAdressOIB>
    <izvorni_sadrzaj> SVIJET MODE d.o.o. za proizvodnju i trgovinu, OIB 00540568909, Kardinala A. Stepinca 15 , 32000 Vukovar</izvorni_sadrzaj>
    <derivirana_varijabla naziv="DomainObject.Predmet.ProtustrankaFormatedWithAdressOIB_1"> SVIJET MODE d.o.o. za proizvodnju i trgovinu, OIB 00540568909, Kardinala A. Stepinca 15 , 32000 Vukovar</derivirana_varijabla>
  </DomainObject.Predmet.ProtustrankaFormatedWithAdressOIB>
  <DomainObject.Predmet.ProtustrankaWithAdress>
    <izvorni_sadrzaj>SVIJET MODE d.o.o. za proizvodnju i trgovinu Kardinala A. Stepinca 15 , 32000 Vukovar</izvorni_sadrzaj>
    <derivirana_varijabla naziv="DomainObject.Predmet.ProtustrankaWithAdress_1">SVIJET MODE d.o.o. za proizvodnju i trgovinu Kardinala A. Stepinca 15 , 32000 Vukovar</derivirana_varijabla>
  </DomainObject.Predmet.ProtustrankaWithAdress>
  <DomainObject.Predmet.ProtustrankaWithAdressOIB>
    <izvorni_sadrzaj>SVIJET MODE d.o.o. za proizvodnju i trgovinu, OIB 00540568909, Kardinala A. Stepinca 15 , 32000 Vukovar</izvorni_sadrzaj>
    <derivirana_varijabla naziv="DomainObject.Predmet.ProtustrankaWithAdressOIB_1">SVIJET MODE d.o.o. za proizvodnju i trgovinu, OIB 00540568909, Kardinala A. Stepinca 15 , 32000 Vukovar</derivirana_varijabla>
  </DomainObject.Predmet.ProtustrankaWithAdressOIB>
  <DomainObject.Predmet.ProtustrankaNazivFormated>
    <izvorni_sadrzaj>SVIJET MODE d.o.o. za proizvodnju i trgovinu</izvorni_sadrzaj>
    <derivirana_varijabla naziv="DomainObject.Predmet.ProtustrankaNazivFormated_1">SVIJET MODE d.o.o. za proizvodnju i trgovinu</derivirana_varijabla>
  </DomainObject.Predmet.ProtustrankaNazivFormated>
  <DomainObject.Predmet.ProtustrankaNazivFormatedOIB>
    <izvorni_sadrzaj>SVIJET MODE d.o.o. za proizvodnju i trgovinu, OIB 00540568909</izvorni_sadrzaj>
    <derivirana_varijabla naziv="DomainObject.Predmet.ProtustrankaNazivFormatedOIB_1">SVIJET MODE d.o.o. za proizvodnju i trgovinu, OIB 00540568909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SVIJET MODE d.o.o. za proizvodnju i trgovinu</item>
    </izvorni_sadrzaj>
    <derivirana_varijabla naziv="DomainObject.Predmet.ProtuStrankaListFormated_1">
      <item>SVIJET MODE d.o.o. za proizvodnju i trgovinu</item>
    </derivirana_varijabla>
  </DomainObject.Predmet.ProtuStrankaListFormated>
  <DomainObject.Predmet.ProtuStrankaListFormatedOIB>
    <izvorni_sadrzaj>
      <item>SVIJET MODE d.o.o. za proizvodnju i trgovinu, OIB 00540568909</item>
    </izvorni_sadrzaj>
    <derivirana_varijabla naziv="DomainObject.Predmet.ProtuStrankaListFormatedOIB_1">
      <item>SVIJET MODE d.o.o. za proizvodnju i trgovinu, OIB 00540568909</item>
    </derivirana_varijabla>
  </DomainObject.Predmet.ProtuStrankaListFormatedOIB>
  <DomainObject.Predmet.ProtuStrankaListFormatedWithAdress>
    <izvorni_sadrzaj>
      <item>SVIJET MODE d.o.o. za proizvodnju i trgovinu, Kardinala A. Stepinca 15 , 32000 Vukovar</item>
    </izvorni_sadrzaj>
    <derivirana_varijabla naziv="DomainObject.Predmet.ProtuStrankaListFormatedWithAdress_1">
      <item>SVIJET MODE d.o.o. za proizvodnju i trgovinu, Kardinala A. Stepinca 15 , 32000 Vukovar</item>
    </derivirana_varijabla>
  </DomainObject.Predmet.ProtuStrankaListFormatedWithAdress>
  <DomainObject.Predmet.ProtuStrankaListFormatedWithAdressOIB>
    <izvorni_sadrzaj>
      <item>SVIJET MODE d.o.o. za proizvodnju i trgovinu, OIB 00540568909, Kardinala A. Stepinca 15 , 32000 Vukovar</item>
    </izvorni_sadrzaj>
    <derivirana_varijabla naziv="DomainObject.Predmet.ProtuStrankaListFormatedWithAdressOIB_1">
      <item>SVIJET MODE d.o.o. za proizvodnju i trgovinu, OIB 00540568909, Kardinala A. Stepinca 15 , 32000 Vukovar</item>
    </derivirana_varijabla>
  </DomainObject.Predmet.ProtuStrankaListFormatedWithAdressOIB>
  <DomainObject.Predmet.ProtuStrankaListNazivFormated>
    <izvorni_sadrzaj>
      <item>SVIJET MODE d.o.o. za proizvodnju i trgovinu</item>
    </izvorni_sadrzaj>
    <derivirana_varijabla naziv="DomainObject.Predmet.ProtuStrankaListNazivFormated_1">
      <item>SVIJET MODE d.o.o. za proizvodnju i trgovinu</item>
    </derivirana_varijabla>
  </DomainObject.Predmet.ProtuStrankaListNazivFormated>
  <DomainObject.Predmet.ProtuStrankaListNazivFormatedOIB>
    <izvorni_sadrzaj>
      <item>SVIJET MODE d.o.o. za proizvodnju i trgovinu, OIB 00540568909</item>
    </izvorni_sadrzaj>
    <derivirana_varijabla naziv="DomainObject.Predmet.ProtuStrankaListNazivFormatedOIB_1">
      <item>SVIJET MODE d.o.o. za proizvodnju i trgovinu, OIB 00540568909</item>
    </derivirana_varijabla>
  </DomainObject.Predmet.ProtuStrankaListNazivFormatedOIB>
  <DomainObject.Predmet.OstaliListFormated>
    <izvorni_sadrzaj>
      <item>ŽDO GUO VUKOVAR</item>
      <item>Milan Stanić</item>
      <item>Vatroslav Kožar</item>
    </izvorni_sadrzaj>
    <derivirana_varijabla naziv="DomainObject.Predmet.OstaliListFormated_1">
      <item>ŽDO GUO VUKOVAR</item>
      <item>Milan Stanić</item>
      <item>Vatroslav Kožar</item>
    </derivirana_varijabla>
  </DomainObject.Predmet.OstaliListFormated>
  <DomainObject.Predmet.OstaliListFormatedOIB>
    <izvorni_sadrzaj>
      <item>ŽDO GUO VUKOVAR</item>
      <item>Milan Stanić, OIB 01567983373</item>
      <item>Vatroslav Kožar, OIB 31141248734</item>
    </izvorni_sadrzaj>
    <derivirana_varijabla naziv="DomainObject.Predmet.OstaliListFormatedOIB_1">
      <item>ŽDO GUO VUKOVAR</item>
      <item>Milan Stanić, OIB 01567983373</item>
      <item>Vatroslav Kožar, OIB 31141248734</item>
    </derivirana_varijabla>
  </DomainObject.Predmet.OstaliListFormatedOIB>
  <DomainObject.Predmet.OstaliListFormatedWithAdress>
    <izvorni_sadrzaj>
      <item>ŽDO GUO VUKOVAR</item>
      <item>Milan Stanić, Matije Gupca 28, 35000 Slavonski Brod</item>
      <item>Vatroslav Kožar, Kardinala Alojzija Stepinca 15, 32000 Vukovar</item>
    </izvorni_sadrzaj>
    <derivirana_varijabla naziv="DomainObject.Predmet.OstaliListFormatedWithAdress_1">
      <item>ŽDO GUO VUKOVAR</item>
      <item>Milan Stanić, Matije Gupca 28, 35000 Slavonski Brod</item>
      <item>Vatroslav Kožar, Kardinala Alojzija Stepinca 15, 32000 Vukovar</item>
    </derivirana_varijabla>
  </DomainObject.Predmet.OstaliListFormatedWithAdress>
  <DomainObject.Predmet.OstaliListFormatedWithAdressOIB>
    <izvorni_sadrzaj>
      <item>ŽDO GUO VUKOVAR</item>
      <item>Milan Stanić, OIB 01567983373, Matije Gupca 28, 35000 Slavonski Brod</item>
      <item>Vatroslav Kožar, OIB 31141248734, Kardinala Alojzija Stepinca 15, 32000 Vukovar</item>
    </izvorni_sadrzaj>
    <derivirana_varijabla naziv="DomainObject.Predmet.OstaliListFormatedWithAdressOIB_1">
      <item>ŽDO GUO VUKOVAR</item>
      <item>Milan Stanić, OIB 01567983373, Matije Gupca 28, 35000 Slavonski Brod</item>
      <item>Vatroslav Kožar, OIB 31141248734, Kardinala Alojzija Stepinca 15, 32000 Vukovar</item>
    </derivirana_varijabla>
  </DomainObject.Predmet.OstaliListFormatedWithAdressOIB>
  <DomainObject.Predmet.OstaliListNazivFormated>
    <izvorni_sadrzaj>
      <item>ŽDO GUO VUKOVAR</item>
      <item>Milan Stanić</item>
      <item>Vatroslav Kožar</item>
    </izvorni_sadrzaj>
    <derivirana_varijabla naziv="DomainObject.Predmet.OstaliListNazivFormated_1">
      <item>ŽDO GUO VUKOVAR</item>
      <item>Milan Stanić</item>
      <item>Vatroslav Kožar</item>
    </derivirana_varijabla>
  </DomainObject.Predmet.OstaliListNazivFormated>
  <DomainObject.Predmet.OstaliListNazivFormatedOIB>
    <izvorni_sadrzaj>
      <item>ŽDO GUO VUKOVAR</item>
      <item>Milan Stanić, OIB 01567983373</item>
      <item>Vatroslav Kožar, OIB 31141248734</item>
    </izvorni_sadrzaj>
    <derivirana_varijabla naziv="DomainObject.Predmet.OstaliListNazivFormatedOIB_1">
      <item>ŽDO GUO VUKOVAR</item>
      <item>Milan Stanić, OIB 01567983373</item>
      <item>Vatroslav Kožar, OIB 31141248734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SVIJET MODE d.o.o. za proizvodnju i trgovinu</izvorni_sadrzaj>
    <derivirana_varijabla naziv="DomainObject.Predmet.ProtustrankaIDrugi_1">SVIJET MODE d.o.o. za proizvodnju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SVIJET MODE d.o.o. za proizvodnju i trgovinu, OIB 00540568909, Kardinala A. Stepinca 15 , 32000 Vukovar</izvorni_sadrzaj>
    <derivirana_varijabla naziv="DomainObject.Predmet.ProtustrankaIDrugiAdressOIB_1">SVIJET MODE d.o.o. za proizvodnju i trgovinu, OIB 00540568909, Kardinala A. Stepinca 15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kolovoza 2016.</izvorni_sadrzaj>
    <derivirana_varijabla naziv="DomainObject.Predmet.OdlukaRjesenje.DatumDonosenjaOdluke_1">26. kolovoza 2016.</derivirana_varijabla>
  </DomainObject.Predmet.OdlukaRjesenje.DatumDonosenjaOdluke>
  <DomainObject.Predmet.OdlukaRjesenje.DatumPravomocnosti>
    <izvorni_sadrzaj>14. rujna 2016.</izvorni_sadrzaj>
    <derivirana_varijabla naziv="DomainObject.Predmet.OdlukaRjesenje.DatumPravomocnosti_1">14. rujna 2016.</derivirana_varijabla>
  </DomainObject.Predmet.OdlukaRjesenje.DatumPravomocnosti>
  <DomainObject.Predmet.OdlukaRjesenje.Oznaka>
    <izvorni_sadrzaj>St-466/2016-12</izvorni_sadrzaj>
    <derivirana_varijabla naziv="DomainObject.Predmet.OdlukaRjesenje.Oznaka_1">St-466/2016-12</derivirana_varijabla>
  </DomainObject.Predmet.OdlukaRjesenje.Oznaka>
  <DomainObject.Predmet.SudioniciListNaziv>
    <izvorni_sadrzaj>
      <item>FINA RC OSIJEK</item>
      <item>SVIJET MODE d.o.o. za proizvodnju i trgovinu</item>
      <item>ŽDO GUO VUKOVAR</item>
      <item>Milan Stanić</item>
      <item>Vatroslav Kožar</item>
    </izvorni_sadrzaj>
    <derivirana_varijabla naziv="DomainObject.Predmet.SudioniciListNaziv_1">
      <item>FINA RC OSIJEK</item>
      <item>SVIJET MODE d.o.o. za proizvodnju i trgovinu</item>
      <item>ŽDO GUO VUKOVAR</item>
      <item>Milan Stanić</item>
      <item>Vatroslav Kožar</item>
    </derivirana_varijabla>
  </DomainObject.Predmet.SudioniciListNaziv>
  <DomainObject.Predmet.SudioniciListAdressOIB>
    <izvorni_sadrzaj>
      <item>FINA RC OSIJEK, OIB 85821130368, L. Jegera 3,31000 Osijek</item>
      <item>SVIJET MODE d.o.o. za proizvodnju i trgovinu, OIB 00540568909, Kardinala A. Stepinca 15 ,32000 Vukovar</item>
      <item>ŽDO GUO VUKOVAR</item>
      <item>Milan Stanić, OIB 01567983373, Matije Gupca 28,35000 Slavonski Brod</item>
      <item>Vatroslav Kožar, OIB 31141248734, Kardinala Alojzija Stepinca 15,32000 Vukovar</item>
    </izvorni_sadrzaj>
    <derivirana_varijabla naziv="DomainObject.Predmet.SudioniciListAdressOIB_1">
      <item>FINA RC OSIJEK, OIB 85821130368, L. Jegera 3,31000 Osijek</item>
      <item>SVIJET MODE d.o.o. za proizvodnju i trgovinu, OIB 00540568909, Kardinala A. Stepinca 15 ,32000 Vukovar</item>
      <item>ŽDO GUO VUKOVAR</item>
      <item>Milan Stanić, OIB 01567983373, Matije Gupca 28,35000 Slavonski Brod</item>
      <item>Vatroslav Kožar, OIB 31141248734, Kardinala Alojzija Stepinca 15,32000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00540568909</item>
      <item>, OIB null</item>
      <item>, OIB 01567983373</item>
      <item>, OIB 31141248734</item>
    </izvorni_sadrzaj>
    <derivirana_varijabla naziv="DomainObject.Predmet.SudioniciListNazivOIB_1">
      <item>, OIB 85821130368</item>
      <item>, OIB 00540568909</item>
      <item>, OIB null</item>
      <item>, OIB 01567983373</item>
      <item>, OIB 31141248734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445</properties:Words>
  <properties:Characters>2396</properties:Characters>
  <properties:Lines>76</properties:Lines>
  <properties:Paragraphs>22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2017-01-03T13:21:00Z</dcterms:created>
  <dc:creator>banka</dc:creator>
  <cp:lastModifiedBy>Elizabeta Đeke</cp:lastModifiedBy>
  <cp:lastPrinted>2016-10-13T09:58:00Z</cp:lastPrinted>
  <dcterms:modified xmlns:xsi="http://www.w3.org/2001/XMLSchema-instance" xsi:type="dcterms:W3CDTF">2017-03-10T10:15:00Z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