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2235" w14:paraId="fec2235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5859D8">
        <w:t>854</w:t>
      </w:r>
      <w:r w:rsidR="00796B9E" w:rsidRPr="00A358AE">
        <w:t>/1</w:t>
      </w:r>
      <w:r w:rsidR="00263BF2">
        <w:t>6</w:t>
      </w:r>
      <w:r w:rsidR="00381B90">
        <w:t>-1</w:t>
      </w:r>
      <w:r w:rsidR="00CC1742">
        <w:t>5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5859D8" w:rsidP="005859D8" w:rsidR="005859D8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>TRGOVINA LIJIE d.o.o. za trgovinu i usluge, OIB 52507524293, Sesvete (Grad Zagreb), Kašinski odvojak 15,</w:t>
      </w:r>
      <w:r w:rsidRPr="00070D63">
        <w:t xml:space="preserve"> </w:t>
      </w:r>
      <w:r>
        <w:t>1. veljače 2017</w:t>
      </w:r>
      <w:r w:rsidRPr="00070D63">
        <w:t>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381B90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5859D8">
        <w:t>TRGOVINA LIJIE d.o.o. za trgovinu i usluge, OIB 52507524293, Sesvete (Grad Zagreb), Kašinski odvojak 15</w:t>
      </w:r>
      <w:r w:rsidRPr="00A358AE">
        <w:t xml:space="preserve">, imenuje se </w:t>
      </w:r>
      <w:r w:rsidR="00381B90">
        <w:t>Bojana Sajko</w:t>
      </w:r>
      <w:r w:rsidR="00381B90" w:rsidRPr="007D5CFA">
        <w:t xml:space="preserve"> iz Zagreba, </w:t>
      </w:r>
      <w:r w:rsidR="00381B90">
        <w:t>Bužanova 15</w:t>
      </w:r>
      <w:r w:rsidR="00381B90" w:rsidRPr="007D5CFA">
        <w:t xml:space="preserve">, OIB: </w:t>
      </w:r>
      <w:r w:rsidR="00381B90">
        <w:t>64449452864</w:t>
      </w:r>
      <w:r w:rsidRPr="00A358AE">
        <w:t xml:space="preserve">, privremenim stečajnim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5859D8">
        <w:t>TRGOVINA LIJIE d.o.o. za trgovinu i usluge, OIB 52507524293, Sesvete (Grad Zagreb), Kašinski odvojak 15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475714">
        <w:t>1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31</w:t>
      </w:r>
      <w:r w:rsidR="00A358AE">
        <w:t xml:space="preserve">. </w:t>
      </w:r>
      <w:r w:rsidR="00263BF2">
        <w:t>siječnja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A358AE">
        <w:t xml:space="preserve">1.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CC1742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DF250C" w:rsidP="004E13E6" w:rsidR="00DF250C" w:rsidRPr="00A358AE">
      <w:pPr>
        <w:jc w:val="right"/>
      </w:pPr>
    </w:p>
    <w:p w:rsidRDefault="00CC1742" w:rsidP="002B3342" w:rsidR="00CC1742" w:rsidRPr="00694D64">
      <w:r w:rsidRPr="00694D64">
        <w:t>Za točnost otpravka-ovlašteni službenik:</w:t>
      </w:r>
    </w:p>
    <w:p w:rsidRDefault="00CC1742" w:rsidP="002B3342" w:rsidR="00CC1742" w:rsidRPr="00694D64">
      <w:r w:rsidRPr="00694D64">
        <w:t>Karmela Dolenc</w:t>
      </w:r>
    </w:p>
    <w:p w:rsidRDefault="00CC1742" w:rsidP="002B3342" w:rsidR="00CC1742">
      <w:pPr>
        <w:pStyle w:val="Bezproreda"/>
      </w:pPr>
    </w:p>
    <w:p w:rsidRDefault="004E0DB9" w:rsidP="00CC1742" w:rsidR="004E0DB9" w:rsidRPr="00A358AE"/>
    <w:p w:rsidRDefault="00076114" w:rsidP="00076114" w:rsidR="00076114" w:rsidRPr="00A358AE"/>
    <w:sectPr w:rsidSect="00DF250C" w:rsidR="00076114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AAF" w:rsidP="00DF250C" w:rsidR="00D02AAF">
      <w:r>
        <w:separator/>
      </w:r>
    </w:p>
  </w:endnote>
  <w:endnote w:id="0" w:type="continuationSeparator">
    <w:p w:rsidRDefault="00D02AAF" w:rsidP="00DF250C" w:rsidR="00D02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AAF" w:rsidP="00DF250C" w:rsidR="00D02AAF">
      <w:r>
        <w:separator/>
      </w:r>
    </w:p>
  </w:footnote>
  <w:footnote w:id="0" w:type="continuationSeparator">
    <w:p w:rsidRDefault="00D02AAF" w:rsidP="00DF250C" w:rsidR="00D02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C1742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5859D8">
      <w:t>854</w:t>
    </w:r>
    <w:r w:rsidR="00474D2A">
      <w:t>/1</w:t>
    </w:r>
    <w:r w:rsidR="00263BF2">
      <w:t>6</w:t>
    </w:r>
    <w:r w:rsidR="00381B90">
      <w:t>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A32442FC"/>
    <w:lvl w:tplc="273C7FF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509"/>
    <w:rsid w:val="00150D89"/>
    <w:rsid w:val="00182A60"/>
    <w:rsid w:val="001841A4"/>
    <w:rsid w:val="001A4F9A"/>
    <w:rsid w:val="0023291B"/>
    <w:rsid w:val="00263BF2"/>
    <w:rsid w:val="00370E95"/>
    <w:rsid w:val="00381B90"/>
    <w:rsid w:val="0038750E"/>
    <w:rsid w:val="00461EEC"/>
    <w:rsid w:val="00474D2A"/>
    <w:rsid w:val="00475714"/>
    <w:rsid w:val="004C0E1E"/>
    <w:rsid w:val="004E0DB9"/>
    <w:rsid w:val="004E2609"/>
    <w:rsid w:val="0053747E"/>
    <w:rsid w:val="005859D8"/>
    <w:rsid w:val="005871B7"/>
    <w:rsid w:val="005C601B"/>
    <w:rsid w:val="005D0A82"/>
    <w:rsid w:val="005F2AFB"/>
    <w:rsid w:val="00600241"/>
    <w:rsid w:val="00664F42"/>
    <w:rsid w:val="006C411E"/>
    <w:rsid w:val="00740AF5"/>
    <w:rsid w:val="007720FA"/>
    <w:rsid w:val="00796B9E"/>
    <w:rsid w:val="00823A3D"/>
    <w:rsid w:val="00964D2E"/>
    <w:rsid w:val="009E3981"/>
    <w:rsid w:val="009F5A00"/>
    <w:rsid w:val="00A358AE"/>
    <w:rsid w:val="00A70551"/>
    <w:rsid w:val="00A9376A"/>
    <w:rsid w:val="00AB0EC3"/>
    <w:rsid w:val="00C54037"/>
    <w:rsid w:val="00C8706D"/>
    <w:rsid w:val="00CC1742"/>
    <w:rsid w:val="00D02AAF"/>
    <w:rsid w:val="00D33F17"/>
    <w:rsid w:val="00D57D9F"/>
    <w:rsid w:val="00DF250C"/>
    <w:rsid w:val="00E12214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C1742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CC174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TRGOVINA-LIJIE d.o.o. zastupanog po punomoćniku Jie Li; QIUHAI LI</izvorni_sadrzaj>
    <derivirana_varijabla naziv="DomainObject.Predmet.ProtustrankaFormated_1">  TRGOVINA-LIJIE d.o.o. zastupanog po punomoćniku Jie Li; QIUHAI LI</derivirana_varijabla>
  </DomainObject.Predmet.ProtustrankaFormated>
  <DomainObject.Predmet.ProtustrankaFormatedOIB>
    <izvorni_sadrzaj>  TRGOVINA-LIJIE d.o.o., OIB 52507524293 zastupanog po punomoćniku Jie Li; QIUHAI LI</izvorni_sadrzaj>
    <derivirana_varijabla naziv="DomainObject.Predmet.ProtustrankaFormatedOIB_1">  TRGOVINA-LIJIE d.o.o., OIB 52507524293 zastupanog po punomoćniku Jie Li; QIUHAI LI</derivirana_varijabla>
  </DomainObject.Predmet.ProtustrankaFormatedOIB>
  <DomainObject.Predmet.ProtustrankaFormatedWithAdress>
    <izvorni_sadrzaj> TRGOVINA-LIJIE d.o.o., Kašinski odvojak 15, 10360 Sesvete zastupanog po punomoćniku Jie Li; QIUHAI LI</izvorni_sadrzaj>
    <derivirana_varijabla naziv="DomainObject.Predmet.ProtustrankaFormatedWithAdress_1"> TRGOVINA-LIJIE d.o.o., Kašinski odvojak 15, 10360 Sesvete zastupanog po punomoćniku Jie Li; QIUHAI LI</derivirana_varijabla>
  </DomainObject.Predmet.ProtustrankaFormatedWithAdress>
  <DomainObject.Predmet.ProtustrankaFormatedWithAdressOIB>
    <izvorni_sadrzaj> TRGOVINA-LIJIE d.o.o., OIB 52507524293, Kašinski odvojak 15, 10360 Sesvete zastupanog po punomoćniku Jie Li; QIUHAI LI</izvorni_sadrzaj>
    <derivirana_varijabla naziv="DomainObject.Predmet.ProtustrankaFormatedWithAdressOIB_1"> TRGOVINA-LIJIE d.o.o., OIB 52507524293, Kašinski odvojak 15, 10360 Sesvete zastupanog po punomoćniku Jie Li; QIUHAI LI</derivirana_varijabla>
  </DomainObject.Predmet.ProtustrankaFormatedWithAdressOIB>
  <DomainObject.Predmet.ProtustrankaWithAdress>
    <izvorni_sadrzaj>TRGOVINA-LIJIE d.o.o. Kašinski odvojak 15, 10360 Sesvete</izvorni_sadrzaj>
    <derivirana_varijabla naziv="DomainObject.Predmet.ProtustrankaWithAdress_1">TRGOVINA-LIJIE d.o.o. Kašinski odvojak 15, 10360 Sesvete</derivirana_varijabla>
  </DomainObject.Predmet.ProtustrankaWithAdress>
  <DomainObject.Predmet.ProtustrankaWithAdressOIB>
    <izvorni_sadrzaj>TRGOVINA-LIJIE d.o.o., OIB 52507524293, Kašinski odvojak 15, 10360 Sesvete</izvorni_sadrzaj>
    <derivirana_varijabla naziv="DomainObject.Predmet.ProtustrankaWithAdressOIB_1">TRGOVINA-LIJIE d.o.o., OIB 52507524293, Kašinski odvojak 15, 10360 Sesvete</derivirana_varijabla>
  </DomainObject.Predmet.ProtustrankaWithAdressOIB>
  <DomainObject.Predmet.ProtustrankaNazivFormated>
    <izvorni_sadrzaj>TRGOVINA-LIJIE d.o.o.</izvorni_sadrzaj>
    <derivirana_varijabla naziv="DomainObject.Predmet.ProtustrankaNazivFormated_1">TRGOVINA-LIJIE d.o.o.</derivirana_varijabla>
  </DomainObject.Predmet.ProtustrankaNazivFormated>
  <DomainObject.Predmet.ProtustrankaNazivFormatedOIB>
    <izvorni_sadrzaj>TRGOVINA-LIJIE d.o.o., OIB 52507524293</izvorni_sadrzaj>
    <derivirana_varijabla naziv="DomainObject.Predmet.ProtustrankaNazivFormatedOIB_1">TRGOVINA-LIJIE d.o.o., OIB 52507524293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TRGOVINA-LIJIE d.o.o. zastupanog po punomoćniku Jie Li; QIUHAI LI</item>
    </izvorni_sadrzaj>
    <derivirana_varijabla naziv="DomainObject.Predmet.ProtuStrankaListFormated_1">
      <item>TRGOVINA-LIJIE d.o.o. zastupanog po punomoćniku Jie Li; QIUHAI LI</item>
    </derivirana_varijabla>
  </DomainObject.Predmet.ProtuStrankaListFormated>
  <DomainObject.Predmet.ProtuStrankaListFormatedOIB>
    <izvorni_sadrzaj>
      <item>TRGOVINA-LIJIE d.o.o., OIB 52507524293 zastupanog po punomoćniku Jie Li; QIUHAI LI</item>
    </izvorni_sadrzaj>
    <derivirana_varijabla naziv="DomainObject.Predmet.ProtuStrankaListFormatedOIB_1">
      <item>TRGOVINA-LIJIE d.o.o., OIB 52507524293 zastupanog po punomoćniku Jie Li; QIUHAI LI</item>
    </derivirana_varijabla>
  </DomainObject.Predmet.ProtuStrankaListFormatedOIB>
  <DomainObject.Predmet.ProtuStrankaListFormatedWithAdress>
    <izvorni_sadrzaj>
      <item>TRGOVINA-LIJIE d.o.o., Kašinski odvojak 15, 10360 Sesvete zastupanog po punomoćniku Jie Li; QIUHAI LI</item>
    </izvorni_sadrzaj>
    <derivirana_varijabla naziv="DomainObject.Predmet.ProtuStrankaListFormatedWithAdress_1">
      <item>TRGOVINA-LIJIE d.o.o., Kašinski odvojak 15, 10360 Sesvete zastupanog po punomoćniku Jie Li; QIUHAI LI</item>
    </derivirana_varijabla>
  </DomainObject.Predmet.ProtuStrankaListFormatedWithAdress>
  <DomainObject.Predmet.ProtuStrankaListFormatedWithAdressOIB>
    <izvorni_sadrzaj>
      <item>TRGOVINA-LIJIE d.o.o., OIB 52507524293, Kašinski odvojak 15, 10360 Sesvete zastupanog po punomoćniku Jie Li; QIUHAI LI</item>
    </izvorni_sadrzaj>
    <derivirana_varijabla naziv="DomainObject.Predmet.ProtuStrankaListFormatedWithAdressOIB_1">
      <item>TRGOVINA-LIJIE d.o.o., OIB 52507524293, Kašinski odvojak 15, 10360 Sesvete zastupanog po punomoćniku Jie Li; QIUHAI LI</item>
    </derivirana_varijabla>
  </DomainObject.Predmet.ProtuStrankaListFormatedWithAdressOIB>
  <DomainObject.Predmet.ProtuStrankaListNazivFormated>
    <izvorni_sadrzaj>
      <item>TRGOVINA-LIJIE d.o.o.</item>
    </izvorni_sadrzaj>
    <derivirana_varijabla naziv="DomainObject.Predmet.ProtuStrankaListNazivFormated_1">
      <item>TRGOVINA-LIJIE d.o.o.</item>
    </derivirana_varijabla>
  </DomainObject.Predmet.ProtuStrankaListNazivFormated>
  <DomainObject.Predmet.ProtuStrankaListNazivFormatedOIB>
    <izvorni_sadrzaj>
      <item>TRGOVINA-LIJIE d.o.o., OIB 52507524293</item>
    </izvorni_sadrzaj>
    <derivirana_varijabla naziv="DomainObject.Predmet.ProtuStrankaListNazivFormatedOIB_1">
      <item>TRGOVINA-LIJIE d.o.o., OIB 52507524293</item>
    </derivirana_varijabla>
  </DomainObject.Predmet.ProtuStrankaListNazivFormatedOIB>
  <DomainObject.Predmet.OstaliListFormated>
    <izvorni_sadrzaj>
      <item>Jie Li punomoćnik sudionika u postupku TRGOVINA-LIJIE d.o.o.</item>
      <item>QIUHAI LI punomoćnik sudionika u postupku TRGOVINA-LIJIE d.o.o.</item>
      <item>Raiffeisenbank Austria d.d.</item>
    </izvorni_sadrzaj>
    <derivirana_varijabla naziv="DomainObject.Predmet.OstaliListFormated_1">
      <item>Jie Li punomoćnik sudionika u postupku TRGOVINA-LIJIE d.o.o.</item>
      <item>QIUHAI LI punomoćnik sudionika u postupku TRGOVINA-LIJIE d.o.o.</item>
      <item>Raiffeisenbank Austria d.d.</item>
    </derivirana_varijabla>
  </DomainObject.Predmet.OstaliListFormated>
  <DomainObject.Predmet.OstaliListFormatedOIB>
    <izvorni_sadrzaj>
      <item>Jie Li, OIB 15644031556 punomoćnik sudionika u postupku TRGOVINA-LIJIE d.o.o.</item>
      <item>QIUHAI LI, OIB 63394594324 punomoćnik sudionika u postupku TRGOVINA-LIJIE d.o.o.</item>
      <item>Raiffeisenbank Austria d.d., OIB 53056966535</item>
    </izvorni_sadrzaj>
    <derivirana_varijabla naziv="DomainObject.Predmet.OstaliListFormatedOIB_1">
      <item>Jie Li, OIB 15644031556 punomoćnik sudionika u postupku TRGOVINA-LIJIE d.o.o.</item>
      <item>QIUHAI LI, OIB 63394594324 punomoćnik sudionika u postupku TRGOVINA-LIJIE d.o.o.</item>
      <item>Raiffeisenbank Austria d.d., OIB 53056966535</item>
    </derivirana_varijabla>
  </DomainObject.Predmet.OstaliListFormatedOIB>
  <DomainObject.Predmet.OstaliListFormatedWithAdress>
    <izvorni_sadrzaj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</izvorni_sadrzaj>
    <derivirana_varijabla naziv="DomainObject.Predmet.OstaliListFormatedWithAdress_1"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</derivirana_varijabla>
  </DomainObject.Predmet.OstaliListFormatedWithAdress>
  <DomainObject.Predmet.OstaliListFormatedWithAdressOIB>
    <izvorni_sadrzaj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</izvorni_sadrzaj>
    <derivirana_varijabla naziv="DomainObject.Predmet.OstaliListFormatedWithAdressOIB_1"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Jie Li</item>
      <item>QIUHAI LI</item>
      <item>Raiffeisenbank Austria d.d.</item>
    </izvorni_sadrzaj>
    <derivirana_varijabla naziv="DomainObject.Predmet.OstaliListNazivFormated_1">
      <item>Jie Li</item>
      <item>QIUHAI LI</item>
      <item>Raiffeisenbank Austria d.d.</item>
    </derivirana_varijabla>
  </DomainObject.Predmet.OstaliListNazivFormated>
  <DomainObject.Predmet.OstaliListNazivFormatedOIB>
    <izvorni_sadrzaj>
      <item>Jie Li, OIB 15644031556</item>
      <item>QIUHAI LI, OIB 63394594324</item>
      <item>Raiffeisenbank Austria d.d., OIB 53056966535</item>
    </izvorni_sadrzaj>
    <derivirana_varijabla naziv="DomainObject.Predmet.OstaliListNazivFormatedOIB_1">
      <item>Jie Li, OIB 15644031556</item>
      <item>QIUHAI LI, OIB 63394594324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TRGOVINA-LIJIE d.o.o.</izvorni_sadrzaj>
    <derivirana_varijabla naziv="DomainObject.Predmet.ProtustrankaIDrugi_1">TRGOVINA-LIJIE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TRGOVINA-LIJIE d.o.o., OIB 52507524293, Kašinski odvojak 15, 10360 Sesvete</izvorni_sadrzaj>
    <derivirana_varijabla naziv="DomainObject.Predmet.ProtustrankaIDrugiAdressOIB_1">TRGOVINA-LIJIE d.o.o., OIB 52507524293, Kašinski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TRGOVINA-LIJIE d.o.o.</item>
      <item>Jie Li</item>
      <item>QIUHAI LI</item>
      <item>Raiffeisenbank Austria d.d.</item>
    </izvorni_sadrzaj>
    <derivirana_varijabla naziv="DomainObject.Predmet.SudioniciListNaziv_1">
      <item>FINA Regionalni centar Zagreb</item>
      <item>TRGOVINA-LIJIE d.o.o.</item>
      <item>Jie Li</item>
      <item>QIUHAI LI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52507524293</item>
      <item>, OIB 15644031556</item>
      <item>, OIB 63394594324</item>
      <item>, OIB 53056966535</item>
    </izvorni_sadrzaj>
    <derivirana_varijabla naziv="DomainObject.Predmet.SudioniciListNazivOIB_1">
      <item>, OIB 85821130368</item>
      <item>, OIB 52507524293</item>
      <item>, OIB 15644031556</item>
      <item>, OIB 63394594324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2757</properties:Characters>
  <properties:Lines>72</properties:Lines>
  <properties:Paragraphs>23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2017-02-01T09:16:00Z</cp:lastPrinted>
  <dcterms:modified xmlns:xsi="http://www.w3.org/2001/XMLSchema-instance" xsi:type="dcterms:W3CDTF">2017-02-01T09:16:00Z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