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6eb8f" w14:paraId="f66eb8f" w:rsidRDefault="00CD5D8E" w:rsidP="00CD5D8E" w:rsidR="00CD5D8E">
      <w:pPr>
        <w:pStyle w:val="Zaglavlje"/>
        <w:jc w:val="right"/>
        <w15:collapsed w:val="false"/>
      </w:pPr>
      <w:bookmarkStart w:name="_GoBack" w:id="0"/>
      <w:bookmarkEnd w:id="0"/>
      <w:r>
        <w:tab/>
      </w:r>
      <w:r>
        <w:tab/>
        <w:t>8 St-</w:t>
      </w:r>
      <w:r w:rsidR="00E41B56">
        <w:t>68/13-14</w:t>
      </w:r>
      <w:r w:rsidR="00BD1018">
        <w:t>2</w:t>
      </w:r>
    </w:p>
    <w:p w:rsidRDefault="00EF1976" w:rsidP="0073588E" w:rsidR="00EF1976" w:rsidRPr="00EF1D21"/>
    <w:p w:rsidRDefault="0073588E" w:rsidP="00205A06" w:rsidR="0073588E" w:rsidRPr="00EF1D21">
      <w:pPr>
        <w:rPr>
          <w:bCs/>
        </w:rPr>
      </w:pPr>
      <w:r w:rsidRPr="00EF1D21">
        <w:tab/>
      </w:r>
      <w:r w:rsidRPr="00EF1D21">
        <w:tab/>
      </w:r>
      <w:r w:rsidRPr="00EF1D21">
        <w:tab/>
      </w:r>
      <w:r w:rsidRPr="00EF1D21">
        <w:tab/>
      </w:r>
    </w:p>
    <w:p w:rsidRDefault="00CD5D8E" w:rsidP="0073588E" w:rsidR="00CD5D8E">
      <w:pPr>
        <w:jc w:val="center"/>
        <w:rPr>
          <w:bCs/>
        </w:rPr>
      </w:pPr>
    </w:p>
    <w:p w:rsidRDefault="005D4F33" w:rsidP="0073588E" w:rsidR="008965DC">
      <w:pPr>
        <w:jc w:val="center"/>
        <w:rPr>
          <w:bCs/>
        </w:rPr>
      </w:pPr>
      <w:r>
        <w:rPr>
          <w:bCs/>
        </w:rPr>
        <w:t xml:space="preserve">R E P U B L I K A  H R V A T S K A </w:t>
      </w:r>
    </w:p>
    <w:p w:rsidRDefault="005D4F33" w:rsidP="0073588E" w:rsidR="005D4F33" w:rsidRPr="00EF1D21">
      <w:pPr>
        <w:jc w:val="center"/>
        <w:rPr>
          <w:bCs/>
        </w:rPr>
      </w:pPr>
    </w:p>
    <w:p w:rsidRDefault="008965DC" w:rsidP="008965DC" w:rsidR="008965DC">
      <w:pPr>
        <w:jc w:val="center"/>
        <w:rPr>
          <w:bCs/>
        </w:rPr>
      </w:pPr>
      <w:r w:rsidRPr="00EF1D21">
        <w:rPr>
          <w:bCs/>
        </w:rPr>
        <w:t>R J E Š E N J E</w:t>
      </w:r>
    </w:p>
    <w:p w:rsidRDefault="00FD1F30" w:rsidP="00FD1F30" w:rsidR="00FD1F30">
      <w:pPr>
        <w:rPr>
          <w:bCs/>
        </w:rPr>
      </w:pPr>
    </w:p>
    <w:p w:rsidRDefault="00FD1F30" w:rsidP="00FD1F30" w:rsidR="00FD1F30" w:rsidRPr="00FD1F30">
      <w:pPr>
        <w:rPr>
          <w:bCs/>
        </w:rPr>
      </w:pPr>
    </w:p>
    <w:p w:rsidRDefault="00FD1F30" w:rsidP="00A60CDB" w:rsidR="00FD1F30" w:rsidRPr="00FD1F30">
      <w:pPr>
        <w:jc w:val="both"/>
        <w:rPr>
          <w:bCs/>
        </w:rPr>
      </w:pPr>
      <w:r>
        <w:rPr>
          <w:bCs/>
        </w:rPr>
        <w:tab/>
        <w:t xml:space="preserve">    </w:t>
      </w:r>
      <w:r w:rsidRPr="00FD1F30">
        <w:rPr>
          <w:bCs/>
        </w:rPr>
        <w:t>Trgovački sud u Rijeci, po sutkinji tog suda Emi Brdovčak, u stečajnom postupku nad dužnikom DELTA DEVET IKS d.o.o. u stečaju, Buzet, OIB: 81659328099, MBS: 040052096, kojeg zastupa stečajna upraviteljica Violeta Pelj</w:t>
      </w:r>
      <w:r w:rsidR="008063AC">
        <w:rPr>
          <w:bCs/>
        </w:rPr>
        <w:t>ušić iz Rijeke, Trg Fontana 2, 5</w:t>
      </w:r>
      <w:r w:rsidRPr="00FD1F30">
        <w:rPr>
          <w:bCs/>
        </w:rPr>
        <w:t>. listopada 2017.</w:t>
      </w:r>
    </w:p>
    <w:p w:rsidRDefault="00FD1F30" w:rsidP="00FD1F30" w:rsidR="00FD1F30">
      <w:pPr>
        <w:jc w:val="center"/>
        <w:rPr>
          <w:bCs/>
        </w:rPr>
      </w:pPr>
    </w:p>
    <w:p w:rsidRDefault="00FD1F30" w:rsidP="00FD1F30" w:rsidR="00FD1F30" w:rsidRPr="00FD1F30">
      <w:pPr>
        <w:jc w:val="center"/>
        <w:rPr>
          <w:bCs/>
        </w:rPr>
      </w:pPr>
      <w:r w:rsidRPr="00FD1F30">
        <w:rPr>
          <w:bCs/>
        </w:rPr>
        <w:t>r i j e š i o    j e</w:t>
      </w:r>
    </w:p>
    <w:p w:rsidRDefault="00FD1F30" w:rsidP="00FD1F30" w:rsidR="00FD1F30" w:rsidRPr="00FD1F30">
      <w:pPr>
        <w:rPr>
          <w:bCs/>
        </w:rPr>
      </w:pPr>
      <w:r w:rsidRPr="00FD1F30">
        <w:rPr>
          <w:bCs/>
        </w:rPr>
        <w:t xml:space="preserve">                                   </w:t>
      </w:r>
    </w:p>
    <w:p w:rsidRDefault="00BD1018" w:rsidP="00BD1018" w:rsidR="008604E6" w:rsidRPr="00BD1018">
      <w:pPr>
        <w:jc w:val="both"/>
        <w:rPr>
          <w:bCs/>
        </w:rPr>
      </w:pPr>
      <w:r>
        <w:rPr>
          <w:bCs/>
        </w:rPr>
        <w:t>I.</w:t>
      </w:r>
      <w:r>
        <w:rPr>
          <w:bCs/>
        </w:rPr>
        <w:tab/>
      </w:r>
      <w:r w:rsidR="008604E6" w:rsidRPr="00BD1018">
        <w:rPr>
          <w:bCs/>
        </w:rPr>
        <w:t>ISTAR</w:t>
      </w:r>
      <w:r w:rsidR="00A60CDB" w:rsidRPr="00BD1018">
        <w:rPr>
          <w:bCs/>
        </w:rPr>
        <w:t>SKOJ KREDITNOJ BANCI UMAG d.d. U</w:t>
      </w:r>
      <w:r w:rsidR="008604E6" w:rsidRPr="00BD1018">
        <w:rPr>
          <w:bCs/>
        </w:rPr>
        <w:t>mag, E. Miloša 1, OIB: 65723536010, dosuđuju se nekretnine stečajnog dužnika i to:</w:t>
      </w:r>
    </w:p>
    <w:p w:rsidRDefault="008604E6" w:rsidP="00A60CDB" w:rsidR="008604E6">
      <w:pPr>
        <w:pStyle w:val="Odlomakpopisa"/>
        <w:ind w:left="1080"/>
        <w:jc w:val="both"/>
        <w:rPr>
          <w:bCs/>
        </w:rPr>
      </w:pPr>
    </w:p>
    <w:p w:rsidRDefault="008604E6" w:rsidP="00A60CDB" w:rsidR="008604E6">
      <w:pPr>
        <w:pStyle w:val="Odlomakpopisa"/>
        <w:numPr>
          <w:ilvl w:val="0"/>
          <w:numId w:val="13"/>
        </w:numPr>
        <w:jc w:val="both"/>
        <w:rPr>
          <w:bCs/>
        </w:rPr>
      </w:pPr>
      <w:r w:rsidRPr="008604E6">
        <w:rPr>
          <w:bCs/>
        </w:rPr>
        <w:t>k.č. br. 2045/1 koja u naravi predstavlja zgradu – skladišno proizvodni prostori hala I i hala II, skloništa dopunske zaštite i infrastrukture</w:t>
      </w:r>
      <w:r>
        <w:rPr>
          <w:bCs/>
        </w:rPr>
        <w:t xml:space="preserve"> te dvorište, površine 7291 m2,</w:t>
      </w:r>
    </w:p>
    <w:p w:rsidRDefault="008604E6" w:rsidP="00A60CDB" w:rsidR="008604E6">
      <w:pPr>
        <w:pStyle w:val="Odlomakpopisa"/>
        <w:numPr>
          <w:ilvl w:val="0"/>
          <w:numId w:val="13"/>
        </w:numPr>
        <w:jc w:val="both"/>
        <w:rPr>
          <w:bCs/>
        </w:rPr>
      </w:pPr>
      <w:r w:rsidRPr="008604E6">
        <w:rPr>
          <w:bCs/>
        </w:rPr>
        <w:t xml:space="preserve"> k.č.br. 2043/14 koja u naravi predstavlja pašnjak, površine 58 m2, </w:t>
      </w:r>
    </w:p>
    <w:p w:rsidRDefault="00BD1018" w:rsidP="00BD1018" w:rsidR="00BD1018">
      <w:pPr>
        <w:pStyle w:val="Odlomakpopisa"/>
        <w:ind w:left="0"/>
        <w:jc w:val="both"/>
        <w:rPr>
          <w:bCs/>
        </w:rPr>
      </w:pPr>
    </w:p>
    <w:p w:rsidRDefault="008604E6" w:rsidP="00BD1018" w:rsidR="008604E6">
      <w:pPr>
        <w:pStyle w:val="Odlomakpopisa"/>
        <w:ind w:left="0"/>
        <w:jc w:val="both"/>
        <w:rPr>
          <w:bCs/>
        </w:rPr>
      </w:pPr>
      <w:r w:rsidRPr="008604E6">
        <w:rPr>
          <w:bCs/>
        </w:rPr>
        <w:t>obje upisane u zemljišnim knjigama Općinskog suda u Puli – Pola, zemljišno knjižni odjel Bu</w:t>
      </w:r>
      <w:r>
        <w:rPr>
          <w:bCs/>
        </w:rPr>
        <w:t xml:space="preserve">zet, u z.k.ul. 2956, k.o. Buzet. </w:t>
      </w:r>
    </w:p>
    <w:p w:rsidRDefault="00FD1F30" w:rsidP="00A60CDB" w:rsidR="00FD1F30" w:rsidRPr="00FD1F30">
      <w:pPr>
        <w:jc w:val="both"/>
        <w:rPr>
          <w:bCs/>
        </w:rPr>
      </w:pPr>
    </w:p>
    <w:p w:rsidRDefault="00FD1F30" w:rsidP="00A60CDB" w:rsidR="00FD1F30" w:rsidRPr="00FD1F30">
      <w:pPr>
        <w:jc w:val="both"/>
        <w:rPr>
          <w:bCs/>
        </w:rPr>
      </w:pPr>
      <w:r w:rsidRPr="00FD1F30">
        <w:rPr>
          <w:bCs/>
        </w:rPr>
        <w:t>II.        Kupac</w:t>
      </w:r>
      <w:r w:rsidR="008604E6">
        <w:rPr>
          <w:bCs/>
        </w:rPr>
        <w:t xml:space="preserve"> ISTARSKA KREDITNA BANKA UMAG d.d. U</w:t>
      </w:r>
      <w:r w:rsidR="008604E6" w:rsidRPr="008604E6">
        <w:rPr>
          <w:bCs/>
        </w:rPr>
        <w:t>mag, E. Miloša 1, OIB: 65723536010</w:t>
      </w:r>
      <w:r w:rsidR="008604E6">
        <w:rPr>
          <w:bCs/>
        </w:rPr>
        <w:t xml:space="preserve">, koji je </w:t>
      </w:r>
      <w:r w:rsidRPr="00FD1F30">
        <w:rPr>
          <w:bCs/>
        </w:rPr>
        <w:t xml:space="preserve">kupac i jedini vjerovnik koji se namiruje iz kupovnine oslobađa se od polaganja kupovnine za nekretnine označene u točki I. rješenja u ukupnom iznosu od </w:t>
      </w:r>
      <w:r w:rsidR="008604E6">
        <w:rPr>
          <w:bCs/>
        </w:rPr>
        <w:t xml:space="preserve">2.250.000,00 </w:t>
      </w:r>
      <w:r w:rsidRPr="00FD1F30">
        <w:rPr>
          <w:bCs/>
        </w:rPr>
        <w:t>kn.</w:t>
      </w:r>
    </w:p>
    <w:p w:rsidRDefault="00FD1F30" w:rsidP="00A60CDB" w:rsidR="00FD1F30" w:rsidRPr="00FD1F30">
      <w:pPr>
        <w:jc w:val="both"/>
        <w:rPr>
          <w:bCs/>
        </w:rPr>
      </w:pPr>
    </w:p>
    <w:p w:rsidRDefault="00FD1F30" w:rsidP="00A60CDB" w:rsidR="008604E6">
      <w:pPr>
        <w:jc w:val="both"/>
        <w:rPr>
          <w:bCs/>
        </w:rPr>
      </w:pPr>
      <w:r w:rsidRPr="00FD1F30">
        <w:rPr>
          <w:bCs/>
        </w:rPr>
        <w:t>III.      Određuje se brisanje u zemljišnim knjigama</w:t>
      </w:r>
      <w:r w:rsidR="008604E6">
        <w:rPr>
          <w:bCs/>
        </w:rPr>
        <w:t xml:space="preserve"> </w:t>
      </w:r>
      <w:r w:rsidR="008604E6" w:rsidRPr="008604E6">
        <w:rPr>
          <w:bCs/>
        </w:rPr>
        <w:t>Općinskog suda u Puli – Pola, zemljišno knjižni odjel Buzet</w:t>
      </w:r>
      <w:r w:rsidRPr="00FD1F30">
        <w:rPr>
          <w:bCs/>
        </w:rPr>
        <w:t xml:space="preserve">, </w:t>
      </w:r>
      <w:r w:rsidR="008604E6">
        <w:rPr>
          <w:bCs/>
        </w:rPr>
        <w:t xml:space="preserve">na </w:t>
      </w:r>
      <w:r w:rsidR="008604E6" w:rsidRPr="008604E6">
        <w:rPr>
          <w:bCs/>
        </w:rPr>
        <w:t xml:space="preserve">k.č. br. 2045/1 </w:t>
      </w:r>
      <w:r w:rsidR="008604E6">
        <w:rPr>
          <w:bCs/>
        </w:rPr>
        <w:t xml:space="preserve">i </w:t>
      </w:r>
      <w:r w:rsidR="008604E6" w:rsidRPr="008604E6">
        <w:rPr>
          <w:bCs/>
        </w:rPr>
        <w:t>k.č.br. 2043/14, obje upisane u zemljišnim knjigama Općinskog suda u Puli – Pola, zemljišno knjižni odjel Buzet, u z.k.ul. 2956, k.o. Buzet</w:t>
      </w:r>
      <w:r w:rsidR="008604E6">
        <w:rPr>
          <w:bCs/>
        </w:rPr>
        <w:t xml:space="preserve"> </w:t>
      </w:r>
      <w:r w:rsidRPr="00FD1F30">
        <w:rPr>
          <w:bCs/>
        </w:rPr>
        <w:t>zemljišnoknjižnih upisa i tereta koji prestaju prodajom nekretnina</w:t>
      </w:r>
      <w:r w:rsidR="008604E6">
        <w:rPr>
          <w:bCs/>
        </w:rPr>
        <w:t xml:space="preserve"> i to</w:t>
      </w:r>
      <w:r w:rsidRPr="00FD1F30">
        <w:rPr>
          <w:bCs/>
        </w:rPr>
        <w:t xml:space="preserve">: </w:t>
      </w:r>
    </w:p>
    <w:p w:rsidRDefault="008604E6" w:rsidP="00FD1F30" w:rsidR="008604E6">
      <w:pPr>
        <w:rPr>
          <w:bCs/>
        </w:rPr>
      </w:pPr>
    </w:p>
    <w:p w:rsidRDefault="008604E6" w:rsidP="00A60CDB" w:rsidR="00626675">
      <w:pPr>
        <w:pStyle w:val="Odlomakpopisa"/>
        <w:numPr>
          <w:ilvl w:val="0"/>
          <w:numId w:val="13"/>
        </w:numPr>
        <w:jc w:val="both"/>
        <w:rPr>
          <w:bCs/>
        </w:rPr>
      </w:pPr>
      <w:r w:rsidRPr="008604E6">
        <w:rPr>
          <w:bCs/>
        </w:rPr>
        <w:t xml:space="preserve">zabilježbe </w:t>
      </w:r>
      <w:r w:rsidR="00A60CDB" w:rsidRPr="00A60CDB">
        <w:rPr>
          <w:bCs/>
        </w:rPr>
        <w:t>prodaje u stečajnom postupku</w:t>
      </w:r>
      <w:r w:rsidR="00A60CDB">
        <w:rPr>
          <w:bCs/>
        </w:rPr>
        <w:t xml:space="preserve">, </w:t>
      </w:r>
      <w:r w:rsidRPr="008604E6">
        <w:rPr>
          <w:bCs/>
        </w:rPr>
        <w:t>zaprimljene 08.01.2014. broj Z-4/14</w:t>
      </w:r>
      <w:r w:rsidR="00A60CDB">
        <w:rPr>
          <w:bCs/>
        </w:rPr>
        <w:t>,</w:t>
      </w:r>
      <w:r w:rsidRPr="008604E6">
        <w:rPr>
          <w:bCs/>
        </w:rPr>
        <w:t xml:space="preserve"> temeljem Rješenja Trgovačkog suda u Rijeci posl. br. 14 St-68/2013-17 od 19. prosinca 2013. godine, posl. br. 14 St-68/2013 od 30. prosinca 2013. godine, posl. br. 14 St.-68/2013 od 14. srpnja 2014. godine i posl.br. 14 St-68/13 od 24. srpnja 2014.</w:t>
      </w:r>
      <w:r w:rsidR="00626675">
        <w:rPr>
          <w:bCs/>
        </w:rPr>
        <w:t>,</w:t>
      </w:r>
    </w:p>
    <w:p w:rsidRDefault="008604E6" w:rsidP="00B07565" w:rsidR="008604E6" w:rsidRPr="00626675">
      <w:pPr>
        <w:pStyle w:val="Odlomakpopisa"/>
        <w:numPr>
          <w:ilvl w:val="0"/>
          <w:numId w:val="13"/>
        </w:numPr>
        <w:jc w:val="both"/>
        <w:rPr>
          <w:bCs/>
        </w:rPr>
      </w:pPr>
      <w:r w:rsidRPr="008604E6">
        <w:rPr>
          <w:bCs/>
        </w:rPr>
        <w:t xml:space="preserve">   </w:t>
      </w:r>
      <w:r w:rsidR="00626675">
        <w:rPr>
          <w:bCs/>
        </w:rPr>
        <w:t xml:space="preserve">zabilježbe pod brojem  1.1 zaprimljene </w:t>
      </w:r>
      <w:r w:rsidRPr="00626675">
        <w:rPr>
          <w:bCs/>
        </w:rPr>
        <w:t>10.</w:t>
      </w:r>
      <w:r w:rsidR="00A60CDB">
        <w:rPr>
          <w:bCs/>
        </w:rPr>
        <w:t xml:space="preserve"> </w:t>
      </w:r>
      <w:r w:rsidRPr="00626675">
        <w:rPr>
          <w:bCs/>
        </w:rPr>
        <w:t>veljače 2003.</w:t>
      </w:r>
      <w:r w:rsidR="00626675">
        <w:rPr>
          <w:bCs/>
        </w:rPr>
        <w:t xml:space="preserve">, pod brojem </w:t>
      </w:r>
      <w:r w:rsidRPr="00626675">
        <w:rPr>
          <w:bCs/>
        </w:rPr>
        <w:t xml:space="preserve"> Z 93/03</w:t>
      </w:r>
      <w:r w:rsidR="00626675">
        <w:rPr>
          <w:bCs/>
        </w:rPr>
        <w:t xml:space="preserve"> kojom se t</w:t>
      </w:r>
      <w:r w:rsidRPr="00626675">
        <w:rPr>
          <w:bCs/>
        </w:rPr>
        <w:t>emeljem Ugovora o kred</w:t>
      </w:r>
      <w:r w:rsidR="00626675">
        <w:rPr>
          <w:bCs/>
        </w:rPr>
        <w:t xml:space="preserve">itu od 6.2.2003. zabilježuje </w:t>
      </w:r>
      <w:r w:rsidRPr="00626675">
        <w:rPr>
          <w:bCs/>
        </w:rPr>
        <w:t xml:space="preserve"> da je prijenos prava vlasništva na k.č.br. 2045/1 i 2043/14, upisanim u A, sa imena Istradom d.d. Buzet u </w:t>
      </w:r>
      <w:r w:rsidRPr="00626675">
        <w:rPr>
          <w:bCs/>
        </w:rPr>
        <w:lastRenderedPageBreak/>
        <w:t>korist IKB Umag d.d., učinjen radi osiguranja tražbine u iznosu od EUR 462.345,83, sa k</w:t>
      </w:r>
      <w:r w:rsidR="00A60CDB">
        <w:rPr>
          <w:bCs/>
        </w:rPr>
        <w:t>amatama, naknadama i troškovima</w:t>
      </w:r>
      <w:r w:rsidR="00626675">
        <w:rPr>
          <w:bCs/>
        </w:rPr>
        <w:t xml:space="preserve">, </w:t>
      </w:r>
      <w:r w:rsidRPr="00626675">
        <w:rPr>
          <w:bCs/>
        </w:rPr>
        <w:t xml:space="preserve">   </w:t>
      </w:r>
    </w:p>
    <w:p w:rsidRDefault="00A60CDB" w:rsidP="00B07565" w:rsidR="00A60CDB">
      <w:pPr>
        <w:pStyle w:val="Odlomakpopisa"/>
        <w:numPr>
          <w:ilvl w:val="0"/>
          <w:numId w:val="13"/>
        </w:numPr>
        <w:jc w:val="both"/>
        <w:rPr>
          <w:bCs/>
        </w:rPr>
      </w:pPr>
      <w:r>
        <w:rPr>
          <w:bCs/>
        </w:rPr>
        <w:t>z</w:t>
      </w:r>
      <w:r w:rsidR="00626675">
        <w:rPr>
          <w:bCs/>
        </w:rPr>
        <w:t xml:space="preserve">abilježbe pod brojem  2.1 zaprimljene </w:t>
      </w:r>
      <w:r w:rsidR="008604E6" w:rsidRPr="00626675">
        <w:rPr>
          <w:bCs/>
        </w:rPr>
        <w:t xml:space="preserve"> 31.prosinca 2004. </w:t>
      </w:r>
      <w:r>
        <w:rPr>
          <w:bCs/>
        </w:rPr>
        <w:t>p</w:t>
      </w:r>
      <w:r w:rsidR="00626675">
        <w:rPr>
          <w:bCs/>
        </w:rPr>
        <w:t xml:space="preserve">od brojem </w:t>
      </w:r>
      <w:r w:rsidR="008604E6" w:rsidRPr="00626675">
        <w:rPr>
          <w:bCs/>
        </w:rPr>
        <w:t>Z 1377/04</w:t>
      </w:r>
      <w:r w:rsidR="00626675">
        <w:rPr>
          <w:bCs/>
        </w:rPr>
        <w:t>, kojom se t</w:t>
      </w:r>
      <w:r w:rsidR="008604E6" w:rsidRPr="00626675">
        <w:rPr>
          <w:bCs/>
        </w:rPr>
        <w:t>emeljem Ugovora o kreditu br. 960000392</w:t>
      </w:r>
      <w:r w:rsidR="00626675">
        <w:rPr>
          <w:bCs/>
        </w:rPr>
        <w:t xml:space="preserve">6 od 28.12.2004. zabilježuje </w:t>
      </w:r>
      <w:r w:rsidR="008604E6" w:rsidRPr="00626675">
        <w:rPr>
          <w:bCs/>
        </w:rPr>
        <w:t xml:space="preserve">da je prijenos prava vlasništva na k.č.br. 2045/1 i 2043/14, upisanim u A, sa imena Istradom d.d. Buzet u korist IKB Umag d.d., pored dosad zabilježene tražbine, učinjen još i radi osiguranja tražbine u iznosu od EUR 66.002,95 (šezdesetšesttisućadvaeuraidevedesetpeteurocenti), uz redovnu kamatu koja iznosi 6,80% godišnje, promjenljivu, kamatu po dospjeću po stopi od 15% godišnje, promjenjivu, sa svim naknadama </w:t>
      </w:r>
      <w:r>
        <w:rPr>
          <w:bCs/>
        </w:rPr>
        <w:t>i drugim eventualnim troškovima,</w:t>
      </w:r>
    </w:p>
    <w:p w:rsidRDefault="00A60CDB" w:rsidP="00B07565" w:rsidR="00626675">
      <w:pPr>
        <w:pStyle w:val="Odlomakpopisa"/>
        <w:numPr>
          <w:ilvl w:val="0"/>
          <w:numId w:val="13"/>
        </w:numPr>
        <w:jc w:val="both"/>
        <w:rPr>
          <w:bCs/>
        </w:rPr>
      </w:pPr>
      <w:r>
        <w:rPr>
          <w:bCs/>
        </w:rPr>
        <w:t xml:space="preserve"> z</w:t>
      </w:r>
      <w:r w:rsidR="00626675">
        <w:rPr>
          <w:bCs/>
        </w:rPr>
        <w:t xml:space="preserve">abilježbe pod brojem 3.1 zaprimljene </w:t>
      </w:r>
      <w:r w:rsidR="008604E6" w:rsidRPr="00626675">
        <w:rPr>
          <w:bCs/>
        </w:rPr>
        <w:t>16.ožujka 2005.</w:t>
      </w:r>
      <w:r>
        <w:rPr>
          <w:bCs/>
        </w:rPr>
        <w:t xml:space="preserve"> pod brojem</w:t>
      </w:r>
      <w:r w:rsidR="008604E6" w:rsidRPr="00626675">
        <w:rPr>
          <w:bCs/>
        </w:rPr>
        <w:t xml:space="preserve"> Z 292/05</w:t>
      </w:r>
      <w:r w:rsidR="00626675">
        <w:rPr>
          <w:bCs/>
        </w:rPr>
        <w:t>, kojom se t</w:t>
      </w:r>
      <w:r w:rsidR="008604E6" w:rsidRPr="00626675">
        <w:rPr>
          <w:bCs/>
        </w:rPr>
        <w:t>emeljem Ugovora o kreditu br. 960000413</w:t>
      </w:r>
      <w:r w:rsidR="00626675">
        <w:rPr>
          <w:bCs/>
        </w:rPr>
        <w:t xml:space="preserve">0 od 11.3.2005. zabilježuje </w:t>
      </w:r>
      <w:r w:rsidR="008604E6" w:rsidRPr="00626675">
        <w:rPr>
          <w:bCs/>
        </w:rPr>
        <w:t>da je prijenos prava vlasništva na k.č.br. 2045/1 i 2043/14, upisanim u A, sa imena Istradom d.d. Buzet u korist IKB Umag d.d., pored dosada zabilježenih tražbina, učinjen još i radi osiguranja tražbine u iznosu od EUR 160.558,51 (stošezdesettisućapetstotinapedesetosameuraipedesetjedaneurocent) u kunskoj protuvrijednosti, zajedno sa pripadajućom kamatom od 6,8% godišnje, promjenjivom, naknadama i drugim eventualnim troškovima iz Ug</w:t>
      </w:r>
      <w:r>
        <w:rPr>
          <w:bCs/>
        </w:rPr>
        <w:t>ovora</w:t>
      </w:r>
      <w:r w:rsidR="00626675">
        <w:rPr>
          <w:bCs/>
        </w:rPr>
        <w:t xml:space="preserve">, </w:t>
      </w:r>
    </w:p>
    <w:p w:rsidRDefault="00A60CDB" w:rsidP="00B07565" w:rsidR="008604E6" w:rsidRPr="00626675">
      <w:pPr>
        <w:pStyle w:val="Odlomakpopisa"/>
        <w:numPr>
          <w:ilvl w:val="0"/>
          <w:numId w:val="13"/>
        </w:numPr>
        <w:jc w:val="both"/>
        <w:rPr>
          <w:bCs/>
        </w:rPr>
      </w:pPr>
      <w:r>
        <w:rPr>
          <w:bCs/>
        </w:rPr>
        <w:t>z</w:t>
      </w:r>
      <w:r w:rsidR="00626675">
        <w:rPr>
          <w:bCs/>
        </w:rPr>
        <w:t>abilježbe pod brojem 4.1 zaprimljene</w:t>
      </w:r>
      <w:r w:rsidR="008604E6" w:rsidRPr="00626675">
        <w:rPr>
          <w:bCs/>
        </w:rPr>
        <w:t xml:space="preserve"> 25.ožujka 2005.</w:t>
      </w:r>
      <w:r>
        <w:rPr>
          <w:bCs/>
        </w:rPr>
        <w:t xml:space="preserve"> pod brojem</w:t>
      </w:r>
      <w:r w:rsidR="008604E6" w:rsidRPr="00626675">
        <w:rPr>
          <w:bCs/>
        </w:rPr>
        <w:t xml:space="preserve"> Z 325/05</w:t>
      </w:r>
      <w:r w:rsidR="00626675">
        <w:rPr>
          <w:bCs/>
        </w:rPr>
        <w:t>, kojom se t</w:t>
      </w:r>
      <w:r w:rsidR="008604E6" w:rsidRPr="00626675">
        <w:rPr>
          <w:bCs/>
        </w:rPr>
        <w:t>emeljem Ugovora o kreditu br. 9600004155 od 21.3.2005. zabilježuje da je prijenos prava vlasništva na k.č.br. 2045/1 i 2043/14, upisanim u A, sa imena Istradom d.d. Buzet u korist IKB Umag d.d., pored dosad zabilježenih tražbina, učinjen još i radi osiguranja tražbine u iznosu od EUR 201.560,02 (dvijestojednatisućapetstošezdeseteuraidvaeurocenta) u kunskoj protuvrijednosti, zajedno sa pripadajućom kamatom od 6,8% godišnje, promjenjivom, naknadama i drugim ev</w:t>
      </w:r>
      <w:r>
        <w:rPr>
          <w:bCs/>
        </w:rPr>
        <w:t>entualnim troškovima iz ugovora</w:t>
      </w:r>
      <w:r w:rsidR="00626675">
        <w:rPr>
          <w:bCs/>
        </w:rPr>
        <w:t xml:space="preserve">, </w:t>
      </w:r>
      <w:r w:rsidR="008604E6" w:rsidRPr="00626675">
        <w:rPr>
          <w:bCs/>
        </w:rPr>
        <w:t xml:space="preserve">    </w:t>
      </w:r>
    </w:p>
    <w:p w:rsidRDefault="00A60CDB" w:rsidP="00B07565" w:rsidR="00626675">
      <w:pPr>
        <w:pStyle w:val="Odlomakpopisa"/>
        <w:numPr>
          <w:ilvl w:val="0"/>
          <w:numId w:val="13"/>
        </w:numPr>
        <w:jc w:val="both"/>
        <w:rPr>
          <w:bCs/>
        </w:rPr>
      </w:pPr>
      <w:r>
        <w:rPr>
          <w:bCs/>
        </w:rPr>
        <w:t>z</w:t>
      </w:r>
      <w:r w:rsidR="00626675">
        <w:rPr>
          <w:bCs/>
        </w:rPr>
        <w:t>abilježbe pod brojem 5.1 zaprimljene</w:t>
      </w:r>
      <w:r w:rsidR="008604E6" w:rsidRPr="00626675">
        <w:rPr>
          <w:bCs/>
        </w:rPr>
        <w:t xml:space="preserve"> 26. kolovoza 2005. Z 966/05</w:t>
      </w:r>
      <w:r w:rsidR="00626675">
        <w:rPr>
          <w:bCs/>
        </w:rPr>
        <w:t>,</w:t>
      </w:r>
      <w:r>
        <w:rPr>
          <w:bCs/>
        </w:rPr>
        <w:t xml:space="preserve"> </w:t>
      </w:r>
      <w:r w:rsidR="00626675">
        <w:rPr>
          <w:bCs/>
        </w:rPr>
        <w:t>kojom se t</w:t>
      </w:r>
      <w:r w:rsidR="008604E6" w:rsidRPr="00626675">
        <w:rPr>
          <w:bCs/>
        </w:rPr>
        <w:t>emeljem Ugovora o kreditu broj 9600004601 od 10.8. 2005. zabilj</w:t>
      </w:r>
      <w:r>
        <w:rPr>
          <w:bCs/>
        </w:rPr>
        <w:t>ežuje</w:t>
      </w:r>
      <w:r w:rsidR="008604E6" w:rsidRPr="00626675">
        <w:rPr>
          <w:bCs/>
        </w:rPr>
        <w:t xml:space="preserve"> da je prijenos prava vlasništva na kat.čest.broj 2045/1 i 2043/14, upisanim u A, sa imena Istradom d.d. Buzet u korist Istarske kreditne banke Umag d.d., pored dosada zabilježenih tražbina, učinjen još i radi osiguranja tražbine za glavnicu u iznosu od 350.000,00 Kn (tristopedesettisućakuna), sa redovnom kamatnom stopom od 6,8% godišnje, promjenjivom, kamatnom stopom po dospjeću od 15% godišnje, promjenjivom, interkalarnom kamatom od 6,8% godišnje, promjenjivom, naknadama i troškovima iz Ugovora</w:t>
      </w:r>
      <w:r w:rsidR="00626675">
        <w:rPr>
          <w:bCs/>
        </w:rPr>
        <w:t xml:space="preserve">, </w:t>
      </w:r>
    </w:p>
    <w:p w:rsidRDefault="00A60CDB" w:rsidP="00B07565" w:rsidR="00A60CDB">
      <w:pPr>
        <w:pStyle w:val="Odlomakpopisa"/>
        <w:numPr>
          <w:ilvl w:val="0"/>
          <w:numId w:val="13"/>
        </w:numPr>
        <w:jc w:val="both"/>
        <w:rPr>
          <w:bCs/>
        </w:rPr>
      </w:pPr>
      <w:r w:rsidRPr="00A60CDB">
        <w:rPr>
          <w:bCs/>
        </w:rPr>
        <w:t>z</w:t>
      </w:r>
      <w:r w:rsidR="00626675" w:rsidRPr="00A60CDB">
        <w:rPr>
          <w:bCs/>
        </w:rPr>
        <w:t xml:space="preserve">abilježbe pod brojem 6.1 zaprimljene </w:t>
      </w:r>
      <w:r w:rsidR="008604E6" w:rsidRPr="00A60CDB">
        <w:rPr>
          <w:bCs/>
        </w:rPr>
        <w:t xml:space="preserve">18.studenog 2005. </w:t>
      </w:r>
      <w:r w:rsidRPr="00A60CDB">
        <w:rPr>
          <w:bCs/>
        </w:rPr>
        <w:t>p</w:t>
      </w:r>
      <w:r w:rsidR="00626675" w:rsidRPr="00A60CDB">
        <w:rPr>
          <w:bCs/>
        </w:rPr>
        <w:t xml:space="preserve">od brojem </w:t>
      </w:r>
      <w:r w:rsidR="008604E6" w:rsidRPr="00A60CDB">
        <w:rPr>
          <w:bCs/>
        </w:rPr>
        <w:t>Z 1276/05</w:t>
      </w:r>
      <w:r w:rsidR="00626675" w:rsidRPr="00A60CDB">
        <w:rPr>
          <w:bCs/>
        </w:rPr>
        <w:t>, kojom se t</w:t>
      </w:r>
      <w:r w:rsidR="008604E6" w:rsidRPr="00A60CDB">
        <w:rPr>
          <w:bCs/>
        </w:rPr>
        <w:t>emeljem ugovora o kreditu od 1</w:t>
      </w:r>
      <w:r>
        <w:rPr>
          <w:bCs/>
        </w:rPr>
        <w:t>9.listopada 2005. zabilježuje</w:t>
      </w:r>
      <w:r w:rsidR="008604E6" w:rsidRPr="00A60CDB">
        <w:rPr>
          <w:bCs/>
        </w:rPr>
        <w:t xml:space="preserve"> da je prijenos prava vlasništva na k.č.br. 2045/1 i 2043/14 upisanim u A, sa imena Istradom d.d. Buzet, na ime Istarske kreditne banke Umag d.d., pored dosad zabilježenih tražbina, učinjen još i radi osiguranja tražbine u iznosu od 67.902,71 EUR (šezdesetsedamtisućadevetstodvaeuraisedamdesetjedaneurocent) u kunskoj protuvrijednosti, zajedno sa pripadajućom kamatom od 6,8% godišnje, promjenjiva, naknadama i drugim eve</w:t>
      </w:r>
      <w:r>
        <w:rPr>
          <w:bCs/>
        </w:rPr>
        <w:t>ntualnim troškovima iz Ugovora,</w:t>
      </w:r>
    </w:p>
    <w:p w:rsidRDefault="00A60CDB" w:rsidP="00B07565" w:rsidR="008604E6" w:rsidRPr="00A60CDB">
      <w:pPr>
        <w:pStyle w:val="Odlomakpopisa"/>
        <w:numPr>
          <w:ilvl w:val="0"/>
          <w:numId w:val="13"/>
        </w:numPr>
        <w:jc w:val="both"/>
        <w:rPr>
          <w:bCs/>
        </w:rPr>
      </w:pPr>
      <w:r>
        <w:rPr>
          <w:bCs/>
        </w:rPr>
        <w:t>z</w:t>
      </w:r>
      <w:r w:rsidR="00626675" w:rsidRPr="00A60CDB">
        <w:rPr>
          <w:bCs/>
        </w:rPr>
        <w:t>abilježbe pod brojem 7.1 zaprimljene</w:t>
      </w:r>
      <w:r w:rsidR="008604E6" w:rsidRPr="00A60CDB">
        <w:rPr>
          <w:bCs/>
        </w:rPr>
        <w:t xml:space="preserve"> 10.siječnja 2006. </w:t>
      </w:r>
      <w:r>
        <w:rPr>
          <w:bCs/>
        </w:rPr>
        <w:t>p</w:t>
      </w:r>
      <w:r w:rsidR="00626675" w:rsidRPr="00A60CDB">
        <w:rPr>
          <w:bCs/>
        </w:rPr>
        <w:t xml:space="preserve">od brojem </w:t>
      </w:r>
      <w:r w:rsidR="008604E6" w:rsidRPr="00A60CDB">
        <w:rPr>
          <w:bCs/>
        </w:rPr>
        <w:t>Z 17/06</w:t>
      </w:r>
      <w:r w:rsidR="00626675" w:rsidRPr="00A60CDB">
        <w:rPr>
          <w:bCs/>
        </w:rPr>
        <w:t xml:space="preserve"> kojom se </w:t>
      </w:r>
      <w:r>
        <w:rPr>
          <w:bCs/>
        </w:rPr>
        <w:t>t</w:t>
      </w:r>
      <w:r w:rsidR="008604E6" w:rsidRPr="00A60CDB">
        <w:rPr>
          <w:bCs/>
        </w:rPr>
        <w:t>emeljem Ugovora o kreditu od 20.prosinca 2005. z</w:t>
      </w:r>
      <w:r>
        <w:rPr>
          <w:bCs/>
        </w:rPr>
        <w:t>abilježuje</w:t>
      </w:r>
      <w:r w:rsidR="008604E6" w:rsidRPr="00A60CDB">
        <w:rPr>
          <w:bCs/>
        </w:rPr>
        <w:t xml:space="preserve"> da je prijenos prava vlasništva na k.č.br. 2045/1 i 2043/14 upisanim u A, sa imena i vlasništva Istradom d.d. Buzet, na ime i u korist Istarske kreditne banke Umag d.d., pored dosad </w:t>
      </w:r>
      <w:r w:rsidR="008604E6" w:rsidRPr="00A60CDB">
        <w:rPr>
          <w:bCs/>
        </w:rPr>
        <w:lastRenderedPageBreak/>
        <w:t>zabilježenih tražbina, učinjen još i radi osiguranja tražbine u iznosu kunske pr</w:t>
      </w:r>
      <w:r w:rsidR="00626675" w:rsidRPr="00A60CDB">
        <w:rPr>
          <w:bCs/>
        </w:rPr>
        <w:t xml:space="preserve">otuvrijednosti od 67.688,73 EUR </w:t>
      </w:r>
      <w:r w:rsidR="008604E6" w:rsidRPr="00A60CDB">
        <w:rPr>
          <w:bCs/>
        </w:rPr>
        <w:t>(šezdesetsedamtisućašestoosamdesetosameuraisedamdesettrieurocenti), zajedno sa pripadajućom kamatom od 6,5 % godišnje, kamatna stopa je promjenjiva, naknadama i drugim ev</w:t>
      </w:r>
      <w:r>
        <w:rPr>
          <w:bCs/>
        </w:rPr>
        <w:t>entualnim troškovima iz Ugovora</w:t>
      </w:r>
      <w:r w:rsidR="00626675" w:rsidRPr="00A60CDB">
        <w:rPr>
          <w:bCs/>
        </w:rPr>
        <w:t xml:space="preserve">, </w:t>
      </w:r>
      <w:r w:rsidR="008604E6" w:rsidRPr="00A60CDB">
        <w:rPr>
          <w:bCs/>
        </w:rPr>
        <w:t xml:space="preserve">   </w:t>
      </w:r>
    </w:p>
    <w:p w:rsidRDefault="00A60CDB" w:rsidP="00B07565" w:rsidR="008604E6" w:rsidRPr="0073695E">
      <w:pPr>
        <w:pStyle w:val="Odlomakpopisa"/>
        <w:numPr>
          <w:ilvl w:val="0"/>
          <w:numId w:val="13"/>
        </w:numPr>
        <w:jc w:val="both"/>
        <w:rPr>
          <w:bCs/>
        </w:rPr>
      </w:pPr>
      <w:r>
        <w:rPr>
          <w:bCs/>
        </w:rPr>
        <w:t>z</w:t>
      </w:r>
      <w:r w:rsidR="00626675">
        <w:rPr>
          <w:bCs/>
        </w:rPr>
        <w:t>abilježbe pod brojem</w:t>
      </w:r>
      <w:r w:rsidR="008604E6" w:rsidRPr="00626675">
        <w:rPr>
          <w:bCs/>
        </w:rPr>
        <w:t xml:space="preserve"> 8.</w:t>
      </w:r>
      <w:r>
        <w:rPr>
          <w:bCs/>
        </w:rPr>
        <w:t xml:space="preserve"> </w:t>
      </w:r>
      <w:r w:rsidR="008604E6" w:rsidRPr="00626675">
        <w:rPr>
          <w:bCs/>
        </w:rPr>
        <w:t>1</w:t>
      </w:r>
      <w:r>
        <w:rPr>
          <w:bCs/>
        </w:rPr>
        <w:t>.</w:t>
      </w:r>
      <w:r w:rsidR="008604E6" w:rsidRPr="00626675">
        <w:rPr>
          <w:bCs/>
        </w:rPr>
        <w:t xml:space="preserve"> </w:t>
      </w:r>
      <w:r w:rsidR="0073695E">
        <w:rPr>
          <w:bCs/>
        </w:rPr>
        <w:t xml:space="preserve">zaprimljene </w:t>
      </w:r>
      <w:r w:rsidR="008604E6" w:rsidRPr="00626675">
        <w:rPr>
          <w:bCs/>
        </w:rPr>
        <w:t>14.veljače 2006.</w:t>
      </w:r>
      <w:r w:rsidR="0073695E">
        <w:rPr>
          <w:bCs/>
        </w:rPr>
        <w:t>, pod brojem</w:t>
      </w:r>
      <w:r w:rsidR="008604E6" w:rsidRPr="00626675">
        <w:rPr>
          <w:bCs/>
        </w:rPr>
        <w:t xml:space="preserve"> Z 160/06</w:t>
      </w:r>
      <w:r w:rsidR="0073695E">
        <w:rPr>
          <w:bCs/>
        </w:rPr>
        <w:t xml:space="preserve"> </w:t>
      </w:r>
      <w:r w:rsidR="0073695E" w:rsidRPr="0073695E">
        <w:rPr>
          <w:bCs/>
        </w:rPr>
        <w:t>t</w:t>
      </w:r>
      <w:r w:rsidR="008604E6" w:rsidRPr="0073695E">
        <w:rPr>
          <w:bCs/>
        </w:rPr>
        <w:t xml:space="preserve">emeljem Ugovora o okvirnom iznosu korištenja (zaduženja) kreditnog i garantnog potencijala banke te osiguranju tražbine prijenosom vlasništva radi osiguranja tražbina na nekretninama od 25.siječnja 2006. </w:t>
      </w:r>
      <w:r>
        <w:rPr>
          <w:bCs/>
        </w:rPr>
        <w:t>kojom se zabilježuje</w:t>
      </w:r>
      <w:r w:rsidR="008604E6" w:rsidRPr="0073695E">
        <w:rPr>
          <w:bCs/>
        </w:rPr>
        <w:t xml:space="preserve"> da je prijenos prava vlasništva na k.č.br. 2045/1 i 2043/14 upisanim u A, sa imena Istradom d.d. Buzet, na ime i u korist Istarske kreditne banke Umag d.d., pored dosad zabilježenih tražbina, učinjen još i radi osiguranja tražbine u iznosu kunske protuvrijednosti od 140.000,00 EUR (stočetrdesettisućaeura) po prodajnom tečaju Banke na dan dospjeća, uvećan za ugovorenu promjenjivu redovnu kamatu, kamatu po dospjeću, naknadu, kao i sve ugovorene troškove i eventualne druge troškove što će se sve utvrditi zaključenim posebnim ugovorima koji se imaju smatrati</w:t>
      </w:r>
      <w:r>
        <w:rPr>
          <w:bCs/>
        </w:rPr>
        <w:t xml:space="preserve"> sastavnim dijelom ovog Ugovora</w:t>
      </w:r>
      <w:r w:rsidR="0073695E">
        <w:rPr>
          <w:bCs/>
        </w:rPr>
        <w:t xml:space="preserve">, </w:t>
      </w:r>
      <w:r w:rsidR="008604E6" w:rsidRPr="0073695E">
        <w:rPr>
          <w:bCs/>
        </w:rPr>
        <w:t xml:space="preserve">   </w:t>
      </w:r>
    </w:p>
    <w:p w:rsidRDefault="00A60CDB" w:rsidP="00B07565" w:rsidR="008604E6" w:rsidRPr="0073695E">
      <w:pPr>
        <w:pStyle w:val="Odlomakpopisa"/>
        <w:numPr>
          <w:ilvl w:val="0"/>
          <w:numId w:val="13"/>
        </w:numPr>
        <w:jc w:val="both"/>
        <w:rPr>
          <w:bCs/>
        </w:rPr>
      </w:pPr>
      <w:r>
        <w:rPr>
          <w:bCs/>
        </w:rPr>
        <w:t>z</w:t>
      </w:r>
      <w:r w:rsidR="0073695E">
        <w:rPr>
          <w:bCs/>
        </w:rPr>
        <w:t>abilježbe pod brojem 8.2 zaprimljene</w:t>
      </w:r>
      <w:r w:rsidR="008604E6" w:rsidRPr="0073695E">
        <w:rPr>
          <w:bCs/>
        </w:rPr>
        <w:t xml:space="preserve"> 28.07.2006. broj Z-806/06</w:t>
      </w:r>
      <w:r w:rsidR="0073695E">
        <w:rPr>
          <w:bCs/>
        </w:rPr>
        <w:t xml:space="preserve"> t</w:t>
      </w:r>
      <w:r w:rsidR="008604E6" w:rsidRPr="0073695E">
        <w:rPr>
          <w:bCs/>
        </w:rPr>
        <w:t xml:space="preserve">emeljem Aneksa br. 1 ugovoru o okvirnom iznosu korištenja (zaduženja) kreditnog i garantnog potencijala Banke te osiguranju tražbine prijenosom vlasništva radi osiguranja tražbina na nekretninama od 20.lipnja 2006. </w:t>
      </w:r>
      <w:r>
        <w:rPr>
          <w:bCs/>
        </w:rPr>
        <w:t>kojom se mijenja</w:t>
      </w:r>
      <w:r w:rsidR="008604E6" w:rsidRPr="0073695E">
        <w:rPr>
          <w:bCs/>
        </w:rPr>
        <w:t xml:space="preserve"> iznos osigurane tražbine sa 140.000,00 EUR (stočetrdesettisućaeura) u 208.000,00 EUR (dvijestoosamtisućaeura) upisane pod C 8.1. temeljem ovos.rješenja Z 160</w:t>
      </w:r>
      <w:r>
        <w:rPr>
          <w:bCs/>
        </w:rPr>
        <w:t>/06,</w:t>
      </w:r>
    </w:p>
    <w:p w:rsidRDefault="00A60CDB" w:rsidP="00B07565" w:rsidR="008604E6" w:rsidRPr="0073695E">
      <w:pPr>
        <w:pStyle w:val="Odlomakpopisa"/>
        <w:numPr>
          <w:ilvl w:val="0"/>
          <w:numId w:val="13"/>
        </w:numPr>
        <w:jc w:val="both"/>
        <w:rPr>
          <w:bCs/>
        </w:rPr>
      </w:pPr>
      <w:r>
        <w:rPr>
          <w:bCs/>
        </w:rPr>
        <w:t>z</w:t>
      </w:r>
      <w:r w:rsidR="0073695E">
        <w:rPr>
          <w:bCs/>
        </w:rPr>
        <w:t>abilježbe pod brojem  9.1 zaprimljene</w:t>
      </w:r>
      <w:r w:rsidR="008604E6" w:rsidRPr="0073695E">
        <w:rPr>
          <w:bCs/>
        </w:rPr>
        <w:t xml:space="preserve"> 19.lipnja 2006.</w:t>
      </w:r>
      <w:r w:rsidR="0073695E">
        <w:rPr>
          <w:bCs/>
        </w:rPr>
        <w:t>, pod brojem</w:t>
      </w:r>
      <w:r w:rsidR="008604E6" w:rsidRPr="0073695E">
        <w:rPr>
          <w:bCs/>
        </w:rPr>
        <w:t xml:space="preserve"> Z 660/06</w:t>
      </w:r>
      <w:r w:rsidR="0073695E">
        <w:rPr>
          <w:bCs/>
        </w:rPr>
        <w:t xml:space="preserve"> </w:t>
      </w:r>
      <w:r>
        <w:rPr>
          <w:bCs/>
        </w:rPr>
        <w:t xml:space="preserve">kojom se </w:t>
      </w:r>
      <w:r w:rsidR="0073695E">
        <w:rPr>
          <w:bCs/>
        </w:rPr>
        <w:t>t</w:t>
      </w:r>
      <w:r w:rsidR="008604E6" w:rsidRPr="0073695E">
        <w:rPr>
          <w:bCs/>
        </w:rPr>
        <w:t>emeljem Ugovora o kreditu o</w:t>
      </w:r>
      <w:r>
        <w:rPr>
          <w:bCs/>
        </w:rPr>
        <w:t xml:space="preserve">d 8.lipnja 2006. zabilježuje </w:t>
      </w:r>
      <w:r w:rsidR="008604E6" w:rsidRPr="0073695E">
        <w:rPr>
          <w:bCs/>
        </w:rPr>
        <w:t>da je prijenos prava vlasništva na k.č.br. 2045/1 i 2043/14 upisanim u A, sa imena i vlasništva Istradom d.d. Buzet, na ime Istarske kreditne banke Umag d.d., pored dosad zabilježenih tražbina, učinjen još i radi osiguranja tražbine u iznosu kunske protuvrijednosti od 68.943,53 EUR (šezdesetosamtisućadevetstočetrdesettrieuraipedesettrieurocenti) zajedno sa pripadajućom kamatom od 6,5% godišnje, kamatna stopa je promjenjiva, naknadama i drugim eventual</w:t>
      </w:r>
      <w:r>
        <w:rPr>
          <w:bCs/>
        </w:rPr>
        <w:t>nim troškovima temeljem Ugovora</w:t>
      </w:r>
      <w:r w:rsidR="0073695E">
        <w:rPr>
          <w:bCs/>
        </w:rPr>
        <w:t xml:space="preserve">, </w:t>
      </w:r>
      <w:r w:rsidR="008604E6" w:rsidRPr="0073695E">
        <w:rPr>
          <w:bCs/>
        </w:rPr>
        <w:t xml:space="preserve">   </w:t>
      </w:r>
    </w:p>
    <w:p w:rsidRDefault="00A60CDB" w:rsidP="00B07565" w:rsidR="008604E6" w:rsidRPr="00A60CDB">
      <w:pPr>
        <w:pStyle w:val="Odlomakpopisa"/>
        <w:numPr>
          <w:ilvl w:val="0"/>
          <w:numId w:val="13"/>
        </w:numPr>
        <w:jc w:val="both"/>
        <w:rPr>
          <w:bCs/>
        </w:rPr>
      </w:pPr>
      <w:r>
        <w:rPr>
          <w:bCs/>
        </w:rPr>
        <w:t>z</w:t>
      </w:r>
      <w:r w:rsidR="0073695E">
        <w:rPr>
          <w:bCs/>
        </w:rPr>
        <w:t>abilježbe pod brojem 10.1 zaprimljene</w:t>
      </w:r>
      <w:r w:rsidR="008604E6" w:rsidRPr="0073695E">
        <w:rPr>
          <w:bCs/>
        </w:rPr>
        <w:t xml:space="preserve"> 09.11.2006. broj Z-1294/06</w:t>
      </w:r>
      <w:r w:rsidR="0073695E">
        <w:rPr>
          <w:bCs/>
        </w:rPr>
        <w:t xml:space="preserve">,  </w:t>
      </w:r>
      <w:r w:rsidR="0073695E" w:rsidRPr="0073695E">
        <w:rPr>
          <w:bCs/>
        </w:rPr>
        <w:t>t</w:t>
      </w:r>
      <w:r w:rsidR="008604E6" w:rsidRPr="0073695E">
        <w:rPr>
          <w:bCs/>
        </w:rPr>
        <w:t xml:space="preserve">emeljem ugovora o kreditu od 7.studenog 2006. </w:t>
      </w:r>
      <w:r>
        <w:rPr>
          <w:bCs/>
        </w:rPr>
        <w:t xml:space="preserve">kojom se zabilježuje </w:t>
      </w:r>
      <w:r w:rsidR="008604E6" w:rsidRPr="0073695E">
        <w:rPr>
          <w:bCs/>
        </w:rPr>
        <w:t>da je prijenos prava vlasništva na k.č.br. 2043/14 i 2045/1 upisanim u A, sa imena Istradom d.d. Buzet, u korist Istarske kreditne banke Umag d.d., pored dosad zabilježenih tražbina, učinjen još i radi osiguranja tražbine u iznosu kunske protuvrijednosti od 68.042,40 EUR (šezdesetosamtisućačetrdesetdvaeuraičetrdeseteurocenti) zajedno sa pripadajućom kamatom od 6,5% godišnje, kamatna stopa je promjenjiva, naknadama i drugim eventual</w:t>
      </w:r>
      <w:r>
        <w:rPr>
          <w:bCs/>
        </w:rPr>
        <w:t>nim troškovima temeljem ugovora</w:t>
      </w:r>
      <w:r w:rsidR="0073695E">
        <w:rPr>
          <w:bCs/>
        </w:rPr>
        <w:t xml:space="preserve">, </w:t>
      </w:r>
      <w:r w:rsidR="008604E6" w:rsidRPr="0073695E">
        <w:rPr>
          <w:bCs/>
        </w:rPr>
        <w:t xml:space="preserve">   </w:t>
      </w:r>
    </w:p>
    <w:p w:rsidRDefault="00A60CDB" w:rsidP="00BD1018" w:rsidR="008604E6" w:rsidRPr="00BD1018">
      <w:pPr>
        <w:pStyle w:val="Odlomakpopisa"/>
        <w:numPr>
          <w:ilvl w:val="0"/>
          <w:numId w:val="13"/>
        </w:numPr>
        <w:ind w:firstLine="360"/>
        <w:jc w:val="both"/>
        <w:rPr>
          <w:bCs/>
        </w:rPr>
      </w:pPr>
      <w:r w:rsidRPr="00BD1018">
        <w:rPr>
          <w:bCs/>
        </w:rPr>
        <w:t>z</w:t>
      </w:r>
      <w:r w:rsidR="0073695E" w:rsidRPr="00BD1018">
        <w:rPr>
          <w:bCs/>
        </w:rPr>
        <w:t>abilježbe pod brojem 12.1 zaprimljene</w:t>
      </w:r>
      <w:r w:rsidR="008604E6" w:rsidRPr="00BD1018">
        <w:rPr>
          <w:bCs/>
        </w:rPr>
        <w:t xml:space="preserve"> 14.05.2007. broj Z-511/07</w:t>
      </w:r>
      <w:r w:rsidR="0073695E" w:rsidRPr="00BD1018">
        <w:rPr>
          <w:bCs/>
        </w:rPr>
        <w:t>, t</w:t>
      </w:r>
      <w:r w:rsidR="008604E6" w:rsidRPr="00BD1018">
        <w:rPr>
          <w:bCs/>
        </w:rPr>
        <w:t xml:space="preserve">emeljem Sporazuma o osiguranju tražbine prijenosom prava vlasništva radi osiguranja od 19. veljače 2007. </w:t>
      </w:r>
      <w:r w:rsidRPr="00BD1018">
        <w:rPr>
          <w:bCs/>
        </w:rPr>
        <w:t xml:space="preserve">kojom se zabilježuje </w:t>
      </w:r>
      <w:r w:rsidR="008604E6" w:rsidRPr="00BD1018">
        <w:rPr>
          <w:bCs/>
        </w:rPr>
        <w:t>da je prijenos prava vlasništva na kat. čest. broj 2043/14 i 2045/1 upisanim u A, sa imena Istradom d. d. Buzet, u korist Ist</w:t>
      </w:r>
      <w:r w:rsidRPr="00BD1018">
        <w:rPr>
          <w:bCs/>
        </w:rPr>
        <w:t>arske kreditne banke Umag d. d.</w:t>
      </w:r>
      <w:r w:rsidR="008604E6" w:rsidRPr="00BD1018">
        <w:rPr>
          <w:bCs/>
        </w:rPr>
        <w:t>, pored dosad zabilježenih tražbina, učinjen još i radi osiguranja tražbine u iznosu od 199.764,09 EUR (stodevedesetdevettisućasedamstošezdesetčetirieuraideveteuroce</w:t>
      </w:r>
      <w:r w:rsidRPr="00BD1018">
        <w:rPr>
          <w:bCs/>
        </w:rPr>
        <w:t>nti) u kunskoj protuvrijednosti</w:t>
      </w:r>
      <w:r w:rsidR="008604E6" w:rsidRPr="00BD1018">
        <w:rPr>
          <w:bCs/>
        </w:rPr>
        <w:t xml:space="preserve">, zajedno sa ugovorenom promjenjivom redovnom kamatnom stopom </w:t>
      </w:r>
      <w:r w:rsidR="008604E6" w:rsidRPr="00BD1018">
        <w:rPr>
          <w:bCs/>
        </w:rPr>
        <w:lastRenderedPageBreak/>
        <w:t>u visini od 7,80 % godišnje, promjenjiva, kamatom po dospijeću, sa svim naknadama i drugim eventualnim tro</w:t>
      </w:r>
      <w:r w:rsidRPr="00BD1018">
        <w:rPr>
          <w:bCs/>
        </w:rPr>
        <w:t>škovima temeljenim na Sporazumu</w:t>
      </w:r>
      <w:r w:rsidR="0073695E" w:rsidRPr="00BD1018">
        <w:rPr>
          <w:bCs/>
        </w:rPr>
        <w:t>,</w:t>
      </w:r>
      <w:r w:rsidR="008604E6" w:rsidRPr="00BD1018">
        <w:rPr>
          <w:bCs/>
        </w:rPr>
        <w:t xml:space="preserve">   </w:t>
      </w:r>
    </w:p>
    <w:p w:rsidRDefault="00A60CDB" w:rsidP="00B07565" w:rsidR="008604E6" w:rsidRPr="0073695E">
      <w:pPr>
        <w:pStyle w:val="Odlomakpopisa"/>
        <w:numPr>
          <w:ilvl w:val="0"/>
          <w:numId w:val="13"/>
        </w:numPr>
        <w:jc w:val="both"/>
        <w:rPr>
          <w:bCs/>
        </w:rPr>
      </w:pPr>
      <w:r>
        <w:rPr>
          <w:bCs/>
        </w:rPr>
        <w:t>z</w:t>
      </w:r>
      <w:r w:rsidR="0073695E">
        <w:rPr>
          <w:bCs/>
        </w:rPr>
        <w:t>abilježbe pod brojem 13.1 zaprimljene</w:t>
      </w:r>
      <w:r w:rsidR="008604E6" w:rsidRPr="0073695E">
        <w:rPr>
          <w:bCs/>
        </w:rPr>
        <w:t xml:space="preserve"> 15.05.2007. broj Z-514/07</w:t>
      </w:r>
      <w:r w:rsidR="0073695E">
        <w:rPr>
          <w:bCs/>
        </w:rPr>
        <w:t>, t</w:t>
      </w:r>
      <w:r w:rsidR="008604E6" w:rsidRPr="0073695E">
        <w:rPr>
          <w:bCs/>
        </w:rPr>
        <w:t>emeljem ugovora o kreditu od 2. svibnja 2007</w:t>
      </w:r>
      <w:r>
        <w:rPr>
          <w:bCs/>
        </w:rPr>
        <w:t xml:space="preserve">. kojom se zabilježuje </w:t>
      </w:r>
      <w:r w:rsidR="008604E6" w:rsidRPr="0073695E">
        <w:rPr>
          <w:bCs/>
        </w:rPr>
        <w:t>da je prijenos prava vlasništva na kat. čest. broj 2043/14 i 2045/1 upisanim u A, sa imena Istradom d. d. Buzet, na ime i u korist Ist</w:t>
      </w:r>
      <w:r w:rsidR="008063AC">
        <w:rPr>
          <w:bCs/>
        </w:rPr>
        <w:t>arske kreditne banke Umag d. d.</w:t>
      </w:r>
      <w:r w:rsidR="008604E6" w:rsidRPr="0073695E">
        <w:rPr>
          <w:bCs/>
        </w:rPr>
        <w:t>, pored dosad zabilježenih tražbina, učinjen još i radi osiguranja tražbine u iznosu od 750.000,00</w:t>
      </w:r>
      <w:r w:rsidR="008063AC">
        <w:rPr>
          <w:bCs/>
        </w:rPr>
        <w:t xml:space="preserve"> </w:t>
      </w:r>
      <w:r w:rsidR="00BD1018">
        <w:rPr>
          <w:bCs/>
        </w:rPr>
        <w:t>kn</w:t>
      </w:r>
      <w:r w:rsidR="008063AC">
        <w:rPr>
          <w:bCs/>
        </w:rPr>
        <w:t xml:space="preserve"> (sedamstopedesettisućakuna)</w:t>
      </w:r>
      <w:r w:rsidR="008604E6" w:rsidRPr="0073695E">
        <w:rPr>
          <w:bCs/>
        </w:rPr>
        <w:t>, zajedno sa ugovorenom promjenjivom redovnom kamatnom stopom u visini od 7,50 % godišnje, promjenjiva, kamatom po dospijeću, sa svim naknadama i drugim eventualnim t</w:t>
      </w:r>
      <w:r w:rsidR="008063AC">
        <w:rPr>
          <w:bCs/>
        </w:rPr>
        <w:t>roškovima temeljem Ugovora</w:t>
      </w:r>
      <w:r w:rsidR="0073695E">
        <w:rPr>
          <w:bCs/>
        </w:rPr>
        <w:t xml:space="preserve">, </w:t>
      </w:r>
      <w:r w:rsidR="008604E6" w:rsidRPr="0073695E">
        <w:rPr>
          <w:bCs/>
        </w:rPr>
        <w:t xml:space="preserve">   </w:t>
      </w:r>
    </w:p>
    <w:p w:rsidRDefault="008063AC" w:rsidP="00B07565" w:rsidR="008604E6" w:rsidRPr="0073695E">
      <w:pPr>
        <w:pStyle w:val="Odlomakpopisa"/>
        <w:numPr>
          <w:ilvl w:val="0"/>
          <w:numId w:val="13"/>
        </w:numPr>
        <w:jc w:val="both"/>
        <w:rPr>
          <w:bCs/>
        </w:rPr>
      </w:pPr>
      <w:r>
        <w:rPr>
          <w:bCs/>
        </w:rPr>
        <w:t>z</w:t>
      </w:r>
      <w:r w:rsidR="0073695E">
        <w:rPr>
          <w:bCs/>
        </w:rPr>
        <w:t xml:space="preserve">abilježbe pod brojem </w:t>
      </w:r>
      <w:r w:rsidR="008604E6" w:rsidRPr="0073695E">
        <w:rPr>
          <w:bCs/>
        </w:rPr>
        <w:t xml:space="preserve"> 14.1</w:t>
      </w:r>
      <w:r>
        <w:rPr>
          <w:bCs/>
        </w:rPr>
        <w:t>,</w:t>
      </w:r>
      <w:r w:rsidR="0073695E">
        <w:rPr>
          <w:bCs/>
        </w:rPr>
        <w:t xml:space="preserve"> zaprimljene</w:t>
      </w:r>
      <w:r w:rsidR="008604E6" w:rsidRPr="0073695E">
        <w:rPr>
          <w:bCs/>
        </w:rPr>
        <w:t xml:space="preserve"> 06.07.2007. broj Z-694/07</w:t>
      </w:r>
      <w:r w:rsidR="0073695E">
        <w:rPr>
          <w:bCs/>
        </w:rPr>
        <w:t>,</w:t>
      </w:r>
      <w:r>
        <w:rPr>
          <w:bCs/>
        </w:rPr>
        <w:t xml:space="preserve"> kojom se</w:t>
      </w:r>
      <w:r w:rsidR="0073695E">
        <w:rPr>
          <w:bCs/>
        </w:rPr>
        <w:t xml:space="preserve"> </w:t>
      </w:r>
      <w:r w:rsidR="0073695E" w:rsidRPr="0073695E">
        <w:rPr>
          <w:bCs/>
        </w:rPr>
        <w:t>t</w:t>
      </w:r>
      <w:r w:rsidR="008604E6" w:rsidRPr="0073695E">
        <w:rPr>
          <w:bCs/>
        </w:rPr>
        <w:t>emeljem ugovora o kreditu od 21. lipnja 2007. zabilježuje</w:t>
      </w:r>
      <w:r>
        <w:rPr>
          <w:bCs/>
        </w:rPr>
        <w:t xml:space="preserve"> </w:t>
      </w:r>
      <w:r w:rsidR="008604E6" w:rsidRPr="0073695E">
        <w:rPr>
          <w:bCs/>
        </w:rPr>
        <w:t>da je prijenos prava vlasništva na kat. čest. broj 2043/14 i 2045/1 upisanim u A, sa imena Istradom d. d. Buzet, Trg Fontana kbr. 2, na ime i u korist Istarske kreditne banke Umag d.d., pored dosad zabilježenih tražbina, učinjen još i radi osiguranja tražbine u iznosu od 500.00</w:t>
      </w:r>
      <w:r>
        <w:rPr>
          <w:bCs/>
        </w:rPr>
        <w:t>0,00 KN ( petstotinatisućakuna)</w:t>
      </w:r>
      <w:r w:rsidR="008604E6" w:rsidRPr="0073695E">
        <w:rPr>
          <w:bCs/>
        </w:rPr>
        <w:t>, obračunato na način kako je utvrđeno u Ugovoru, sa redovnom kamatnom stopom u visini od 7,50 % godišnje, u slučaju kašnjenja plaćanja obaveza po kreditu više od 15 dana kamatna stopa se povećava za 3 postotna poena, kamatom po dospijeću 15 % godišnjom, promjenljivom, sa interkalarnom kamatom 7,70 % godišnjom, sa naknadom od 1,20 % od iznosa kredita, jednokratno, sve obračunato na način kako je utvrđeno u Ugovoru, te sa svim ostalim sporednim tražbinama i uvjetima prema Ugovoru, rokom vraćanja 20. 06.2008. godine uz mjesečni obračun i plaćanje kamata, odnosno i ranijim dospjećem u slučaju otkaza Ugovora sukladno ugovorenim odredbama, te za troškove even</w:t>
      </w:r>
      <w:r>
        <w:rPr>
          <w:bCs/>
        </w:rPr>
        <w:t>tualnog sudskog spora ili ovrhe</w:t>
      </w:r>
      <w:r w:rsidR="0073695E">
        <w:rPr>
          <w:bCs/>
        </w:rPr>
        <w:t xml:space="preserve">, </w:t>
      </w:r>
      <w:r w:rsidR="008604E6" w:rsidRPr="0073695E">
        <w:rPr>
          <w:bCs/>
        </w:rPr>
        <w:t xml:space="preserve">   </w:t>
      </w:r>
    </w:p>
    <w:p w:rsidRDefault="008063AC" w:rsidP="00B07565" w:rsidR="008604E6" w:rsidRPr="0073695E">
      <w:pPr>
        <w:pStyle w:val="Odlomakpopisa"/>
        <w:numPr>
          <w:ilvl w:val="0"/>
          <w:numId w:val="13"/>
        </w:numPr>
        <w:jc w:val="both"/>
        <w:rPr>
          <w:bCs/>
        </w:rPr>
      </w:pPr>
      <w:r>
        <w:rPr>
          <w:bCs/>
        </w:rPr>
        <w:t>z</w:t>
      </w:r>
      <w:r w:rsidR="0073695E">
        <w:rPr>
          <w:bCs/>
        </w:rPr>
        <w:t>abilježbe pod brojem 15.1 zaprimljene</w:t>
      </w:r>
      <w:r w:rsidR="008604E6" w:rsidRPr="0073695E">
        <w:rPr>
          <w:bCs/>
        </w:rPr>
        <w:t xml:space="preserve"> 06.12.2007. broj Z-1230/07</w:t>
      </w:r>
      <w:r w:rsidR="0073695E">
        <w:rPr>
          <w:bCs/>
        </w:rPr>
        <w:t>, t</w:t>
      </w:r>
      <w:r w:rsidR="008604E6" w:rsidRPr="0073695E">
        <w:rPr>
          <w:bCs/>
        </w:rPr>
        <w:t xml:space="preserve">emeljem Ugovora o okvirnom iznosu korištenja (zaduženja) kreditnog i garantnog potencijala Banke te osiguranju tražbine prijenosom vlasništva radi osiguranja tražbina na nekretninama od 10. rujna 2007. godine </w:t>
      </w:r>
      <w:r>
        <w:rPr>
          <w:bCs/>
        </w:rPr>
        <w:t>kojom se zabilježuje</w:t>
      </w:r>
      <w:r w:rsidR="008604E6" w:rsidRPr="0073695E">
        <w:rPr>
          <w:bCs/>
        </w:rPr>
        <w:t xml:space="preserve"> da je prijenos prava vlasništva na kat.čest.broj 2043/14 i 2045/1, upisanim u A, sa imena Istradom d.d. Buzet, na ime i u korist Istarske kreditne banke Umag d.d., pored dosada zabilježenih tražbina, učinjen još i radi osiguranja tražbine u iznosu od 142.000,00 EUR (stočetrdesetdvijetisućeeura) u kunskoj protuvrijednosti po prodajnom tečaju Istarske kreditne banke Umag d.d. na dan dospjeća, zajedno sa svim ostalim potraživanjima s osnova redovnih kamata, kamata po dospjeću, naknada odnosno i drugim uvjetima koji su određeni bilo Ugovorom o okvirnom iznosu korištenja (zaduženja) kreditnog i garantnog potencijala Banke te osiguranju tražbine prijenosom prava vlasništva radi osiguranja tražbine na nekretninama ili nekim od posebnih pojedinačnih ugovora koji će biti zaključeni ili su već zaključeni na temelju tog Ugovora, a koji predstavljaju sastavni dio tog Ugovora, te sa krajnjim rokom dospjeća 10. rujna 2012. godine, odnosno i ranijim dospjećem u slučaju raskida Ugovora u skladu s ugovorenim odredbama, te za troškove eventual</w:t>
      </w:r>
      <w:r>
        <w:rPr>
          <w:bCs/>
        </w:rPr>
        <w:t>nog sudskog spora odnosno ovrhe</w:t>
      </w:r>
      <w:r w:rsidR="0073695E">
        <w:rPr>
          <w:bCs/>
        </w:rPr>
        <w:t xml:space="preserve">, </w:t>
      </w:r>
      <w:r w:rsidR="008604E6" w:rsidRPr="0073695E">
        <w:rPr>
          <w:bCs/>
        </w:rPr>
        <w:t xml:space="preserve">   </w:t>
      </w:r>
    </w:p>
    <w:p w:rsidRDefault="008063AC" w:rsidP="00B07565" w:rsidR="008604E6" w:rsidRPr="0073695E">
      <w:pPr>
        <w:pStyle w:val="Odlomakpopisa"/>
        <w:numPr>
          <w:ilvl w:val="0"/>
          <w:numId w:val="13"/>
        </w:numPr>
        <w:jc w:val="both"/>
        <w:rPr>
          <w:bCs/>
        </w:rPr>
      </w:pPr>
      <w:r>
        <w:rPr>
          <w:bCs/>
        </w:rPr>
        <w:t>z</w:t>
      </w:r>
      <w:r w:rsidR="0073695E">
        <w:rPr>
          <w:bCs/>
        </w:rPr>
        <w:t xml:space="preserve">abilježbe pod brojem </w:t>
      </w:r>
      <w:r w:rsidR="008604E6" w:rsidRPr="0073695E">
        <w:rPr>
          <w:bCs/>
        </w:rPr>
        <w:t>16.1</w:t>
      </w:r>
      <w:r w:rsidR="0073695E" w:rsidRPr="0073695E">
        <w:rPr>
          <w:bCs/>
        </w:rPr>
        <w:t xml:space="preserve"> </w:t>
      </w:r>
      <w:r w:rsidR="0073695E">
        <w:rPr>
          <w:bCs/>
        </w:rPr>
        <w:t>zaprimljene</w:t>
      </w:r>
      <w:r w:rsidR="008604E6" w:rsidRPr="0073695E">
        <w:rPr>
          <w:bCs/>
        </w:rPr>
        <w:t xml:space="preserve"> 11.12.2007. broj Z-1254/07</w:t>
      </w:r>
      <w:r w:rsidR="0073695E">
        <w:rPr>
          <w:bCs/>
        </w:rPr>
        <w:t>, t</w:t>
      </w:r>
      <w:r w:rsidR="008604E6" w:rsidRPr="0073695E">
        <w:rPr>
          <w:bCs/>
        </w:rPr>
        <w:t xml:space="preserve">emeljem Ugovora o kreditu broj 9600008149 od 6. studenog 2007. godine </w:t>
      </w:r>
      <w:r>
        <w:rPr>
          <w:bCs/>
        </w:rPr>
        <w:t xml:space="preserve">kojom se zabilježuje </w:t>
      </w:r>
      <w:r w:rsidR="008604E6" w:rsidRPr="0073695E">
        <w:rPr>
          <w:bCs/>
        </w:rPr>
        <w:t xml:space="preserve">da je prijenos prava vlasništva na kat.čest.broj 2043/14 i 2045/1, upisanim u A, sa imena Istradom d.d. Buzet, na ime i u korist Istarske kreditne banke Umag d.d., pored dosada zabilježenih tražbina, učinjen još i radi osiguranja tražbine u iznosu od </w:t>
      </w:r>
      <w:r w:rsidR="008604E6" w:rsidRPr="0073695E">
        <w:rPr>
          <w:bCs/>
        </w:rPr>
        <w:lastRenderedPageBreak/>
        <w:t>1.000.000,00 Kn (jedanmilijunkuna), zajedno sa svim ostalim potraživanjima s osnova redovne kamate u visini od 7,50% godišnja, u slučaju kašnjenja plaćanja obveza po kreditu više od 15 dana kamatna stopa povećava se za 3 postotna poena, sa interkalarnom kamatom 7,50% godišnjom, kamatom po dospjeću u visini od 15% godišnjom, promjenjivom, sa naknadom od 1,20% od iznosa kredita, jednokratno, sve obračunato na način kako je to utvrđeno u Ugovoru, te sa svim ostalim sporednim tražbinama i uvjetima prema Ugovoru, rokom vraćanja 5.11.2008. godine uz mjesečni obračun i plaćanje kamate, odnosno i ranijim dospjećem u slučaju otkaza Ugovora sukladno ugovornim odredbama, te za troškove eventua</w:t>
      </w:r>
      <w:r>
        <w:rPr>
          <w:bCs/>
        </w:rPr>
        <w:t>lnog sudskog spora ili ovrhe</w:t>
      </w:r>
      <w:r w:rsidR="0073695E">
        <w:rPr>
          <w:bCs/>
        </w:rPr>
        <w:t>,</w:t>
      </w:r>
      <w:r w:rsidR="008604E6" w:rsidRPr="0073695E">
        <w:rPr>
          <w:bCs/>
        </w:rPr>
        <w:t xml:space="preserve">  </w:t>
      </w:r>
    </w:p>
    <w:p w:rsidRDefault="008063AC" w:rsidP="00B07565" w:rsidR="008604E6" w:rsidRPr="0073695E">
      <w:pPr>
        <w:pStyle w:val="Odlomakpopisa"/>
        <w:numPr>
          <w:ilvl w:val="0"/>
          <w:numId w:val="13"/>
        </w:numPr>
        <w:jc w:val="both"/>
        <w:rPr>
          <w:bCs/>
        </w:rPr>
      </w:pPr>
      <w:r>
        <w:rPr>
          <w:bCs/>
        </w:rPr>
        <w:t>z</w:t>
      </w:r>
      <w:r w:rsidR="0073695E">
        <w:rPr>
          <w:bCs/>
        </w:rPr>
        <w:t>abilježbe pod br</w:t>
      </w:r>
      <w:r>
        <w:rPr>
          <w:bCs/>
        </w:rPr>
        <w:t>ojem</w:t>
      </w:r>
      <w:r w:rsidR="0073695E">
        <w:rPr>
          <w:bCs/>
        </w:rPr>
        <w:t xml:space="preserve"> 17.1 zaprimljene </w:t>
      </w:r>
      <w:r w:rsidR="008604E6" w:rsidRPr="0073695E">
        <w:rPr>
          <w:bCs/>
        </w:rPr>
        <w:t>17.03.2008. broj Z-295/08</w:t>
      </w:r>
      <w:r w:rsidR="0073695E">
        <w:rPr>
          <w:bCs/>
        </w:rPr>
        <w:t xml:space="preserve"> t</w:t>
      </w:r>
      <w:r w:rsidR="008604E6" w:rsidRPr="0073695E">
        <w:rPr>
          <w:bCs/>
        </w:rPr>
        <w:t xml:space="preserve">emeljem Ugovora o okvirnom iznosu korištenja (zaduženja) kreditnog i garantnog potencijala Banke te osiguranju tražbine prijenosom vlasništva radi osiguranja tražbina na nekretninama od 8. veljače 2008. godine </w:t>
      </w:r>
      <w:r>
        <w:rPr>
          <w:bCs/>
        </w:rPr>
        <w:t>kojom se zabilježuje</w:t>
      </w:r>
      <w:r w:rsidR="008604E6" w:rsidRPr="0073695E">
        <w:rPr>
          <w:bCs/>
        </w:rPr>
        <w:t xml:space="preserve"> da je prijenos prava vlasništva na kat.čest.broj 2043/14 i 2045/1, upisanim u A, sa imena Istradom d.d. Buzet iz Buzeta, Trg Fontana br. 2, na ime i u korist Istarske kreditne banke Umag d.d. iz Umaga, E. Miloša br. 1, pored dosada zabilježene tražbine, učinjen još i radi osiguranja tražbine u iznosu od 750.000,00 EUR (sedamstopedesettisućaeura) u kunskoj protuvrijednosti po prodajnom tečaju Istarske kreditne banke Umag d.d. na dan dospjeća, zajedno sa svim ostalim potraživanjima s osnova redovnih kamata, kamata po dospjeću, naknada odnosno i drugim uvjetima koji su određeni bilo Ugovorom o okvirnom iznosu korištenja (zaduženja) kreditnog i garantnog potencijala Banke te osiguranju tražbine prijenosom prava vlasništva radi osiguranja tražbine na nekretninama ili nekim od posebnih pojedinačnih ugovora koji će biti zaključeni ili su već zaključeni na temelju tog Ugovora, a koji predstavljaju sastavni dio tog Ugovora, te sa krajnjim rokom dospjeća 8. veljače 2013. godine, odnosno i ranijim dospjećem u slučaju raskida Ugovora u skladu s ugovorenim odredbama, te za troškove eventualnog sudskog spora odnosno ovrhe</w:t>
      </w:r>
      <w:r w:rsidR="0073695E">
        <w:rPr>
          <w:bCs/>
        </w:rPr>
        <w:t>,</w:t>
      </w:r>
      <w:r w:rsidR="008604E6" w:rsidRPr="0073695E">
        <w:rPr>
          <w:bCs/>
        </w:rPr>
        <w:t xml:space="preserve">   </w:t>
      </w:r>
    </w:p>
    <w:p w:rsidRDefault="008063AC" w:rsidP="00B07565" w:rsidR="008604E6" w:rsidRPr="0073695E">
      <w:pPr>
        <w:pStyle w:val="Odlomakpopisa"/>
        <w:numPr>
          <w:ilvl w:val="0"/>
          <w:numId w:val="13"/>
        </w:numPr>
        <w:jc w:val="both"/>
        <w:rPr>
          <w:bCs/>
        </w:rPr>
      </w:pPr>
      <w:r>
        <w:rPr>
          <w:bCs/>
        </w:rPr>
        <w:t>z</w:t>
      </w:r>
      <w:r w:rsidR="0073695E">
        <w:rPr>
          <w:bCs/>
        </w:rPr>
        <w:t>abilježbe pod brojem 18.1 zaprimljene</w:t>
      </w:r>
      <w:r w:rsidR="008604E6" w:rsidRPr="0073695E">
        <w:rPr>
          <w:bCs/>
        </w:rPr>
        <w:t xml:space="preserve"> 16.04.2008. broj Z-404/08</w:t>
      </w:r>
      <w:r w:rsidR="0073695E">
        <w:rPr>
          <w:bCs/>
        </w:rPr>
        <w:t>, t</w:t>
      </w:r>
      <w:r w:rsidR="008604E6" w:rsidRPr="0073695E">
        <w:rPr>
          <w:bCs/>
        </w:rPr>
        <w:t xml:space="preserve">emeljem Ugovora o kreditu broj: 9600008859 od 14. travnja 2008. </w:t>
      </w:r>
      <w:r>
        <w:rPr>
          <w:bCs/>
        </w:rPr>
        <w:t>g</w:t>
      </w:r>
      <w:r w:rsidR="008604E6" w:rsidRPr="0073695E">
        <w:rPr>
          <w:bCs/>
        </w:rPr>
        <w:t>odine</w:t>
      </w:r>
      <w:r>
        <w:rPr>
          <w:bCs/>
        </w:rPr>
        <w:t xml:space="preserve"> kojom se zabilježuje</w:t>
      </w:r>
      <w:r w:rsidR="008604E6" w:rsidRPr="0073695E">
        <w:rPr>
          <w:bCs/>
        </w:rPr>
        <w:t xml:space="preserve"> da je prijenos prava vlasništva na kat.čest.broj 2043/14 i 2045/1, upisanim u A, sa imena Istradom d.d. Buzet iz Buzeta, Trg Fontana br. 2, na ime i u korist Istarske kreditne banke Umag d.d. iz Umaga, E. Miloša br. 1, pored dosada zabilježene tražbine, učinjen još i radi osiguranja tražbine u iznosu od 68.851,15 EUR (šezdesetosamtisućaosamstopedesetjedaneuroipetnaesteurocenti) u kunskoj protuvrijednosti po prodajnom tečaju Istarske kreditne banke Umag d.d. na dan dospjeća, sa redovnim kamatama, kamatama po dospijeću, naknadom i sa svim sporednim tražbina</w:t>
      </w:r>
      <w:r>
        <w:rPr>
          <w:bCs/>
        </w:rPr>
        <w:t>ma prema Ugovoru</w:t>
      </w:r>
      <w:r w:rsidR="0073695E">
        <w:rPr>
          <w:bCs/>
        </w:rPr>
        <w:t xml:space="preserve">, </w:t>
      </w:r>
      <w:r w:rsidR="008604E6" w:rsidRPr="0073695E">
        <w:rPr>
          <w:bCs/>
        </w:rPr>
        <w:t xml:space="preserve">  </w:t>
      </w:r>
    </w:p>
    <w:p w:rsidRDefault="008063AC" w:rsidP="00B07565" w:rsidR="008604E6" w:rsidRPr="0073695E">
      <w:pPr>
        <w:pStyle w:val="Odlomakpopisa"/>
        <w:numPr>
          <w:ilvl w:val="0"/>
          <w:numId w:val="13"/>
        </w:numPr>
        <w:jc w:val="both"/>
        <w:rPr>
          <w:bCs/>
        </w:rPr>
      </w:pPr>
      <w:r>
        <w:rPr>
          <w:bCs/>
        </w:rPr>
        <w:t>z</w:t>
      </w:r>
      <w:r w:rsidR="0073695E">
        <w:rPr>
          <w:bCs/>
        </w:rPr>
        <w:t xml:space="preserve">abilježbe pod brojem </w:t>
      </w:r>
      <w:r w:rsidR="008604E6" w:rsidRPr="0073695E">
        <w:rPr>
          <w:bCs/>
        </w:rPr>
        <w:t>19.1</w:t>
      </w:r>
      <w:r>
        <w:rPr>
          <w:bCs/>
        </w:rPr>
        <w:t>,</w:t>
      </w:r>
      <w:r w:rsidR="0073695E">
        <w:rPr>
          <w:bCs/>
        </w:rPr>
        <w:t xml:space="preserve"> zaprimljene</w:t>
      </w:r>
      <w:r w:rsidR="008604E6" w:rsidRPr="0073695E">
        <w:rPr>
          <w:bCs/>
        </w:rPr>
        <w:t xml:space="preserve"> 12.06.2008. broj Z-598/08</w:t>
      </w:r>
      <w:r w:rsidR="0073695E">
        <w:rPr>
          <w:bCs/>
        </w:rPr>
        <w:t>, t</w:t>
      </w:r>
      <w:r w:rsidR="008604E6" w:rsidRPr="0073695E">
        <w:rPr>
          <w:bCs/>
        </w:rPr>
        <w:t xml:space="preserve">emeljem Ugovora o kreditu broj: 9600009048 od 30. svibnja 2008. godine </w:t>
      </w:r>
      <w:r>
        <w:rPr>
          <w:bCs/>
        </w:rPr>
        <w:t xml:space="preserve">kojom se zabilježuje </w:t>
      </w:r>
      <w:r w:rsidR="008604E6" w:rsidRPr="0073695E">
        <w:rPr>
          <w:bCs/>
        </w:rPr>
        <w:t>da je prijenos prava vlasništva na kat.čest.broj 2043/14 i 2045/1, upisanim u A, sa imena Istradom d.d. Buzet iz Buzeta, Trg Fontana br. 2, na ime i u korist Istarske kreditne banke Umag d.d. iz Umaga, E. Miloša br. 1, pored dosada zabilježene tražbine, učinjen još i radi osiguranja tražbine u iznosu od 500.000,00 Kn (petstotisućakuna) zajedno sa pripadajućom kamatom od 8,50% godišnje, kamatna stopa je promjenjiva, naknadama i drugim eventualnim troškovima iz Ugovora o kreditu broj: 96000090</w:t>
      </w:r>
      <w:r>
        <w:rPr>
          <w:bCs/>
        </w:rPr>
        <w:t>48 od 30. svibnja 2008. godine,</w:t>
      </w:r>
    </w:p>
    <w:p w:rsidRDefault="008063AC" w:rsidP="00B07565" w:rsidR="008604E6" w:rsidRPr="0073695E">
      <w:pPr>
        <w:pStyle w:val="Odlomakpopisa"/>
        <w:numPr>
          <w:ilvl w:val="0"/>
          <w:numId w:val="13"/>
        </w:numPr>
        <w:jc w:val="both"/>
        <w:rPr>
          <w:bCs/>
        </w:rPr>
      </w:pPr>
      <w:r>
        <w:rPr>
          <w:bCs/>
        </w:rPr>
        <w:lastRenderedPageBreak/>
        <w:t>z</w:t>
      </w:r>
      <w:r w:rsidR="0073695E">
        <w:rPr>
          <w:bCs/>
        </w:rPr>
        <w:t xml:space="preserve">abilježbe pod brojem </w:t>
      </w:r>
      <w:r w:rsidR="008604E6" w:rsidRPr="0073695E">
        <w:rPr>
          <w:bCs/>
        </w:rPr>
        <w:t>20.1</w:t>
      </w:r>
      <w:r w:rsidR="0073695E">
        <w:rPr>
          <w:bCs/>
        </w:rPr>
        <w:t>, zaprimljene</w:t>
      </w:r>
      <w:r w:rsidR="008604E6" w:rsidRPr="0073695E">
        <w:rPr>
          <w:bCs/>
        </w:rPr>
        <w:t xml:space="preserve"> 07.11.2008. broj Z-1125/08</w:t>
      </w:r>
      <w:r w:rsidR="0073695E">
        <w:rPr>
          <w:bCs/>
        </w:rPr>
        <w:t xml:space="preserve"> t</w:t>
      </w:r>
      <w:r w:rsidR="008604E6" w:rsidRPr="0073695E">
        <w:rPr>
          <w:bCs/>
        </w:rPr>
        <w:t>emeljem Ugovora o kreditu broj: 960000</w:t>
      </w:r>
      <w:r>
        <w:rPr>
          <w:bCs/>
        </w:rPr>
        <w:t>9766 od 3. studenog 2008. kojom se zabilježuje</w:t>
      </w:r>
      <w:r w:rsidR="008604E6" w:rsidRPr="0073695E">
        <w:rPr>
          <w:bCs/>
        </w:rPr>
        <w:t xml:space="preserve"> da je prijenos prava vlasništva na kat.čest.broj 2043/14 pašnjak sa 58 mč i 2045/1 zgrada-skladišno proizvodni prostori Hala I i Hala II, skloništa dopunske zaštite i infrastrukture, te dvorište sa 7291 mč, upisanim u A, sa imena Istradom d.d. Buzet iz Buzeta, Trg Fontana br. 2, na ime i u korist Istarske kreditne banke Umag d.d. iz Umaga, E. Miloša br. 1, pored dosada zabilježenih tražbina, učinjen još i radi osiguranja tražbine u iznosu od 1.000.000,00 Kn (jedanmilijunkuna), sa redovnom kamatom 7,50% godišnjom, promjenjivom, kamatom po dospjeću 17% godišnjom, promjenjivom, interkalarnom kamatom 7,50% godišnjom, promjenjivom, naknadom 1,2% od iznosa kredita i sa svim ostalim sporednim tražbinama prema Ugovoru, te sa troškovima eventualnog sudskog sp</w:t>
      </w:r>
      <w:r w:rsidR="0073695E">
        <w:rPr>
          <w:bCs/>
        </w:rPr>
        <w:t>ora ili</w:t>
      </w:r>
      <w:r>
        <w:rPr>
          <w:bCs/>
        </w:rPr>
        <w:t xml:space="preserve"> ovrhe</w:t>
      </w:r>
      <w:r w:rsidR="0073695E">
        <w:rPr>
          <w:bCs/>
        </w:rPr>
        <w:t xml:space="preserve">, </w:t>
      </w:r>
      <w:r w:rsidR="008604E6" w:rsidRPr="0073695E">
        <w:rPr>
          <w:bCs/>
        </w:rPr>
        <w:t xml:space="preserve"> </w:t>
      </w:r>
    </w:p>
    <w:p w:rsidRDefault="008063AC" w:rsidP="00B07565" w:rsidR="008604E6" w:rsidRPr="0073695E">
      <w:pPr>
        <w:pStyle w:val="Odlomakpopisa"/>
        <w:numPr>
          <w:ilvl w:val="0"/>
          <w:numId w:val="13"/>
        </w:numPr>
        <w:jc w:val="both"/>
        <w:rPr>
          <w:bCs/>
        </w:rPr>
      </w:pPr>
      <w:r>
        <w:rPr>
          <w:bCs/>
        </w:rPr>
        <w:t>z</w:t>
      </w:r>
      <w:r w:rsidR="0073695E">
        <w:rPr>
          <w:bCs/>
        </w:rPr>
        <w:t xml:space="preserve">abilježbe pod brojem </w:t>
      </w:r>
      <w:r w:rsidR="008604E6" w:rsidRPr="0073695E">
        <w:rPr>
          <w:bCs/>
        </w:rPr>
        <w:t>21.1</w:t>
      </w:r>
      <w:r>
        <w:rPr>
          <w:bCs/>
        </w:rPr>
        <w:t xml:space="preserve">, </w:t>
      </w:r>
      <w:r w:rsidR="0073695E">
        <w:rPr>
          <w:bCs/>
        </w:rPr>
        <w:t>zaprimljene</w:t>
      </w:r>
      <w:r w:rsidR="008604E6" w:rsidRPr="0073695E">
        <w:rPr>
          <w:bCs/>
        </w:rPr>
        <w:t xml:space="preserve"> 19.01.2009. broj Z-20/09</w:t>
      </w:r>
      <w:r w:rsidR="0073695E">
        <w:rPr>
          <w:bCs/>
        </w:rPr>
        <w:t>, t</w:t>
      </w:r>
      <w:r w:rsidR="008604E6" w:rsidRPr="0073695E">
        <w:rPr>
          <w:bCs/>
        </w:rPr>
        <w:t xml:space="preserve">emeljem Ugovora o kreditu broj: 9600010053 od 15. siječnja 2009. </w:t>
      </w:r>
      <w:r>
        <w:rPr>
          <w:bCs/>
        </w:rPr>
        <w:t>g</w:t>
      </w:r>
      <w:r w:rsidR="008604E6" w:rsidRPr="0073695E">
        <w:rPr>
          <w:bCs/>
        </w:rPr>
        <w:t>odine</w:t>
      </w:r>
      <w:r>
        <w:rPr>
          <w:bCs/>
        </w:rPr>
        <w:t xml:space="preserve"> kojom se zabilježuje </w:t>
      </w:r>
      <w:r w:rsidR="008604E6" w:rsidRPr="0073695E">
        <w:rPr>
          <w:bCs/>
        </w:rPr>
        <w:t>da je prijenos prava vlasništva na kat.čest.broj 2043/14 pašnjak sa 58 mč i 2045/1 zgrada-skladišno proizvodni prostori Hala I i Hala II, skloništa dopunske zaštite i infrastrukture, te dvorište sa 7291 mč, upisanim u A, sa imena Istradom d.d. Buzet iz Buzeta, Trg Fontana br. 2 (MBS: 040052096, MB: 03198545), na ime i u korist Istarske kreditne banke Umag d.d. iz Umaga, E. Miloša br. 1 (MBS: 040001029, MB: 03463958), pored dosada zabilježenih tražbina, učinjen još i radi osiguranja tražbine u iznosu od 500.000,00 Kn (petstotisućakuna), sa redovnom kamatom 7,50% godišnjom, promjenjivom, u slučaju kašnjenja plaćanja obveza po kreditu više od 15 dana kamatna stopa se povećava za 3 postotna poena, sa kamatom po dospjeću 17% godišnjom, promjenjivom, sa interkalarnom kamatom od 7,50% godišnjom, promjenjivom, sa naknadom 1,2% od iznosa kredita, jednokratno i sa svim ostalim sporednim tražbinama i uvjetima prema Ugovoru, načinom vraćanja: kamata se obračunava i plaća mjesečno, rok vraćanja: 30.9.2009. god., odnosno i ranijim dospjećem u slučaju otkaza Ugovora sukladno ugovornim odredbama, te za troškove even</w:t>
      </w:r>
      <w:r>
        <w:rPr>
          <w:bCs/>
        </w:rPr>
        <w:t>tualnog sudskog spora ili ovrhe</w:t>
      </w:r>
      <w:r w:rsidR="0073695E">
        <w:rPr>
          <w:bCs/>
        </w:rPr>
        <w:t>,</w:t>
      </w:r>
      <w:r w:rsidR="008604E6" w:rsidRPr="0073695E">
        <w:rPr>
          <w:bCs/>
        </w:rPr>
        <w:t xml:space="preserve">   </w:t>
      </w:r>
    </w:p>
    <w:p w:rsidRDefault="008063AC" w:rsidP="00B07565" w:rsidR="008604E6" w:rsidRPr="0073695E">
      <w:pPr>
        <w:pStyle w:val="Odlomakpopisa"/>
        <w:numPr>
          <w:ilvl w:val="0"/>
          <w:numId w:val="13"/>
        </w:numPr>
        <w:jc w:val="both"/>
        <w:rPr>
          <w:bCs/>
        </w:rPr>
      </w:pPr>
      <w:r>
        <w:rPr>
          <w:bCs/>
        </w:rPr>
        <w:t>z</w:t>
      </w:r>
      <w:r w:rsidR="0073695E">
        <w:rPr>
          <w:bCs/>
        </w:rPr>
        <w:t xml:space="preserve">abilježbe pod brojem </w:t>
      </w:r>
      <w:r w:rsidR="008604E6" w:rsidRPr="0073695E">
        <w:rPr>
          <w:bCs/>
        </w:rPr>
        <w:t>22.1</w:t>
      </w:r>
      <w:r w:rsidR="0073695E">
        <w:rPr>
          <w:bCs/>
        </w:rPr>
        <w:t>, zaprimljene</w:t>
      </w:r>
      <w:r w:rsidR="008604E6" w:rsidRPr="0073695E">
        <w:rPr>
          <w:bCs/>
        </w:rPr>
        <w:t xml:space="preserve"> 26.08.2009. broj Z-749/09</w:t>
      </w:r>
      <w:r w:rsidR="0073695E">
        <w:rPr>
          <w:bCs/>
        </w:rPr>
        <w:t>, t</w:t>
      </w:r>
      <w:r w:rsidR="008604E6" w:rsidRPr="0073695E">
        <w:rPr>
          <w:bCs/>
        </w:rPr>
        <w:t xml:space="preserve">emeljem Ugovora o kreditu broj: 9600010806 od 21. kolovoza 2009. godine </w:t>
      </w:r>
      <w:r>
        <w:rPr>
          <w:bCs/>
        </w:rPr>
        <w:t xml:space="preserve">kojom se zabilježuje </w:t>
      </w:r>
      <w:r w:rsidR="008604E6" w:rsidRPr="0073695E">
        <w:rPr>
          <w:bCs/>
        </w:rPr>
        <w:t>da je prijenos prava vlasništva na kat.čest.broj 2043/14 pašnjak sa 58 mč i 2045/1 zgrada-skladišno proizvodni prostori Hala I i Hala II, skloništa dopunske zaštite i infrastrukture, te dvorište sa 7291 mč, upisanim u A, sa imena Istradom d.d. Buzet iz Buzeta, Trg Fontana br. 2 (MBS: 040052096, MB: 03198545), na ime i u korist Istarske kreditne banke Umag d.d. iz Umaga, E. Miloša br. 1 (MBS: 040001029, MB: 03463958), pored dosada zabilježenih tražbina, učinjen još i radi osiguranja tražbine u iznosu kunske protuvrijednosti od EUR 588.211,32 (petstoosamdesetosamtisućadvijesto-jedanaesteuraitridesetdvaeurocenta), sa redovnom kamatom 7,80% godišnjom, promjenjivom, naknadama i troškovima iz Ugovora.</w:t>
      </w:r>
    </w:p>
    <w:p w:rsidRDefault="00FD1F30" w:rsidP="00B07565" w:rsidR="00FD1F30" w:rsidRPr="00FD1F30">
      <w:pPr>
        <w:jc w:val="both"/>
        <w:rPr>
          <w:bCs/>
        </w:rPr>
      </w:pPr>
    </w:p>
    <w:p w:rsidRDefault="00FD1F30" w:rsidP="008063AC" w:rsidR="00FD1F30" w:rsidRPr="00FD1F30">
      <w:pPr>
        <w:jc w:val="both"/>
        <w:rPr>
          <w:bCs/>
        </w:rPr>
      </w:pPr>
      <w:r w:rsidRPr="00FD1F30">
        <w:rPr>
          <w:bCs/>
        </w:rPr>
        <w:t xml:space="preserve">IV.      Nalaže se zemljišnoknjižnom odjelu </w:t>
      </w:r>
      <w:r w:rsidR="00865334">
        <w:rPr>
          <w:bCs/>
        </w:rPr>
        <w:t xml:space="preserve">Općinskog suda u Puli – Pola, zemljišno – knjižnom odjelu Buzet </w:t>
      </w:r>
      <w:r w:rsidRPr="00FD1F30">
        <w:rPr>
          <w:bCs/>
        </w:rPr>
        <w:t xml:space="preserve">da na nekretninama označenim u točki I. izreke rješenja izvrši uknjižbu prava vlasništva u korist kupca </w:t>
      </w:r>
      <w:r w:rsidR="008063AC">
        <w:rPr>
          <w:bCs/>
        </w:rPr>
        <w:t>ISTARSKE KREDITNE BANKE UMAG d.d. U</w:t>
      </w:r>
      <w:r w:rsidR="00865334" w:rsidRPr="00865334">
        <w:rPr>
          <w:bCs/>
        </w:rPr>
        <w:t>mag, E. Miloša 1, OIB: 65723536010</w:t>
      </w:r>
      <w:r w:rsidR="008063AC">
        <w:rPr>
          <w:bCs/>
        </w:rPr>
        <w:t>,</w:t>
      </w:r>
      <w:r w:rsidR="00865334">
        <w:rPr>
          <w:bCs/>
        </w:rPr>
        <w:t xml:space="preserve"> </w:t>
      </w:r>
      <w:r w:rsidRPr="00FD1F30">
        <w:rPr>
          <w:bCs/>
        </w:rPr>
        <w:t xml:space="preserve">te brisanje zabilježbi i tereta iz točke III. na temelju pravomoćnog rješenja o dosudi i potvrde ovog suda da je kupac oslobođen od polaganja kupovnine.  </w:t>
      </w:r>
    </w:p>
    <w:p w:rsidRDefault="00FD1F30" w:rsidP="008063AC" w:rsidR="00FD1F30" w:rsidRPr="00FD1F30">
      <w:pPr>
        <w:jc w:val="both"/>
        <w:rPr>
          <w:bCs/>
        </w:rPr>
      </w:pPr>
    </w:p>
    <w:p w:rsidRDefault="00FD1F30" w:rsidP="008063AC" w:rsidR="00FD1F30" w:rsidRPr="00FD1F30">
      <w:pPr>
        <w:jc w:val="both"/>
        <w:rPr>
          <w:bCs/>
        </w:rPr>
      </w:pPr>
      <w:r w:rsidRPr="00FD1F30">
        <w:rPr>
          <w:bCs/>
        </w:rPr>
        <w:t>V.        Nekretnine iz točke I. ovog rješenja predat će se kupcu zaključkom o predaji nekretnine nakon što ovo rješenje postane pravomoćno i nakon podmirenja obračunatih troškova iz čl. 170. Stečajnog zakona, o kojima će sud odlučiti u rješenju o namirenju.</w:t>
      </w:r>
    </w:p>
    <w:p w:rsidRDefault="00FD1F30" w:rsidP="008063AC" w:rsidR="00FD1F30" w:rsidRPr="00FD1F30">
      <w:pPr>
        <w:jc w:val="both"/>
        <w:rPr>
          <w:bCs/>
        </w:rPr>
      </w:pPr>
    </w:p>
    <w:p w:rsidRDefault="00FD1F30" w:rsidP="008063AC" w:rsidR="00FD1F30" w:rsidRPr="00FD1F30">
      <w:pPr>
        <w:jc w:val="both"/>
        <w:rPr>
          <w:bCs/>
        </w:rPr>
      </w:pPr>
      <w:r w:rsidRPr="00FD1F30">
        <w:rPr>
          <w:bCs/>
        </w:rPr>
        <w:t xml:space="preserve">VI.      Ovo će se rješenje objaviti na e-oglasnoj ploči suda te se smatra da je dostavljeno svim osobama kojima se dostavlja zaključak o prodaji te svim sudionicima u dražbi istekom trećega dana od dana njegova isticanja na e-oglasnoj ploči. </w:t>
      </w:r>
    </w:p>
    <w:p w:rsidRDefault="00FD1F30" w:rsidP="008063AC" w:rsidR="00FD1F30" w:rsidRPr="00FD1F30">
      <w:pPr>
        <w:jc w:val="both"/>
        <w:rPr>
          <w:bCs/>
        </w:rPr>
      </w:pPr>
    </w:p>
    <w:p w:rsidRDefault="00FD1F30" w:rsidP="008063AC" w:rsidR="00FD1F30" w:rsidRPr="00FD1F30">
      <w:pPr>
        <w:jc w:val="both"/>
        <w:rPr>
          <w:bCs/>
        </w:rPr>
      </w:pPr>
      <w:r w:rsidRPr="00FD1F30">
        <w:rPr>
          <w:bCs/>
        </w:rPr>
        <w:t>VII.     Nalaže se zemljišnoknjižnom odjelu</w:t>
      </w:r>
      <w:r w:rsidR="00865334">
        <w:rPr>
          <w:bCs/>
        </w:rPr>
        <w:t xml:space="preserve"> </w:t>
      </w:r>
      <w:r w:rsidR="00865334" w:rsidRPr="00865334">
        <w:rPr>
          <w:bCs/>
        </w:rPr>
        <w:t>Općinskog suda u Puli – Pola, zemljišno – knjižnom odjelu Buzet</w:t>
      </w:r>
      <w:r w:rsidRPr="00FD1F30">
        <w:rPr>
          <w:bCs/>
        </w:rPr>
        <w:t>, da u zemljišnim knjigama u</w:t>
      </w:r>
      <w:r w:rsidR="008063AC">
        <w:rPr>
          <w:bCs/>
        </w:rPr>
        <w:t xml:space="preserve"> z.k.ul. 2956, k.o. Buzet</w:t>
      </w:r>
      <w:r w:rsidRPr="00FD1F30">
        <w:rPr>
          <w:bCs/>
        </w:rPr>
        <w:t>, izvrši</w:t>
      </w:r>
      <w:r w:rsidR="008063AC">
        <w:rPr>
          <w:bCs/>
        </w:rPr>
        <w:t>ti</w:t>
      </w:r>
      <w:r w:rsidRPr="00FD1F30">
        <w:rPr>
          <w:bCs/>
        </w:rPr>
        <w:t xml:space="preserve"> zabilježbu dosude nekretnina opisanih u točki I. izreke ovog rješenja (čl. 89. st. 1. Zakona o zemljišnim knjigama).</w:t>
      </w:r>
    </w:p>
    <w:p w:rsidRDefault="00FD1F30" w:rsidP="008063AC" w:rsidR="00FD1F30" w:rsidRPr="00FD1F30">
      <w:pPr>
        <w:jc w:val="both"/>
        <w:rPr>
          <w:bCs/>
        </w:rPr>
      </w:pPr>
    </w:p>
    <w:p w:rsidRDefault="00FD1F30" w:rsidP="00FD1F30" w:rsidR="00FD1F30" w:rsidRPr="00FD1F30">
      <w:pPr>
        <w:jc w:val="center"/>
        <w:rPr>
          <w:bCs/>
        </w:rPr>
      </w:pPr>
      <w:r w:rsidRPr="00FD1F30">
        <w:rPr>
          <w:bCs/>
        </w:rPr>
        <w:t>Obrazloženje</w:t>
      </w:r>
    </w:p>
    <w:p w:rsidRDefault="00FD1F30" w:rsidP="00FD1F30" w:rsidR="00FD1F30" w:rsidRPr="00FD1F30">
      <w:pPr>
        <w:jc w:val="center"/>
        <w:rPr>
          <w:bCs/>
        </w:rPr>
      </w:pPr>
    </w:p>
    <w:p w:rsidRDefault="00FD1F30" w:rsidP="00FD1F30" w:rsidR="00FD1F30" w:rsidRPr="00FD1F30">
      <w:pPr>
        <w:jc w:val="both"/>
        <w:rPr>
          <w:bCs/>
        </w:rPr>
      </w:pPr>
      <w:r w:rsidRPr="00FD1F30">
        <w:rPr>
          <w:bCs/>
        </w:rPr>
        <w:t xml:space="preserve">            Rješenjem </w:t>
      </w:r>
      <w:r w:rsidR="00FE1AF5">
        <w:rPr>
          <w:bCs/>
        </w:rPr>
        <w:t xml:space="preserve">ovog suda poslovni broj St-14/2014 od 14. </w:t>
      </w:r>
      <w:r w:rsidR="008063AC">
        <w:rPr>
          <w:bCs/>
        </w:rPr>
        <w:t>s</w:t>
      </w:r>
      <w:r w:rsidR="00FE1AF5">
        <w:rPr>
          <w:bCs/>
        </w:rPr>
        <w:t xml:space="preserve">rpnja 2014. </w:t>
      </w:r>
      <w:r w:rsidR="008063AC">
        <w:rPr>
          <w:bCs/>
        </w:rPr>
        <w:t>i</w:t>
      </w:r>
      <w:r w:rsidR="00FE1AF5">
        <w:rPr>
          <w:bCs/>
        </w:rPr>
        <w:t xml:space="preserve"> rješenjem ovog suda poslovni broj St-68/13-98 od 13. </w:t>
      </w:r>
      <w:r w:rsidR="008063AC">
        <w:rPr>
          <w:bCs/>
        </w:rPr>
        <w:t>s</w:t>
      </w:r>
      <w:r w:rsidR="00FE1AF5">
        <w:rPr>
          <w:bCs/>
        </w:rPr>
        <w:t xml:space="preserve">vibnja 2016. određena je prodaja nekretnina stečajnog dužnika upisanih u zemljišnim knjigama Općinskog suda u Puli – Pola, zemljišno – knjižnog odjela Buzet, upisanih u z. k. ul. 2956, k.o. Buzet i to </w:t>
      </w:r>
      <w:r w:rsidRPr="00FD1F30">
        <w:rPr>
          <w:bCs/>
        </w:rPr>
        <w:t xml:space="preserve">na prijedlog stečajnog upravitelja temeljem čl. 164. Stečajnog zakona </w:t>
      </w:r>
      <w:r w:rsidR="001A7329" w:rsidRPr="001A7329">
        <w:rPr>
          <w:bCs/>
        </w:rPr>
        <w:t>("Narodne novine" 44/96, 29/99, 129/00, 123/03, 82/06, 116/10, 25/12, 133/12; dalje SZ)</w:t>
      </w:r>
      <w:r w:rsidR="008063AC">
        <w:rPr>
          <w:bCs/>
        </w:rPr>
        <w:t>,</w:t>
      </w:r>
      <w:r w:rsidR="001A7329">
        <w:rPr>
          <w:bCs/>
        </w:rPr>
        <w:t xml:space="preserve"> </w:t>
      </w:r>
      <w:r w:rsidRPr="00FD1F30">
        <w:rPr>
          <w:bCs/>
        </w:rPr>
        <w:t xml:space="preserve">uz odgovarajuću primjenu propisa o ovrsi kojima je uređena ovrha na nekretnini.  </w:t>
      </w:r>
    </w:p>
    <w:p w:rsidRDefault="00FD1F30" w:rsidP="00FD1F30" w:rsidR="00BD1018">
      <w:pPr>
        <w:jc w:val="both"/>
        <w:rPr>
          <w:bCs/>
        </w:rPr>
      </w:pPr>
      <w:r w:rsidRPr="00FD1F30">
        <w:rPr>
          <w:bCs/>
        </w:rPr>
        <w:t xml:space="preserve">          </w:t>
      </w:r>
    </w:p>
    <w:p w:rsidRDefault="00FD1F30" w:rsidP="00BD1018" w:rsidR="00FD1F30" w:rsidRPr="00FD1F30">
      <w:pPr>
        <w:ind w:firstLine="720"/>
        <w:jc w:val="both"/>
        <w:rPr>
          <w:bCs/>
        </w:rPr>
      </w:pPr>
      <w:r w:rsidRPr="00FD1F30">
        <w:rPr>
          <w:bCs/>
        </w:rPr>
        <w:t xml:space="preserve">Zaključkom o prodaji od </w:t>
      </w:r>
      <w:r w:rsidR="00FE1AF5">
        <w:rPr>
          <w:bCs/>
        </w:rPr>
        <w:t xml:space="preserve">17. </w:t>
      </w:r>
      <w:r w:rsidR="008063AC">
        <w:rPr>
          <w:bCs/>
        </w:rPr>
        <w:t>s</w:t>
      </w:r>
      <w:r w:rsidR="00FE1AF5">
        <w:rPr>
          <w:bCs/>
        </w:rPr>
        <w:t xml:space="preserve">vibnja 2016. </w:t>
      </w:r>
      <w:r w:rsidR="008063AC">
        <w:rPr>
          <w:bCs/>
        </w:rPr>
        <w:t>u</w:t>
      </w:r>
      <w:r w:rsidR="00FE1AF5">
        <w:rPr>
          <w:bCs/>
        </w:rPr>
        <w:t>tvrđena je vrijednost navedenih nekretnina zajedno s pokretninama koje se u njima nalaze u iznosu od 3.737.356,25 kn (list 434 spisa)</w:t>
      </w:r>
      <w:r w:rsidR="008063AC">
        <w:rPr>
          <w:bCs/>
        </w:rPr>
        <w:t xml:space="preserve"> kao i </w:t>
      </w:r>
      <w:r w:rsidRPr="00FD1F30">
        <w:rPr>
          <w:bCs/>
        </w:rPr>
        <w:t>način i uvjet prodaje nekretnina stečajnog dužnika.</w:t>
      </w:r>
      <w:r w:rsidR="00FE1AF5">
        <w:rPr>
          <w:bCs/>
        </w:rPr>
        <w:t xml:space="preserve"> Nakon što je na skupštini vjerovnika održanoj </w:t>
      </w:r>
      <w:r w:rsidR="001A7329">
        <w:rPr>
          <w:bCs/>
        </w:rPr>
        <w:t xml:space="preserve">1. </w:t>
      </w:r>
      <w:r w:rsidR="008063AC">
        <w:rPr>
          <w:bCs/>
        </w:rPr>
        <w:t>o</w:t>
      </w:r>
      <w:r w:rsidR="001A7329">
        <w:rPr>
          <w:bCs/>
        </w:rPr>
        <w:t xml:space="preserve">žujka 2017. </w:t>
      </w:r>
      <w:r w:rsidR="008063AC">
        <w:rPr>
          <w:bCs/>
        </w:rPr>
        <w:t>d</w:t>
      </w:r>
      <w:r w:rsidR="001A7329">
        <w:rPr>
          <w:bCs/>
        </w:rPr>
        <w:t xml:space="preserve">onesena odluka o tome da se predmetne nekretnine prodaju odvojeno od pokretnina koje se u njima nalaze, nastavljena je prodaja tih nekretnina na usmenim javnim dražbama pred sudom s time da se njihova cijena smanjivala sukladno odredbi čl. 164. </w:t>
      </w:r>
      <w:r w:rsidR="008063AC">
        <w:rPr>
          <w:bCs/>
        </w:rPr>
        <w:t>s</w:t>
      </w:r>
      <w:r w:rsidR="001A7329">
        <w:rPr>
          <w:bCs/>
        </w:rPr>
        <w:t xml:space="preserve">t. 6. SZ-a. </w:t>
      </w:r>
    </w:p>
    <w:p w:rsidRDefault="00FD1F30" w:rsidP="00FD1F30" w:rsidR="00BD1018">
      <w:pPr>
        <w:jc w:val="both"/>
        <w:rPr>
          <w:bCs/>
        </w:rPr>
      </w:pPr>
      <w:r w:rsidRPr="00FD1F30">
        <w:rPr>
          <w:bCs/>
        </w:rPr>
        <w:t xml:space="preserve">     </w:t>
      </w:r>
      <w:r w:rsidR="001A7329">
        <w:rPr>
          <w:bCs/>
        </w:rPr>
        <w:t xml:space="preserve">       </w:t>
      </w:r>
    </w:p>
    <w:p w:rsidRDefault="001A7329" w:rsidP="00BD1018" w:rsidR="001A7329">
      <w:pPr>
        <w:ind w:firstLine="720"/>
        <w:jc w:val="both"/>
        <w:rPr>
          <w:bCs/>
        </w:rPr>
      </w:pPr>
      <w:r>
        <w:rPr>
          <w:bCs/>
        </w:rPr>
        <w:t>Zaključak o prodaji od 5. lipnja 2017</w:t>
      </w:r>
      <w:r w:rsidR="00FD1F30" w:rsidRPr="00FD1F30">
        <w:rPr>
          <w:bCs/>
        </w:rPr>
        <w:t>.</w:t>
      </w:r>
      <w:r>
        <w:rPr>
          <w:bCs/>
        </w:rPr>
        <w:t xml:space="preserve"> </w:t>
      </w:r>
      <w:r w:rsidR="008063AC">
        <w:rPr>
          <w:bCs/>
        </w:rPr>
        <w:t>k</w:t>
      </w:r>
      <w:r>
        <w:rPr>
          <w:bCs/>
        </w:rPr>
        <w:t>ojim je zakazano peto ročište za prodaju ovih nekretnina utvrđena je njihova vrijednost</w:t>
      </w:r>
      <w:r w:rsidR="008063AC">
        <w:rPr>
          <w:bCs/>
        </w:rPr>
        <w:t xml:space="preserve"> </w:t>
      </w:r>
      <w:r>
        <w:rPr>
          <w:bCs/>
        </w:rPr>
        <w:t xml:space="preserve">u visini od 2.201.680,00kn. Navedeni zaključak objavljen je na web stranici e-oglasna ploča 6. </w:t>
      </w:r>
      <w:r w:rsidR="008063AC">
        <w:rPr>
          <w:bCs/>
        </w:rPr>
        <w:t>l</w:t>
      </w:r>
      <w:r>
        <w:rPr>
          <w:bCs/>
        </w:rPr>
        <w:t>ipnja 2017.</w:t>
      </w:r>
    </w:p>
    <w:p w:rsidRDefault="001A7329" w:rsidP="00FD1F30" w:rsidR="001A7329">
      <w:pPr>
        <w:jc w:val="both"/>
        <w:rPr>
          <w:bCs/>
        </w:rPr>
      </w:pPr>
    </w:p>
    <w:p w:rsidRDefault="00FD1F30" w:rsidP="00FD1F30" w:rsidR="001A7329">
      <w:pPr>
        <w:jc w:val="both"/>
        <w:rPr>
          <w:bCs/>
        </w:rPr>
      </w:pPr>
      <w:r w:rsidRPr="00FD1F30">
        <w:rPr>
          <w:bCs/>
        </w:rPr>
        <w:t xml:space="preserve">            Uvidom u zemljišnoknjižni izvadak </w:t>
      </w:r>
      <w:r w:rsidR="001A7329">
        <w:rPr>
          <w:bCs/>
        </w:rPr>
        <w:t>za nekretnine upisane</w:t>
      </w:r>
      <w:r w:rsidR="001A7329" w:rsidRPr="001A7329">
        <w:rPr>
          <w:bCs/>
        </w:rPr>
        <w:t xml:space="preserve"> z.k.ul. 2956, k.o. Buzet </w:t>
      </w:r>
      <w:r w:rsidRPr="00FD1F30">
        <w:rPr>
          <w:bCs/>
        </w:rPr>
        <w:t xml:space="preserve">utvrđeno je da je </w:t>
      </w:r>
      <w:r w:rsidR="001A7329">
        <w:rPr>
          <w:bCs/>
        </w:rPr>
        <w:t xml:space="preserve">na tim nekretninama zabilježen </w:t>
      </w:r>
      <w:r w:rsidR="001A7329" w:rsidRPr="001A7329">
        <w:rPr>
          <w:bCs/>
        </w:rPr>
        <w:t>prijenos prava vlasništva sa imena Istradom d.d. Buz</w:t>
      </w:r>
      <w:r w:rsidR="001A7329">
        <w:rPr>
          <w:bCs/>
        </w:rPr>
        <w:t>et iz Buzeta, Trg Fontana br. 2, odnosno ovdje stečajnog dužnika (čija je tvrtka prije glasila Istradom d.d. Buzet)</w:t>
      </w:r>
      <w:r w:rsidR="001A7329" w:rsidRPr="001A7329">
        <w:rPr>
          <w:bCs/>
        </w:rPr>
        <w:t xml:space="preserve"> na ime i u korist Istarske kreditne banke Umag d.d. iz Umaga, E. Miloša br. 1, </w:t>
      </w:r>
      <w:r w:rsidR="001A7329">
        <w:rPr>
          <w:bCs/>
        </w:rPr>
        <w:t>a radi osiguranja velikog broja tražbina Istarske kreditne banke d.d. Umag. Zabilj</w:t>
      </w:r>
      <w:r w:rsidR="008063AC">
        <w:rPr>
          <w:bCs/>
        </w:rPr>
        <w:t>e</w:t>
      </w:r>
      <w:r w:rsidR="001A7329">
        <w:rPr>
          <w:bCs/>
        </w:rPr>
        <w:t>žbe su sačinjene pod brojem 1.1. do 22. 1., a kako je to navedeno u točki III. izreke ovog rješenja.</w:t>
      </w:r>
      <w:r w:rsidR="004923C9">
        <w:rPr>
          <w:bCs/>
        </w:rPr>
        <w:t xml:space="preserve"> Na taj način, kao fiducijarni vlasnik predmetnih nekretnina, Istarska kreditna banka Umag d.d. Umag stekla je svojstvo razlučnog vjerovnika u ovom stečajnom postupku.</w:t>
      </w:r>
    </w:p>
    <w:p w:rsidRDefault="001A7329" w:rsidP="00FD1F30" w:rsidR="001A7329">
      <w:pPr>
        <w:jc w:val="both"/>
        <w:rPr>
          <w:bCs/>
        </w:rPr>
      </w:pPr>
    </w:p>
    <w:p w:rsidRDefault="00FD1F30" w:rsidP="00FD1F30" w:rsidR="004923C9">
      <w:pPr>
        <w:jc w:val="both"/>
        <w:rPr>
          <w:bCs/>
        </w:rPr>
      </w:pPr>
      <w:r w:rsidRPr="00FD1F30">
        <w:rPr>
          <w:bCs/>
        </w:rPr>
        <w:t xml:space="preserve">            Na u</w:t>
      </w:r>
      <w:r w:rsidR="004923C9">
        <w:rPr>
          <w:bCs/>
        </w:rPr>
        <w:t xml:space="preserve">smenoj javnoj dražbi održanoj 6. rujna 2017. </w:t>
      </w:r>
      <w:r w:rsidR="008063AC">
        <w:rPr>
          <w:bCs/>
        </w:rPr>
        <w:t>r</w:t>
      </w:r>
      <w:r w:rsidR="004923C9">
        <w:rPr>
          <w:bCs/>
        </w:rPr>
        <w:t xml:space="preserve">azlučni vjerovnik Istarska kreditna banka Umag d.d. Umag koji je ujedno i jedini vjerovnik koji se namiruje iz postignute </w:t>
      </w:r>
      <w:r w:rsidR="004923C9">
        <w:rPr>
          <w:bCs/>
        </w:rPr>
        <w:lastRenderedPageBreak/>
        <w:t xml:space="preserve">kupoprodajne cijene dala je najpovoljniju </w:t>
      </w:r>
      <w:r w:rsidRPr="00FD1F30">
        <w:rPr>
          <w:bCs/>
        </w:rPr>
        <w:t xml:space="preserve">ponudu za kupnju nekretnina stečajnog dužnika </w:t>
      </w:r>
      <w:r w:rsidR="004923C9">
        <w:rPr>
          <w:bCs/>
        </w:rPr>
        <w:t xml:space="preserve">upisanih </w:t>
      </w:r>
      <w:r w:rsidR="004923C9" w:rsidRPr="004923C9">
        <w:rPr>
          <w:bCs/>
        </w:rPr>
        <w:t>z.k.ul. 2956, k.o. Buze</w:t>
      </w:r>
      <w:r w:rsidR="008063AC">
        <w:rPr>
          <w:bCs/>
        </w:rPr>
        <w:t>t</w:t>
      </w:r>
      <w:r w:rsidR="004923C9">
        <w:rPr>
          <w:bCs/>
        </w:rPr>
        <w:t xml:space="preserve">, u ukupnom iznosu od 2.250.000,00 kn. </w:t>
      </w:r>
    </w:p>
    <w:p w:rsidRDefault="00BD1018" w:rsidP="00FD1F30" w:rsidR="00BD1018">
      <w:pPr>
        <w:jc w:val="both"/>
        <w:rPr>
          <w:bCs/>
        </w:rPr>
      </w:pPr>
    </w:p>
    <w:p w:rsidRDefault="00FD1F30" w:rsidP="00FD1F30" w:rsidR="004923C9">
      <w:pPr>
        <w:jc w:val="both"/>
        <w:rPr>
          <w:bCs/>
        </w:rPr>
      </w:pPr>
      <w:r w:rsidRPr="00FD1F30">
        <w:rPr>
          <w:bCs/>
        </w:rPr>
        <w:t xml:space="preserve">            Na ročištu za usmenu javnu dražbu </w:t>
      </w:r>
      <w:r w:rsidR="004923C9">
        <w:rPr>
          <w:bCs/>
        </w:rPr>
        <w:t xml:space="preserve">od 6. </w:t>
      </w:r>
      <w:r w:rsidR="008063AC">
        <w:rPr>
          <w:bCs/>
        </w:rPr>
        <w:t>r</w:t>
      </w:r>
      <w:r w:rsidR="004923C9">
        <w:rPr>
          <w:bCs/>
        </w:rPr>
        <w:t>ujna 2017. punomoćnik</w:t>
      </w:r>
      <w:r w:rsidRPr="00FD1F30">
        <w:rPr>
          <w:bCs/>
        </w:rPr>
        <w:t xml:space="preserve"> razlučnog vjerovnika </w:t>
      </w:r>
      <w:r w:rsidR="004923C9">
        <w:rPr>
          <w:bCs/>
        </w:rPr>
        <w:t>Istarske kreditne banke</w:t>
      </w:r>
      <w:r w:rsidR="004923C9" w:rsidRPr="004923C9">
        <w:rPr>
          <w:bCs/>
        </w:rPr>
        <w:t xml:space="preserve"> Umag d.d. Umag </w:t>
      </w:r>
      <w:r w:rsidR="004923C9">
        <w:rPr>
          <w:bCs/>
        </w:rPr>
        <w:t>izjavio je prijeboj tražbine razlučnog vjerovnika s kupoprodajnom cijenom postignutom na navedenom ročištu.</w:t>
      </w:r>
    </w:p>
    <w:p w:rsidRDefault="00BD1018" w:rsidP="008063AC" w:rsidR="00BD1018">
      <w:pPr>
        <w:ind w:firstLine="720"/>
        <w:jc w:val="both"/>
        <w:rPr>
          <w:bCs/>
        </w:rPr>
      </w:pPr>
    </w:p>
    <w:p w:rsidRDefault="004923C9" w:rsidP="008063AC" w:rsidR="00FD1F30" w:rsidRPr="00FD1F30">
      <w:pPr>
        <w:ind w:firstLine="720"/>
        <w:jc w:val="both"/>
        <w:rPr>
          <w:bCs/>
        </w:rPr>
      </w:pPr>
      <w:r>
        <w:rPr>
          <w:bCs/>
        </w:rPr>
        <w:t>S obzirom na to da tražbina razlučnog vjerovnika višestruko premašuje postignuti iznos kupovnine, odnosno prema podacima</w:t>
      </w:r>
      <w:r w:rsidR="008063AC">
        <w:rPr>
          <w:bCs/>
        </w:rPr>
        <w:t xml:space="preserve"> </w:t>
      </w:r>
      <w:r>
        <w:rPr>
          <w:bCs/>
        </w:rPr>
        <w:t xml:space="preserve">iz zemljišne knjige i sukladno podnesku razlučnog vjerovnika od 11. </w:t>
      </w:r>
      <w:r w:rsidR="008063AC">
        <w:rPr>
          <w:bCs/>
        </w:rPr>
        <w:t>r</w:t>
      </w:r>
      <w:r>
        <w:rPr>
          <w:bCs/>
        </w:rPr>
        <w:t xml:space="preserve">ujna 2017. </w:t>
      </w:r>
      <w:r w:rsidR="008063AC">
        <w:rPr>
          <w:bCs/>
        </w:rPr>
        <w:t>n</w:t>
      </w:r>
      <w:r>
        <w:rPr>
          <w:bCs/>
        </w:rPr>
        <w:t xml:space="preserve">avedena tražbina iznosi 31.228.491,59 kn, sud je oslobodio kupca od </w:t>
      </w:r>
      <w:r w:rsidR="00FD1F30" w:rsidRPr="00FD1F30">
        <w:rPr>
          <w:bCs/>
        </w:rPr>
        <w:t>polaganja kupovnine temeljem čl.</w:t>
      </w:r>
      <w:r w:rsidR="008063AC">
        <w:rPr>
          <w:bCs/>
        </w:rPr>
        <w:t xml:space="preserve"> </w:t>
      </w:r>
      <w:r w:rsidR="00FD1F30" w:rsidRPr="00FD1F30">
        <w:rPr>
          <w:bCs/>
        </w:rPr>
        <w:t>107. st.</w:t>
      </w:r>
      <w:r>
        <w:rPr>
          <w:bCs/>
        </w:rPr>
        <w:t xml:space="preserve"> </w:t>
      </w:r>
      <w:r w:rsidR="00FD1F30" w:rsidRPr="00FD1F30">
        <w:rPr>
          <w:bCs/>
        </w:rPr>
        <w:t xml:space="preserve">5. Ovršnog zakona </w:t>
      </w:r>
      <w:r>
        <w:rPr>
          <w:bCs/>
        </w:rPr>
        <w:t xml:space="preserve">(„Narodne </w:t>
      </w:r>
      <w:r w:rsidR="008063AC">
        <w:rPr>
          <w:bCs/>
        </w:rPr>
        <w:t>n</w:t>
      </w:r>
      <w:r>
        <w:rPr>
          <w:bCs/>
        </w:rPr>
        <w:t xml:space="preserve">ovine“ broj </w:t>
      </w:r>
      <w:r w:rsidRPr="004923C9">
        <w:rPr>
          <w:bCs/>
        </w:rPr>
        <w:t>112/12, 25/13</w:t>
      </w:r>
      <w:r>
        <w:rPr>
          <w:bCs/>
        </w:rPr>
        <w:t>; dalje: OZ)</w:t>
      </w:r>
      <w:r w:rsidR="00FD1F30" w:rsidRPr="00FD1F30">
        <w:rPr>
          <w:bCs/>
        </w:rPr>
        <w:t>.</w:t>
      </w:r>
    </w:p>
    <w:p w:rsidRDefault="00FD1F30" w:rsidP="00FD1F30" w:rsidR="004923C9">
      <w:pPr>
        <w:jc w:val="both"/>
        <w:rPr>
          <w:bCs/>
        </w:rPr>
      </w:pPr>
      <w:r w:rsidRPr="00FD1F30">
        <w:rPr>
          <w:bCs/>
        </w:rPr>
        <w:t xml:space="preserve">          </w:t>
      </w:r>
    </w:p>
    <w:p w:rsidRDefault="004923C9" w:rsidP="004923C9" w:rsidR="004923C9">
      <w:pPr>
        <w:ind w:firstLine="720"/>
        <w:jc w:val="both"/>
        <w:rPr>
          <w:bCs/>
        </w:rPr>
      </w:pPr>
      <w:r w:rsidRPr="004923C9">
        <w:rPr>
          <w:bCs/>
        </w:rPr>
        <w:t>Slijedom navedenog, a temeljem čl.103. – čl.109.</w:t>
      </w:r>
      <w:r>
        <w:rPr>
          <w:bCs/>
        </w:rPr>
        <w:t xml:space="preserve"> OZ-a </w:t>
      </w:r>
      <w:r w:rsidRPr="004923C9">
        <w:rPr>
          <w:bCs/>
        </w:rPr>
        <w:t xml:space="preserve">u vezi sa čl. 164. </w:t>
      </w:r>
      <w:r>
        <w:rPr>
          <w:bCs/>
        </w:rPr>
        <w:t>SZ-a</w:t>
      </w:r>
      <w:r w:rsidRPr="004923C9">
        <w:rPr>
          <w:bCs/>
        </w:rPr>
        <w:t xml:space="preserve"> odlu</w:t>
      </w:r>
      <w:r>
        <w:rPr>
          <w:bCs/>
        </w:rPr>
        <w:t>čeno je kao u točkama I. do VI</w:t>
      </w:r>
      <w:r w:rsidRPr="004923C9">
        <w:rPr>
          <w:bCs/>
        </w:rPr>
        <w:t>. izreke ovog rješenja, a temeljem čl. 89. st.1. Zakona o zemljišnim knjigama („Narodne novine“ broj 91/96, 114/01, 100/04, 107/07, 152/0</w:t>
      </w:r>
      <w:r>
        <w:rPr>
          <w:bCs/>
        </w:rPr>
        <w:t>8, 55/13 i 60/13) kao u točki VII</w:t>
      </w:r>
      <w:r w:rsidRPr="004923C9">
        <w:rPr>
          <w:bCs/>
        </w:rPr>
        <w:t>. izreke rješenja.</w:t>
      </w:r>
    </w:p>
    <w:p w:rsidRDefault="004923C9" w:rsidP="00FD1F30" w:rsidR="004923C9">
      <w:pPr>
        <w:jc w:val="both"/>
        <w:rPr>
          <w:bCs/>
        </w:rPr>
      </w:pPr>
    </w:p>
    <w:p w:rsidRDefault="00FD1F30" w:rsidP="00FD1F30" w:rsidR="00FD1F30" w:rsidRPr="00FD1F30">
      <w:pPr>
        <w:jc w:val="center"/>
        <w:rPr>
          <w:bCs/>
        </w:rPr>
      </w:pPr>
      <w:r w:rsidRPr="00FD1F30">
        <w:rPr>
          <w:bCs/>
        </w:rPr>
        <w:t>U Rijeci,</w:t>
      </w:r>
      <w:r w:rsidR="004923C9">
        <w:rPr>
          <w:bCs/>
        </w:rPr>
        <w:t xml:space="preserve"> 5. listopada 2017. </w:t>
      </w:r>
    </w:p>
    <w:p w:rsidRDefault="00FD1F30" w:rsidP="00FD1F30" w:rsidR="00FD1F30">
      <w:pPr>
        <w:jc w:val="center"/>
        <w:rPr>
          <w:bCs/>
        </w:rPr>
      </w:pPr>
      <w:r w:rsidRPr="00FD1F30">
        <w:rPr>
          <w:bCs/>
        </w:rPr>
        <w:t xml:space="preserve">                                                                                                         </w:t>
      </w:r>
    </w:p>
    <w:p w:rsidRDefault="00FD1F30" w:rsidP="00FD1F30" w:rsidR="00FD1F30">
      <w:pPr>
        <w:ind w:firstLine="720" w:left="5040"/>
        <w:jc w:val="center"/>
        <w:rPr>
          <w:bCs/>
        </w:rPr>
      </w:pPr>
      <w:r w:rsidRPr="00FD1F30">
        <w:rPr>
          <w:bCs/>
        </w:rPr>
        <w:t xml:space="preserve"> </w:t>
      </w:r>
      <w:r w:rsidR="004923C9">
        <w:rPr>
          <w:bCs/>
        </w:rPr>
        <w:t>Sutkinja:</w:t>
      </w:r>
    </w:p>
    <w:p w:rsidRDefault="004923C9" w:rsidP="00FD1F30" w:rsidR="004923C9" w:rsidRPr="00FD1F30">
      <w:pPr>
        <w:ind w:firstLine="720" w:left="5040"/>
        <w:jc w:val="center"/>
        <w:rPr>
          <w:bCs/>
        </w:rPr>
      </w:pPr>
      <w:r>
        <w:rPr>
          <w:bCs/>
        </w:rPr>
        <w:t>Ema Brdovčak</w:t>
      </w:r>
    </w:p>
    <w:p w:rsidRDefault="00FD1F30" w:rsidP="00FD1F30" w:rsidR="00FD1F30" w:rsidRPr="00FD1F30">
      <w:pPr>
        <w:jc w:val="center"/>
        <w:rPr>
          <w:bCs/>
        </w:rPr>
      </w:pPr>
    </w:p>
    <w:p w:rsidRDefault="00FD1F30" w:rsidP="00FD1F30" w:rsidR="00FD1F30" w:rsidRPr="00FD1F30">
      <w:pPr>
        <w:jc w:val="center"/>
        <w:rPr>
          <w:bCs/>
        </w:rPr>
      </w:pPr>
    </w:p>
    <w:p w:rsidRDefault="00FD1F30" w:rsidP="00FD1F30" w:rsidR="00FD1F30" w:rsidRPr="00FD1F30">
      <w:pPr>
        <w:jc w:val="center"/>
        <w:rPr>
          <w:bCs/>
        </w:rPr>
      </w:pPr>
    </w:p>
    <w:p w:rsidRDefault="00BD1018" w:rsidP="00FD1F30" w:rsidR="00BD1018">
      <w:pPr>
        <w:jc w:val="both"/>
        <w:rPr>
          <w:bCs/>
        </w:rPr>
      </w:pPr>
    </w:p>
    <w:p w:rsidRDefault="00BD1018" w:rsidP="00FD1F30" w:rsidR="00BD1018">
      <w:pPr>
        <w:jc w:val="both"/>
        <w:rPr>
          <w:bCs/>
        </w:rPr>
      </w:pPr>
    </w:p>
    <w:p w:rsidRDefault="00BD1018" w:rsidP="00FD1F30" w:rsidR="00BD1018">
      <w:pPr>
        <w:jc w:val="both"/>
        <w:rPr>
          <w:bCs/>
        </w:rPr>
      </w:pPr>
    </w:p>
    <w:p w:rsidRDefault="00FD1F30" w:rsidP="00FD1F30" w:rsidR="00FD1F30" w:rsidRPr="00FD1F30">
      <w:pPr>
        <w:jc w:val="both"/>
        <w:rPr>
          <w:bCs/>
        </w:rPr>
      </w:pPr>
      <w:r w:rsidRPr="00FD1F30">
        <w:rPr>
          <w:bCs/>
        </w:rPr>
        <w:t>UPUTA O PRAVNOM LIJEKU:</w:t>
      </w:r>
    </w:p>
    <w:p w:rsidRDefault="00FD1F30" w:rsidP="00BD1018" w:rsidR="00FD1F30">
      <w:pPr>
        <w:ind w:firstLine="720"/>
        <w:jc w:val="both"/>
        <w:rPr>
          <w:bCs/>
        </w:rPr>
      </w:pPr>
      <w:r w:rsidRPr="00FD1F30">
        <w:rPr>
          <w:bCs/>
        </w:rPr>
        <w:t>Protiv rješenja nezadovoljna stranka može podnijeti žalbu u roku od 8 dana od primitka iste. Pravo na žalbu imaju i osobe koje su sudjelovale na dražbi kao ponuditelji. Žalba se podnosi putem ovog suda u tri istovjetna primjerka, a o žalbi odlučuje Visoki trgovački sud u Zagrebu.</w:t>
      </w:r>
    </w:p>
    <w:p w:rsidRDefault="00B07565" w:rsidP="00FD1F30" w:rsidR="00B07565" w:rsidRPr="00FD1F30">
      <w:pPr>
        <w:jc w:val="both"/>
        <w:rPr>
          <w:bCs/>
        </w:rPr>
      </w:pPr>
      <w:r>
        <w:rPr>
          <w:bCs/>
        </w:rPr>
        <w:t>Pravo na žalbu imaju i osobe koje su sudjelovale na dražbi kao ponuditelji.</w:t>
      </w:r>
    </w:p>
    <w:p w:rsidRDefault="00FD1F30" w:rsidP="00FD1F30" w:rsidR="00FD1F30">
      <w:pPr>
        <w:jc w:val="center"/>
        <w:rPr>
          <w:bCs/>
        </w:rPr>
      </w:pPr>
    </w:p>
    <w:p w:rsidRDefault="00FD1F30" w:rsidP="00FD1F30" w:rsidR="00FD1F30">
      <w:pPr>
        <w:jc w:val="center"/>
        <w:rPr>
          <w:bCs/>
        </w:rPr>
      </w:pPr>
    </w:p>
    <w:p w:rsidRDefault="00FD1F30" w:rsidP="00FD1F30" w:rsidR="00FD1F30" w:rsidRPr="00FD1F30">
      <w:pPr>
        <w:jc w:val="center"/>
        <w:rPr>
          <w:bCs/>
        </w:rPr>
      </w:pPr>
    </w:p>
    <w:p w:rsidRDefault="004923C9" w:rsidP="00FD1F30" w:rsidR="004923C9">
      <w:pPr>
        <w:jc w:val="both"/>
        <w:rPr>
          <w:bCs/>
        </w:rPr>
      </w:pPr>
    </w:p>
    <w:p w:rsidRDefault="004923C9" w:rsidP="00FD1F30" w:rsidR="004923C9">
      <w:pPr>
        <w:jc w:val="both"/>
        <w:rPr>
          <w:bCs/>
        </w:rPr>
      </w:pPr>
    </w:p>
    <w:p w:rsidRDefault="00FD1F30" w:rsidP="00FD1F30" w:rsidR="00FD1F30" w:rsidRPr="00FD1F30">
      <w:pPr>
        <w:jc w:val="both"/>
        <w:rPr>
          <w:bCs/>
        </w:rPr>
      </w:pPr>
    </w:p>
    <w:p w:rsidRDefault="00FD1F30" w:rsidP="00FD1F30" w:rsidR="00FD1F30">
      <w:pPr>
        <w:jc w:val="center"/>
        <w:rPr>
          <w:bCs/>
        </w:rPr>
      </w:pPr>
    </w:p>
    <w:p w:rsidRDefault="00095F3E" w:rsidP="005853F3" w:rsidR="00095F3E" w:rsidRPr="00EF1D21">
      <w:pPr>
        <w:ind w:left="720"/>
      </w:pPr>
    </w:p>
    <w:sectPr w:rsidSect="00CD5D8E" w:rsidR="00095F3E" w:rsidRPr="00EF1D21">
      <w:headerReference w:type="default" r:id="rId10"/>
      <w:footerReference w:type="even" r:id="rId11"/>
      <w:footerReference w:type="default" r:id="rId12"/>
      <w:headerReference w:type="first" r:id="rId13"/>
      <w:pgSz w:code="1"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2A2B" w:rsidR="00442A2B">
      <w:r>
        <w:separator/>
      </w:r>
    </w:p>
  </w:endnote>
  <w:endnote w:id="0" w:type="continuationSeparator">
    <w:p w:rsidRDefault="00442A2B" w:rsidR="00442A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39D6">
      <w:rPr>
        <w:rStyle w:val="Brojstranice"/>
        <w:noProof/>
      </w:rPr>
      <w:t>8</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2A2B" w:rsidR="00442A2B">
      <w:r>
        <w:separator/>
      </w:r>
    </w:p>
  </w:footnote>
  <w:footnote w:id="0" w:type="continuationSeparator">
    <w:p w:rsidRDefault="00442A2B" w:rsidR="00442A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1018" w:rsidP="00BD1018" w:rsidR="00BD1018">
    <w:pPr>
      <w:pStyle w:val="Zaglavlje"/>
      <w:jc w:val="right"/>
    </w:pPr>
    <w:r>
      <w:tab/>
    </w:r>
    <w:r>
      <w:tab/>
      <w:t>8 St-68/13-142</w:t>
    </w:r>
  </w:p>
  <w:p w:rsidRDefault="008965DC" w:rsidP="008965DC" w:rsidR="008965DC" w:rsidRPr="00EF1D21">
    <w:pPr>
      <w:pStyle w:val="Zaglavlje"/>
      <w:tabs>
        <w:tab w:pos="4536" w:val="clear"/>
        <w:tab w:pos="9072" w:val="clear"/>
        <w:tab w:pos="3563"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358D" w:rsidP="00A45EAD" w:rsidR="006D358D" w:rsidRPr="006D358D">
    <w:pPr>
      <w:ind w:firstLine="708"/>
      <w:rPr>
        <w:sz w:val="20"/>
        <w:szCs w:val="20"/>
      </w:rPr>
    </w:pPr>
    <w:r w:rsidRPr="006D358D">
      <w:rPr>
        <w:noProof/>
        <w:sz w:val="20"/>
        <w:szCs w:val="20"/>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6D358D" w:rsidP="00210E4E" w:rsidR="006D358D" w:rsidRPr="006D358D">
    <w:pPr>
      <w:rPr>
        <w:sz w:val="20"/>
        <w:szCs w:val="20"/>
      </w:rPr>
    </w:pPr>
    <w:r w:rsidRPr="006D358D">
      <w:rPr>
        <w:rFonts w:eastAsia="MS Mincho"/>
        <w:sz w:val="20"/>
        <w:szCs w:val="20"/>
      </w:rPr>
      <w:t>REPUBLIKA HRVATSKA</w:t>
    </w:r>
  </w:p>
  <w:p w:rsidRDefault="006D358D" w:rsidP="00210E4E" w:rsidR="006D358D" w:rsidRPr="006D358D">
    <w:pPr>
      <w:rPr>
        <w:sz w:val="20"/>
        <w:szCs w:val="20"/>
      </w:rPr>
    </w:pPr>
    <w:r w:rsidRPr="006D358D">
      <w:rPr>
        <w:rFonts w:eastAsia="MS Mincho"/>
        <w:sz w:val="20"/>
        <w:szCs w:val="20"/>
      </w:rPr>
      <w:t>TRGOVAČKI SUD U RIJECI</w:t>
    </w:r>
  </w:p>
  <w:p w:rsidRDefault="006D358D" w:rsidP="00A45EAD" w:rsidR="006D358D" w:rsidRPr="006D358D">
    <w:pPr>
      <w:rPr>
        <w:rFonts w:eastAsia="MS Mincho"/>
        <w:sz w:val="20"/>
        <w:szCs w:val="20"/>
      </w:rPr>
    </w:pPr>
    <w:r w:rsidRPr="006D358D">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25F94"/>
    <w:multiLevelType w:val="hybridMultilevel"/>
    <w:tmpl w:val="F3EE9240"/>
    <w:lvl w:tplc="89CE4E02"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28A33272"/>
    <w:multiLevelType w:val="hybridMultilevel"/>
    <w:tmpl w:val="A7B2EB4A"/>
    <w:lvl w:tplc="F6C23CD8"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
    <w:nsid w:val="34D91653"/>
    <w:multiLevelType w:val="hybridMultilevel"/>
    <w:tmpl w:val="1CEE48E8"/>
    <w:lvl w:tplc="8F7AA9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2A435E"/>
    <w:multiLevelType w:val="hybridMultilevel"/>
    <w:tmpl w:val="744A95E6"/>
    <w:lvl w:tplc="FE78D6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52445F5"/>
    <w:multiLevelType w:val="hybridMultilevel"/>
    <w:tmpl w:val="A7C482C4"/>
    <w:lvl w:tplc="332EB19E" w:ilvl="0">
      <w:start w:val="5"/>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4E2D6BFA"/>
    <w:multiLevelType w:val="hybridMultilevel"/>
    <w:tmpl w:val="AD10F22C"/>
    <w:lvl w:tplc="91BC479C"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15D1C39"/>
    <w:multiLevelType w:val="hybridMultilevel"/>
    <w:tmpl w:val="35BE47A0"/>
    <w:lvl w:tplc="B2B69B38" w:ilvl="0">
      <w:start w:val="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53250C79"/>
    <w:multiLevelType w:val="hybridMultilevel"/>
    <w:tmpl w:val="F9A6FD8C"/>
    <w:lvl w:tplc="F5C63D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68A41A2"/>
    <w:multiLevelType w:val="hybridMultilevel"/>
    <w:tmpl w:val="BBBCA62A"/>
    <w:lvl w:tplc="3AD216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F5B03D4"/>
    <w:multiLevelType w:val="hybridMultilevel"/>
    <w:tmpl w:val="1A16FE08"/>
    <w:lvl w:tplc="9BE66A5E" w:ilvl="0">
      <w:start w:val="6"/>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6E2E1B5F"/>
    <w:multiLevelType w:val="hybridMultilevel"/>
    <w:tmpl w:val="034CD6C6"/>
    <w:lvl w:tplc="DC24E970"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75034867"/>
    <w:multiLevelType w:val="hybridMultilevel"/>
    <w:tmpl w:val="560A3538"/>
    <w:lvl w:tplc="2668D72C" w:ilvl="0">
      <w:start w:val="4"/>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num w:numId="1">
    <w:abstractNumId w:val="6"/>
  </w:num>
  <w:num w:numId="2">
    <w:abstractNumId w:val="3"/>
  </w:num>
  <w:num w:numId="3">
    <w:abstractNumId w:val="8"/>
  </w:num>
  <w:num w:numId="4">
    <w:abstractNumId w:val="2"/>
  </w:num>
  <w:num w:numId="5">
    <w:abstractNumId w:val="1"/>
  </w:num>
  <w:num w:numId="6">
    <w:abstractNumId w:val="7"/>
  </w:num>
  <w:num w:numId="7">
    <w:abstractNumId w:val="12"/>
  </w:num>
  <w:num w:numId="8">
    <w:abstractNumId w:val="0"/>
  </w:num>
  <w:num w:numId="9">
    <w:abstractNumId w:val="10"/>
  </w:num>
  <w:num w:numId="10">
    <w:abstractNumId w:val="4"/>
  </w:num>
  <w:num w:numId="11">
    <w:abstractNumId w:val="5"/>
  </w:num>
  <w:num w:numId="12">
    <w:abstractNumId w:val="9"/>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25208"/>
    <w:rsid w:val="00040192"/>
    <w:rsid w:val="00060940"/>
    <w:rsid w:val="00082286"/>
    <w:rsid w:val="00087B47"/>
    <w:rsid w:val="00095F3E"/>
    <w:rsid w:val="000B25A5"/>
    <w:rsid w:val="000C0A1E"/>
    <w:rsid w:val="000C7198"/>
    <w:rsid w:val="000D0E95"/>
    <w:rsid w:val="00103D6E"/>
    <w:rsid w:val="00120B0D"/>
    <w:rsid w:val="001263BF"/>
    <w:rsid w:val="001269BA"/>
    <w:rsid w:val="001549BD"/>
    <w:rsid w:val="00157919"/>
    <w:rsid w:val="00157EB2"/>
    <w:rsid w:val="001622F6"/>
    <w:rsid w:val="001728D4"/>
    <w:rsid w:val="00180078"/>
    <w:rsid w:val="0018071D"/>
    <w:rsid w:val="00191C72"/>
    <w:rsid w:val="001A665F"/>
    <w:rsid w:val="001A7329"/>
    <w:rsid w:val="001C05C1"/>
    <w:rsid w:val="001D5070"/>
    <w:rsid w:val="001E1D86"/>
    <w:rsid w:val="001F35CD"/>
    <w:rsid w:val="001F4C7B"/>
    <w:rsid w:val="001F7CA8"/>
    <w:rsid w:val="00205A06"/>
    <w:rsid w:val="00241EF0"/>
    <w:rsid w:val="00271E68"/>
    <w:rsid w:val="00274354"/>
    <w:rsid w:val="00292B1E"/>
    <w:rsid w:val="00295E86"/>
    <w:rsid w:val="002C5B24"/>
    <w:rsid w:val="002D3728"/>
    <w:rsid w:val="002F2163"/>
    <w:rsid w:val="002F39D6"/>
    <w:rsid w:val="002F7CA3"/>
    <w:rsid w:val="00327862"/>
    <w:rsid w:val="00343AEF"/>
    <w:rsid w:val="003551E3"/>
    <w:rsid w:val="0035526D"/>
    <w:rsid w:val="003833DB"/>
    <w:rsid w:val="00386E74"/>
    <w:rsid w:val="00394A2C"/>
    <w:rsid w:val="003A38C8"/>
    <w:rsid w:val="003A64AC"/>
    <w:rsid w:val="003B2888"/>
    <w:rsid w:val="003B6BFF"/>
    <w:rsid w:val="003C151A"/>
    <w:rsid w:val="003C3C24"/>
    <w:rsid w:val="003D42A4"/>
    <w:rsid w:val="003E281B"/>
    <w:rsid w:val="003E398D"/>
    <w:rsid w:val="00400C19"/>
    <w:rsid w:val="00423094"/>
    <w:rsid w:val="00424E14"/>
    <w:rsid w:val="00427A08"/>
    <w:rsid w:val="00434569"/>
    <w:rsid w:val="00437C2F"/>
    <w:rsid w:val="00442A2B"/>
    <w:rsid w:val="00443A84"/>
    <w:rsid w:val="00456740"/>
    <w:rsid w:val="00461CDD"/>
    <w:rsid w:val="00472507"/>
    <w:rsid w:val="00472CF6"/>
    <w:rsid w:val="004824D7"/>
    <w:rsid w:val="0048530C"/>
    <w:rsid w:val="004923C9"/>
    <w:rsid w:val="004A0537"/>
    <w:rsid w:val="004D1A7E"/>
    <w:rsid w:val="004D7F97"/>
    <w:rsid w:val="00506782"/>
    <w:rsid w:val="00525534"/>
    <w:rsid w:val="00543BE2"/>
    <w:rsid w:val="00544474"/>
    <w:rsid w:val="00557BB0"/>
    <w:rsid w:val="00573203"/>
    <w:rsid w:val="005808F8"/>
    <w:rsid w:val="0058368C"/>
    <w:rsid w:val="005853F3"/>
    <w:rsid w:val="00587F4F"/>
    <w:rsid w:val="00597EB0"/>
    <w:rsid w:val="005B2B8A"/>
    <w:rsid w:val="005B7053"/>
    <w:rsid w:val="005D4F33"/>
    <w:rsid w:val="005D65C4"/>
    <w:rsid w:val="00605FD5"/>
    <w:rsid w:val="006155DB"/>
    <w:rsid w:val="00626675"/>
    <w:rsid w:val="0066008E"/>
    <w:rsid w:val="00661511"/>
    <w:rsid w:val="00681D35"/>
    <w:rsid w:val="00684993"/>
    <w:rsid w:val="00690B4F"/>
    <w:rsid w:val="006A7E38"/>
    <w:rsid w:val="006C4065"/>
    <w:rsid w:val="006C7B8A"/>
    <w:rsid w:val="006D358D"/>
    <w:rsid w:val="006F002F"/>
    <w:rsid w:val="006F0C1F"/>
    <w:rsid w:val="00703B43"/>
    <w:rsid w:val="0070493E"/>
    <w:rsid w:val="007063EE"/>
    <w:rsid w:val="00731E81"/>
    <w:rsid w:val="00734665"/>
    <w:rsid w:val="0073588E"/>
    <w:rsid w:val="0073695E"/>
    <w:rsid w:val="00737BFA"/>
    <w:rsid w:val="00743DD4"/>
    <w:rsid w:val="00750C0C"/>
    <w:rsid w:val="00752CCD"/>
    <w:rsid w:val="00767BEA"/>
    <w:rsid w:val="00782C20"/>
    <w:rsid w:val="00796152"/>
    <w:rsid w:val="007B2B4F"/>
    <w:rsid w:val="007C66AA"/>
    <w:rsid w:val="007D1ACE"/>
    <w:rsid w:val="007E4358"/>
    <w:rsid w:val="007F0F2E"/>
    <w:rsid w:val="007F2549"/>
    <w:rsid w:val="008063AC"/>
    <w:rsid w:val="00812973"/>
    <w:rsid w:val="0082383C"/>
    <w:rsid w:val="00836559"/>
    <w:rsid w:val="008365EE"/>
    <w:rsid w:val="008441DE"/>
    <w:rsid w:val="00857E73"/>
    <w:rsid w:val="008604E6"/>
    <w:rsid w:val="00865334"/>
    <w:rsid w:val="00866F36"/>
    <w:rsid w:val="00871129"/>
    <w:rsid w:val="008725AA"/>
    <w:rsid w:val="00885C20"/>
    <w:rsid w:val="00887C10"/>
    <w:rsid w:val="008965DC"/>
    <w:rsid w:val="008B0C51"/>
    <w:rsid w:val="008B16A3"/>
    <w:rsid w:val="008B384C"/>
    <w:rsid w:val="008C04C3"/>
    <w:rsid w:val="008C3644"/>
    <w:rsid w:val="008D6763"/>
    <w:rsid w:val="008F6EEC"/>
    <w:rsid w:val="009034BE"/>
    <w:rsid w:val="00904081"/>
    <w:rsid w:val="00915077"/>
    <w:rsid w:val="00927D8D"/>
    <w:rsid w:val="00942C09"/>
    <w:rsid w:val="00947E4C"/>
    <w:rsid w:val="00953A18"/>
    <w:rsid w:val="009658EC"/>
    <w:rsid w:val="00981BC2"/>
    <w:rsid w:val="00984C73"/>
    <w:rsid w:val="0098719A"/>
    <w:rsid w:val="009A2843"/>
    <w:rsid w:val="009A75F4"/>
    <w:rsid w:val="009C26C6"/>
    <w:rsid w:val="009E7ACA"/>
    <w:rsid w:val="009F2684"/>
    <w:rsid w:val="00A15995"/>
    <w:rsid w:val="00A2143E"/>
    <w:rsid w:val="00A30514"/>
    <w:rsid w:val="00A521BC"/>
    <w:rsid w:val="00A527DE"/>
    <w:rsid w:val="00A52F4C"/>
    <w:rsid w:val="00A60CDB"/>
    <w:rsid w:val="00A73F8E"/>
    <w:rsid w:val="00A972F7"/>
    <w:rsid w:val="00AA1CDF"/>
    <w:rsid w:val="00AC0911"/>
    <w:rsid w:val="00AD1726"/>
    <w:rsid w:val="00AD2AEE"/>
    <w:rsid w:val="00AD6B59"/>
    <w:rsid w:val="00AE3AD9"/>
    <w:rsid w:val="00AF3BFB"/>
    <w:rsid w:val="00B0000B"/>
    <w:rsid w:val="00B029EF"/>
    <w:rsid w:val="00B07565"/>
    <w:rsid w:val="00B10E42"/>
    <w:rsid w:val="00B20414"/>
    <w:rsid w:val="00B50E06"/>
    <w:rsid w:val="00B5167E"/>
    <w:rsid w:val="00B55605"/>
    <w:rsid w:val="00B649AB"/>
    <w:rsid w:val="00B71902"/>
    <w:rsid w:val="00BA11BB"/>
    <w:rsid w:val="00BC3DE8"/>
    <w:rsid w:val="00BC46D1"/>
    <w:rsid w:val="00BD0078"/>
    <w:rsid w:val="00BD1018"/>
    <w:rsid w:val="00BD4DFC"/>
    <w:rsid w:val="00BE7A10"/>
    <w:rsid w:val="00BE7B4E"/>
    <w:rsid w:val="00BF1FE6"/>
    <w:rsid w:val="00BF27C1"/>
    <w:rsid w:val="00C123E7"/>
    <w:rsid w:val="00C2135D"/>
    <w:rsid w:val="00C31C8D"/>
    <w:rsid w:val="00C46786"/>
    <w:rsid w:val="00C65110"/>
    <w:rsid w:val="00C7136A"/>
    <w:rsid w:val="00C741AF"/>
    <w:rsid w:val="00C85914"/>
    <w:rsid w:val="00C86314"/>
    <w:rsid w:val="00C915AC"/>
    <w:rsid w:val="00CA3A89"/>
    <w:rsid w:val="00CA5ED1"/>
    <w:rsid w:val="00CB6FCF"/>
    <w:rsid w:val="00CD5D8E"/>
    <w:rsid w:val="00CE58EB"/>
    <w:rsid w:val="00D044CD"/>
    <w:rsid w:val="00D06E23"/>
    <w:rsid w:val="00D150A0"/>
    <w:rsid w:val="00D201E2"/>
    <w:rsid w:val="00D3599D"/>
    <w:rsid w:val="00D42370"/>
    <w:rsid w:val="00D441BF"/>
    <w:rsid w:val="00D57CA4"/>
    <w:rsid w:val="00D63A88"/>
    <w:rsid w:val="00D85CF8"/>
    <w:rsid w:val="00D870D8"/>
    <w:rsid w:val="00DD2D2E"/>
    <w:rsid w:val="00DE36CC"/>
    <w:rsid w:val="00E02742"/>
    <w:rsid w:val="00E06C4C"/>
    <w:rsid w:val="00E226F4"/>
    <w:rsid w:val="00E34823"/>
    <w:rsid w:val="00E3609D"/>
    <w:rsid w:val="00E41B56"/>
    <w:rsid w:val="00E4393D"/>
    <w:rsid w:val="00E479CA"/>
    <w:rsid w:val="00E520A5"/>
    <w:rsid w:val="00E764C0"/>
    <w:rsid w:val="00E8360A"/>
    <w:rsid w:val="00E87CA6"/>
    <w:rsid w:val="00E91FD0"/>
    <w:rsid w:val="00EA74DD"/>
    <w:rsid w:val="00EC1939"/>
    <w:rsid w:val="00EC3E0C"/>
    <w:rsid w:val="00EC64E3"/>
    <w:rsid w:val="00EF1499"/>
    <w:rsid w:val="00EF1976"/>
    <w:rsid w:val="00EF1D21"/>
    <w:rsid w:val="00EF351D"/>
    <w:rsid w:val="00EF7F0C"/>
    <w:rsid w:val="00F16759"/>
    <w:rsid w:val="00F20FEA"/>
    <w:rsid w:val="00F21957"/>
    <w:rsid w:val="00F510C6"/>
    <w:rsid w:val="00F64DF8"/>
    <w:rsid w:val="00F67449"/>
    <w:rsid w:val="00F768C8"/>
    <w:rsid w:val="00F8251E"/>
    <w:rsid w:val="00F90F1A"/>
    <w:rsid w:val="00FA2CB9"/>
    <w:rsid w:val="00FA30FB"/>
    <w:rsid w:val="00FB0E16"/>
    <w:rsid w:val="00FB3D95"/>
    <w:rsid w:val="00FB470C"/>
    <w:rsid w:val="00FC0F27"/>
    <w:rsid w:val="00FC493A"/>
    <w:rsid w:val="00FD084B"/>
    <w:rsid w:val="00FD1F30"/>
    <w:rsid w:val="00FE1A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true"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cs="Tahoma" w:hAnsi="Tahoma" w:ascii="Tahoma"/>
      <w:sz w:val="16"/>
      <w:szCs w:val="16"/>
    </w:rPr>
  </w:style>
  <w:style w:customStyle="true" w:styleId="TekstbaloniaChar" w:type="character">
    <w:name w:val="Tekst balončića Char"/>
    <w:basedOn w:val="Zadanifontodlomka"/>
    <w:link w:val="Tekstbalonia"/>
    <w:rsid w:val="005D4F33"/>
    <w:rPr>
      <w:rFonts w:cs="Tahoma" w:hAnsi="Tahoma" w:ascii="Tahoma"/>
      <w:sz w:val="16"/>
      <w:szCs w:val="16"/>
    </w:rPr>
  </w:style>
  <w:style w:styleId="Tekstrezerviranogmjesta" w:type="character">
    <w:name w:val="Placeholder Text"/>
    <w:basedOn w:val="Zadanifontodlomka"/>
    <w:uiPriority w:val="99"/>
    <w:semiHidden/>
    <w:rsid w:val="002F39D6"/>
    <w:rPr>
      <w:color w:val="808080"/>
      <w:bdr w:space="0" w:sz="0" w:color="auto" w:val="none"/>
      <w:shd w:fill="auto" w:color="auto" w:val="clear"/>
    </w:rPr>
  </w:style>
  <w:style w:customStyle="true" w:styleId="eSPISCCParagraphDefaultFont" w:type="character">
    <w:name w:val="eSPIS_CC_Paragraph Default Font"/>
    <w:basedOn w:val="Zadanifontodlomka"/>
    <w:rsid w:val="002F39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39D6"/>
    <w:rPr>
      <w:bdr w:space="0" w:sz="0" w:color="auto" w:val="none"/>
      <w:shd w:fill="FFFFCC" w:color="auto" w:val="clear"/>
      <w:lang w:val="hr-HR"/>
    </w:rPr>
  </w:style>
  <w:style w:customStyle="true" w:styleId="PozadinaSvijetloCrvena" w:type="character">
    <w:name w:val="Pozadina_SvijetloCrvena"/>
    <w:basedOn w:val="eSPISCCParagraphDefaultFont"/>
    <w:rsid w:val="002F39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39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1"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ascii="Tahoma" w:cs="Tahoma" w:hAnsi="Tahoma"/>
      <w:sz w:val="16"/>
      <w:szCs w:val="16"/>
    </w:rPr>
  </w:style>
  <w:style w:customStyle="1" w:styleId="TekstbaloniaChar" w:type="character">
    <w:name w:val="Tekst balončića Char"/>
    <w:basedOn w:val="Zadanifontodlomka"/>
    <w:link w:val="Tekstbalonia"/>
    <w:rsid w:val="005D4F33"/>
    <w:rPr>
      <w:rFonts w:ascii="Tahoma" w:cs="Tahoma" w:hAnsi="Tahoma"/>
      <w:sz w:val="16"/>
      <w:szCs w:val="16"/>
    </w:rPr>
  </w:style>
  <w:style w:styleId="Tekstrezerviranogmjesta" w:type="character">
    <w:name w:val="Placeholder Text"/>
    <w:basedOn w:val="Zadanifontodlomka"/>
    <w:uiPriority w:val="99"/>
    <w:semiHidden/>
    <w:rsid w:val="002F39D6"/>
    <w:rPr>
      <w:color w:val="808080"/>
      <w:bdr w:color="auto" w:space="0" w:sz="0" w:val="none"/>
      <w:shd w:color="auto" w:fill="auto" w:val="clear"/>
    </w:rPr>
  </w:style>
  <w:style w:customStyle="1" w:styleId="eSPISCCParagraphDefaultFont" w:type="character">
    <w:name w:val="eSPIS_CC_Paragraph Default Font"/>
    <w:basedOn w:val="Zadanifontodlomka"/>
    <w:rsid w:val="002F39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39D6"/>
    <w:rPr>
      <w:bdr w:color="auto" w:space="0" w:sz="0" w:val="none"/>
      <w:shd w:color="auto" w:fill="FFFFCC" w:val="clear"/>
      <w:lang w:val="hr-HR"/>
    </w:rPr>
  </w:style>
  <w:style w:customStyle="1" w:styleId="PozadinaSvijetloCrvena" w:type="character">
    <w:name w:val="Pozadina_SvijetloCrvena"/>
    <w:basedOn w:val="eSPISCCParagraphDefaultFont"/>
    <w:rsid w:val="002F39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39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73145">
      <w:bodyDiv w:val="true"/>
      <w:marLeft w:val="0"/>
      <w:marRight w:val="0"/>
      <w:marTop w:val="0"/>
      <w:marBottom w:val="0"/>
      <w:divBdr>
        <w:top w:space="0" w:sz="0" w:color="auto" w:val="none"/>
        <w:left w:space="0" w:sz="0" w:color="auto" w:val="none"/>
        <w:bottom w:space="0" w:sz="0" w:color="auto" w:val="none"/>
        <w:right w:space="0" w:sz="0" w:color="auto" w:val="none"/>
      </w:divBdr>
    </w:div>
    <w:div w:id="343089678">
      <w:bodyDiv w:val="true"/>
      <w:marLeft w:val="0"/>
      <w:marRight w:val="0"/>
      <w:marTop w:val="0"/>
      <w:marBottom w:val="0"/>
      <w:divBdr>
        <w:top w:space="0" w:sz="0" w:color="auto" w:val="none"/>
        <w:left w:space="0" w:sz="0" w:color="auto" w:val="none"/>
        <w:bottom w:space="0" w:sz="0" w:color="auto" w:val="none"/>
        <w:right w:space="0" w:sz="0" w:color="auto" w:val="none"/>
      </w:divBdr>
    </w:div>
    <w:div w:id="460225914">
      <w:bodyDiv w:val="true"/>
      <w:marLeft w:val="0"/>
      <w:marRight w:val="0"/>
      <w:marTop w:val="0"/>
      <w:marBottom w:val="0"/>
      <w:divBdr>
        <w:top w:space="0" w:sz="0" w:color="auto" w:val="none"/>
        <w:left w:space="0" w:sz="0" w:color="auto" w:val="none"/>
        <w:bottom w:space="0" w:sz="0" w:color="auto" w:val="none"/>
        <w:right w:space="0" w:sz="0" w:color="auto" w:val="none"/>
      </w:divBdr>
    </w:div>
    <w:div w:id="685448086">
      <w:bodyDiv w:val="true"/>
      <w:marLeft w:val="0"/>
      <w:marRight w:val="0"/>
      <w:marTop w:val="0"/>
      <w:marBottom w:val="0"/>
      <w:divBdr>
        <w:top w:space="0" w:sz="0" w:color="auto" w:val="none"/>
        <w:left w:space="0" w:sz="0" w:color="auto" w:val="none"/>
        <w:bottom w:space="0" w:sz="0" w:color="auto" w:val="none"/>
        <w:right w:space="0" w:sz="0" w:color="auto" w:val="none"/>
      </w:divBdr>
    </w:div>
    <w:div w:id="875654178">
      <w:bodyDiv w:val="true"/>
      <w:marLeft w:val="0"/>
      <w:marRight w:val="0"/>
      <w:marTop w:val="0"/>
      <w:marBottom w:val="0"/>
      <w:divBdr>
        <w:top w:space="0" w:sz="0" w:color="auto" w:val="none"/>
        <w:left w:space="0" w:sz="0" w:color="auto" w:val="none"/>
        <w:bottom w:space="0" w:sz="0" w:color="auto" w:val="none"/>
        <w:right w:space="0" w:sz="0" w:color="auto" w:val="none"/>
      </w:divBdr>
    </w:div>
    <w:div w:id="1488010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2013.</izvorni_sadrzaj>
    <derivirana_varijabla naziv="DomainObject.Predmet.DatumOsnivanja_1">14.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St-68/2013</izvorni_sadrzaj>
    <derivirana_varijabla naziv="DomainObject.Predmet.OznakaBroj_1">St-68/2013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DEVET IKS d.o.o.  Buzet</izvorni_sadrzaj>
    <derivirana_varijabla naziv="DomainObject.Predmet.ProtustrankaFormated_1">  DELTA DEVET IKS d.o.o.  Buzet</derivirana_varijabla>
  </DomainObject.Predmet.ProtustrankaFormated>
  <DomainObject.Predmet.ProtustrankaFormatedOIB>
    <izvorni_sadrzaj>  DELTA DEVET IKS d.o.o.  Buzet, OIB 81659328099</izvorni_sadrzaj>
    <derivirana_varijabla naziv="DomainObject.Predmet.ProtustrankaFormatedOIB_1">  DELTA DEVET IKS d.o.o.  Buzet, OIB 81659328099</derivirana_varijabla>
  </DomainObject.Predmet.ProtustrankaFormatedOIB>
  <DomainObject.Predmet.ProtustrankaFormatedWithAdress>
    <izvorni_sadrzaj> DELTA DEVET IKS d.o.o.  Buzet, Trg Fontana 2, 52 420 Buzet</izvorni_sadrzaj>
    <derivirana_varijabla naziv="DomainObject.Predmet.ProtustrankaFormatedWithAdress_1"> DELTA DEVET IKS d.o.o.  Buzet, Trg Fontana 2, 52 420 Buzet</derivirana_varijabla>
  </DomainObject.Predmet.ProtustrankaFormatedWithAdress>
  <DomainObject.Predmet.ProtustrankaFormatedWithAdressOIB>
    <izvorni_sadrzaj> DELTA DEVET IKS d.o.o.  Buzet, OIB 81659328099, Trg Fontana 2, 52 420 Buzet</izvorni_sadrzaj>
    <derivirana_varijabla naziv="DomainObject.Predmet.ProtustrankaFormatedWithAdressOIB_1"> DELTA DEVET IKS d.o.o.  Buzet, OIB 81659328099, Trg Fontana 2, 52 420 Buzet</derivirana_varijabla>
  </DomainObject.Predmet.ProtustrankaFormatedWithAdressOIB>
  <DomainObject.Predmet.ProtustrankaWithAdress>
    <izvorni_sadrzaj>DELTA DEVET IKS d.o.o.  Buzet Trg Fontana 2, 52 420 Buzet</izvorni_sadrzaj>
    <derivirana_varijabla naziv="DomainObject.Predmet.ProtustrankaWithAdress_1">DELTA DEVET IKS d.o.o.  Buzet Trg Fontana 2, 52 420 Buzet</derivirana_varijabla>
  </DomainObject.Predmet.ProtustrankaWithAdress>
  <DomainObject.Predmet.ProtustrankaWithAdressOIB>
    <izvorni_sadrzaj>DELTA DEVET IKS d.o.o.  Buzet, OIB 81659328099, Trg Fontana 2, 52 420 Buzet</izvorni_sadrzaj>
    <derivirana_varijabla naziv="DomainObject.Predmet.ProtustrankaWithAdressOIB_1">DELTA DEVET IKS d.o.o.  Buzet, OIB 81659328099, Trg Fontana 2, 52 420 Buzet</derivirana_varijabla>
  </DomainObject.Predmet.ProtustrankaWithAdressOIB>
  <DomainObject.Predmet.ProtustrankaNazivFormated>
    <izvorni_sadrzaj>DELTA DEVET IKS d.o.o.  Buzet</izvorni_sadrzaj>
    <derivirana_varijabla naziv="DomainObject.Predmet.ProtustrankaNazivFormated_1">DELTA DEVET IKS d.o.o.  Buzet</derivirana_varijabla>
  </DomainObject.Predmet.ProtustrankaNazivFormated>
  <DomainObject.Predmet.ProtustrankaNazivFormatedOIB>
    <izvorni_sadrzaj>DELTA DEVET IKS d.o.o.  Buzet, OIB 81659328099</izvorni_sadrzaj>
    <derivirana_varijabla naziv="DomainObject.Predmet.ProtustrankaNazivFormatedOIB_1">DELTA DEVET IKS d.o.o.  Buzet, OIB 81659328099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DELTA DEVET IKS d.o.o.  Buzet</item>
    </izvorni_sadrzaj>
    <derivirana_varijabla naziv="DomainObject.Predmet.ProtuStrankaListFormated_1">
      <item>DELTA DEVET IKS d.o.o.  Buzet</item>
    </derivirana_varijabla>
  </DomainObject.Predmet.ProtuStrankaListFormated>
  <DomainObject.Predmet.ProtuStrankaListFormatedOIB>
    <izvorni_sadrzaj>
      <item>DELTA DEVET IKS d.o.o.  Buzet, OIB 81659328099</item>
    </izvorni_sadrzaj>
    <derivirana_varijabla naziv="DomainObject.Predmet.ProtuStrankaListFormatedOIB_1">
      <item>DELTA DEVET IKS d.o.o.  Buzet, OIB 81659328099</item>
    </derivirana_varijabla>
  </DomainObject.Predmet.ProtuStrankaListFormatedOIB>
  <DomainObject.Predmet.ProtuStrankaListFormatedWithAdress>
    <izvorni_sadrzaj>
      <item>DELTA DEVET IKS d.o.o.  Buzet, Trg Fontana 2, 52 420 Buzet</item>
    </izvorni_sadrzaj>
    <derivirana_varijabla naziv="DomainObject.Predmet.ProtuStrankaListFormatedWithAdress_1">
      <item>DELTA DEVET IKS d.o.o.  Buzet, Trg Fontana 2, 52 420 Buzet</item>
    </derivirana_varijabla>
  </DomainObject.Predmet.ProtuStrankaListFormatedWithAdress>
  <DomainObject.Predmet.ProtuStrankaListFormatedWithAdressOIB>
    <izvorni_sadrzaj>
      <item>DELTA DEVET IKS d.o.o.  Buzet, OIB 81659328099, Trg Fontana 2, 52 420 Buzet</item>
    </izvorni_sadrzaj>
    <derivirana_varijabla naziv="DomainObject.Predmet.ProtuStrankaListFormatedWithAdressOIB_1">
      <item>DELTA DEVET IKS d.o.o.  Buzet, OIB 81659328099, Trg Fontana 2, 52 420 Buzet</item>
    </derivirana_varijabla>
  </DomainObject.Predmet.ProtuStrankaListFormatedWithAdressOIB>
  <DomainObject.Predmet.ProtuStrankaListNazivFormated>
    <izvorni_sadrzaj>
      <item>DELTA DEVET IKS d.o.o.  Buzet</item>
    </izvorni_sadrzaj>
    <derivirana_varijabla naziv="DomainObject.Predmet.ProtuStrankaListNazivFormated_1">
      <item>DELTA DEVET IKS d.o.o.  Buzet</item>
    </derivirana_varijabla>
  </DomainObject.Predmet.ProtuStrankaListNazivFormated>
  <DomainObject.Predmet.ProtuStrankaListNazivFormatedOIB>
    <izvorni_sadrzaj>
      <item>DELTA DEVET IKS d.o.o.  Buzet, OIB 81659328099</item>
    </izvorni_sadrzaj>
    <derivirana_varijabla naziv="DomainObject.Predmet.ProtuStrankaListNazivFormatedOIB_1">
      <item>DELTA DEVET IKS d.o.o.  Buzet, OIB 81659328099</item>
    </derivirana_varijabla>
  </DomainObject.Predmet.ProtuStrankaListNazivFormatedOIB>
  <DomainObject.Predmet.OstaliListFormated>
    <izvorni_sadrzaj>
      <item>ARHITEKT BIRO d.o.o.</item>
      <item>ISTARSKA KREDITNA BANKA UMAG d.d.</item>
      <item>Violeta Bradarić</item>
    </izvorni_sadrzaj>
    <derivirana_varijabla naziv="DomainObject.Predmet.OstaliListFormated_1">
      <item>ARHITEKT BIRO d.o.o.</item>
      <item>ISTARSKA KREDITNA BANKA UMAG d.d.</item>
      <item>Violeta Bradarić</item>
    </derivirana_varijabla>
  </DomainObject.Predmet.OstaliListFormated>
  <DomainObject.Predmet.OstaliListFormatedOIB>
    <izvorni_sadrzaj>
      <item>ARHITEKT BIRO d.o.o.</item>
      <item>ISTARSKA KREDITNA BANKA UMAG d.d.</item>
      <item>Violeta Bradarić, OIB 33914998677</item>
    </izvorni_sadrzaj>
    <derivirana_varijabla naziv="DomainObject.Predmet.OstaliListFormatedOIB_1">
      <item>ARHITEKT BIRO d.o.o.</item>
      <item>ISTARSKA KREDITNA BANKA UMAG d.d.</item>
      <item>Violeta Bradarić, OIB 33914998677</item>
    </derivirana_varijabla>
  </DomainObject.Predmet.OstaliListFormatedOIB>
  <DomainObject.Predmet.OstaliListFormatedWithAdress>
    <izvorni_sadrzaj>
      <item>ARHITEKT BIRO d.o.o., Feliksa Perišića 2, 51410 Opatija</item>
      <item>ISTARSKA KREDITNA BANKA UMAG d.d., E. Miloša 1, 52470 Umag</item>
      <item>Violeta Bradarić, Novo naselje 28, 51218 Čavle</item>
    </izvorni_sadrzaj>
    <derivirana_varijabla naziv="DomainObject.Predmet.OstaliListFormatedWithAdress_1">
      <item>ARHITEKT BIRO d.o.o., Feliksa Perišića 2, 51410 Opatija</item>
      <item>ISTARSKA KREDITNA BANKA UMAG d.d., E. Miloša 1, 52470 Umag</item>
      <item>Violeta Bradarić, Novo naselje 28, 51218 Čavle</item>
    </derivirana_varijabla>
  </DomainObject.Predmet.OstaliListFormatedWithAdress>
  <DomainObject.Predmet.OstaliListFormatedWithAdressOIB>
    <izvorni_sadrzaj>
      <item>ARHITEKT BIRO d.o.o., Feliksa Perišića 2, 51410 Opatija</item>
      <item>ISTARSKA KREDITNA BANKA UMAG d.d., E. Miloša 1, 52470 Umag</item>
      <item>Violeta Bradarić, OIB 33914998677, Novo naselje 28, 51218 Čavle</item>
    </izvorni_sadrzaj>
    <derivirana_varijabla naziv="DomainObject.Predmet.OstaliListFormatedWithAdressOIB_1">
      <item>ARHITEKT BIRO d.o.o., Feliksa Perišića 2, 51410 Opatija</item>
      <item>ISTARSKA KREDITNA BANKA UMAG d.d., E. Miloša 1, 52470 Umag</item>
      <item>Violeta Bradarić, OIB 33914998677, Novo naselje 28, 51218 Čavle</item>
    </derivirana_varijabla>
  </DomainObject.Predmet.OstaliListFormatedWithAdressOIB>
  <DomainObject.Predmet.OstaliListNazivFormated>
    <izvorni_sadrzaj>
      <item>ARHITEKT BIRO d.o.o.</item>
      <item>ISTARSKA KREDITNA BANKA UMAG d.d.</item>
      <item>Violeta Bradarić</item>
    </izvorni_sadrzaj>
    <derivirana_varijabla naziv="DomainObject.Predmet.OstaliListNazivFormated_1">
      <item>ARHITEKT BIRO d.o.o.</item>
      <item>ISTARSKA KREDITNA BANKA UMAG d.d.</item>
      <item>Violeta Bradarić</item>
    </derivirana_varijabla>
  </DomainObject.Predmet.OstaliListNazivFormated>
  <DomainObject.Predmet.OstaliListNazivFormatedOIB>
    <izvorni_sadrzaj>
      <item>ARHITEKT BIRO d.o.o.</item>
      <item>ISTARSKA KREDITNA BANKA UMAG d.d.</item>
      <item>Violeta Bradarić, OIB 33914998677</item>
    </izvorni_sadrzaj>
    <derivirana_varijabla naziv="DomainObject.Predmet.OstaliListNazivFormatedOIB_1">
      <item>ARHITEKT BIRO d.o.o.</item>
      <item>ISTARSKA KREDITNA BANKA UMAG d.d.</item>
      <item>Violeta Bradarić, OIB 33914998677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DELTA DEVET IKS d.o.o.  Buzet</izvorni_sadrzaj>
    <derivirana_varijabla naziv="DomainObject.Predmet.ProtustrankaIDrugi_1">DELTA DEVET IKS d.o.o.  Buzet</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DELTA DEVET IKS d.o.o.  Buzet, OIB 81659328099, Trg Fontana 2, 52 420 Buzet</izvorni_sadrzaj>
    <derivirana_varijabla naziv="DomainObject.Predmet.ProtustrankaIDrugiAdressOIB_1">DELTA DEVET IKS d.o.o.  Buzet, OIB 81659328099, Trg Fontana 2, 52 420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DELTA DEVET IKS d.o.o.  Buzet</item>
      <item>ARHITEKT BIRO d.o.o.</item>
      <item>ISTARSKA KREDITNA BANKA UMAG d.d.</item>
      <item>Violeta Bradarić</item>
    </izvorni_sadrzaj>
    <derivirana_varijabla naziv="DomainObject.Predmet.SudioniciListNaziv_1">
      <item>FINA  Zagreb</item>
      <item>DELTA DEVET IKS d.o.o.  Buzet</item>
      <item>ARHITEKT BIRO d.o.o.</item>
      <item>ISTARSKA KREDITNA BANKA UMAG d.d.</item>
      <item>Violeta Bradarić</item>
    </derivirana_varijabla>
  </DomainObject.Predmet.SudioniciListNaziv>
  <DomainObject.Predmet.SudioniciListAdressOIB>
    <izvorni_sadrzaj>
      <item>FINA  Zagreb, OIB 85821130368, Koturaška 43,10 000 Zagreb</item>
      <item>DELTA DEVET IKS d.o.o.  Buzet, OIB 81659328099, Trg Fontana 2,52 420 Buzet</item>
      <item>ARHITEKT BIRO d.o.o., Feliksa Perišića 2,51410 Opatija</item>
      <item>ISTARSKA KREDITNA BANKA UMAG d.d., E. Miloša 1,52470 Umag</item>
      <item>Violeta Bradarić, OIB 33914998677, Novo naselje 28,51218 Čavle</item>
    </izvorni_sadrzaj>
    <derivirana_varijabla naziv="DomainObject.Predmet.SudioniciListAdressOIB_1">
      <item>FINA  Zagreb, OIB 85821130368, Koturaška 43,10 000 Zagreb</item>
      <item>DELTA DEVET IKS d.o.o.  Buzet, OIB 81659328099, Trg Fontana 2,52 420 Buzet</item>
      <item>ARHITEKT BIRO d.o.o., Feliksa Perišića 2,51410 Opatija</item>
      <item>ISTARSKA KREDITNA BANKA UMAG d.d., E. Miloša 1,52470 Umag</item>
      <item>Violeta Bradarić, OIB 33914998677, Novo naselje 28,51218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81659328099</item>
      <item>, OIB null</item>
      <item>, OIB null</item>
      <item>, OIB 33914998677</item>
    </izvorni_sadrzaj>
    <derivirana_varijabla naziv="DomainObject.Predmet.SudioniciListNazivOIB_1">
      <item>, OIB 85821130368</item>
      <item>, OIB 81659328099</item>
      <item>, OIB null</item>
      <item>, OIB null</item>
      <item>, OIB 33914998677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Violeta Peljušić, OIB 33914998677, Drage Gervaisa 48 Rijeka</item>
    </izvorni_sadrzaj>
    <derivirana_varijabla naziv="DomainObject.Predmet.StecajniUpraviteljiListAddressOIB_1">
      <item>Violeta Peljušić, OIB 33914998677, Drage Gervaisa 48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59B403-0805-46F6-AC3B-5A6D4B214E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8</properties:Pages>
  <properties:Words>3603</properties:Words>
  <properties:Characters>20761</properties:Characters>
  <properties:Lines>361</properties:Lines>
  <properties:Paragraphs>53</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2017-10-05T11:14:00Z</dcterms:created>
  <dc:creator>M San Grupa</dc:creator>
  <cp:lastModifiedBy>Renata Valić</cp:lastModifiedBy>
  <cp:lastPrinted>2015-01-21T12:34:00Z</cp:lastPrinted>
  <dcterms:modified xmlns:xsi="http://www.w3.org/2001/XMLSchema-instance" xsi:type="dcterms:W3CDTF">2017-10-09T07:00:00Z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8</vt:i4>
  </prop:property>
</prop:Properties>
</file>