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dfa2a" w14:paraId="bbdfa2a" w:rsidRDefault="00F72CE9" w:rsidP="009D1228" w:rsidR="009D1228" w:rsidRPr="00903D03">
      <w:pPr>
        <w:ind w:firstLine="708"/>
        <w15:collapsed w:val="false"/>
        <w:rPr>
          <w:szCs w:val="24"/>
        </w:rPr>
      </w:pPr>
      <w:bookmarkStart w:name="_GoBack" w:id="0"/>
      <w:bookmarkEnd w:id="0"/>
      <w:r w:rsidRPr="00903D03">
        <w:rPr>
          <w:szCs w:val="24"/>
        </w:rPr>
        <w:t xml:space="preserve">    </w:t>
      </w:r>
      <w:r w:rsidR="00EF7CD8" w:rsidRPr="00903D03">
        <w:rPr>
          <w:noProof/>
          <w:szCs w:val="24"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1228" w:rsidRPr="00903D03">
        <w:rPr>
          <w:szCs w:val="24"/>
        </w:rPr>
        <w:tab/>
      </w:r>
      <w:r w:rsidR="009D1228" w:rsidRPr="00903D03">
        <w:rPr>
          <w:szCs w:val="24"/>
        </w:rPr>
        <w:tab/>
      </w:r>
      <w:r w:rsidR="009D1228" w:rsidRPr="00903D03">
        <w:rPr>
          <w:szCs w:val="24"/>
        </w:rPr>
        <w:tab/>
      </w:r>
      <w:r w:rsidR="009D1228" w:rsidRPr="00903D03">
        <w:rPr>
          <w:szCs w:val="24"/>
        </w:rPr>
        <w:tab/>
      </w:r>
      <w:r w:rsidR="009D1228" w:rsidRPr="00903D03">
        <w:rPr>
          <w:szCs w:val="24"/>
        </w:rPr>
        <w:tab/>
      </w:r>
      <w:r w:rsidR="009D1228" w:rsidRPr="00903D03">
        <w:rPr>
          <w:szCs w:val="24"/>
        </w:rPr>
        <w:tab/>
        <w:t xml:space="preserve">  </w:t>
      </w:r>
      <w:r w:rsidR="00903D03" w:rsidRPr="00903D03">
        <w:rPr>
          <w:szCs w:val="24"/>
        </w:rPr>
        <w:t>Poslovni broj: 12. St-</w:t>
      </w:r>
      <w:r w:rsidR="006461E3">
        <w:rPr>
          <w:szCs w:val="24"/>
        </w:rPr>
        <w:t>507</w:t>
      </w:r>
      <w:r w:rsidR="00903D03" w:rsidRPr="00903D03">
        <w:rPr>
          <w:szCs w:val="24"/>
        </w:rPr>
        <w:t>/2018-17</w:t>
      </w:r>
    </w:p>
    <w:p w:rsidRDefault="009D1228" w:rsidP="009D1228" w:rsidR="009D1228" w:rsidRPr="00903D03">
      <w:pPr>
        <w:rPr>
          <w:szCs w:val="24"/>
        </w:rPr>
      </w:pPr>
      <w:r w:rsidRPr="00903D03">
        <w:rPr>
          <w:szCs w:val="24"/>
        </w:rPr>
        <w:t>REPUBLIKA HRVATSKA</w:t>
      </w:r>
    </w:p>
    <w:p w:rsidRDefault="009D1228" w:rsidP="009D1228" w:rsidR="009D1228" w:rsidRPr="00903D03">
      <w:pPr>
        <w:rPr>
          <w:szCs w:val="24"/>
        </w:rPr>
      </w:pPr>
      <w:r w:rsidRPr="00903D03">
        <w:rPr>
          <w:szCs w:val="24"/>
        </w:rPr>
        <w:t>TRGOVAČKI SUD U SPLITU</w:t>
      </w:r>
    </w:p>
    <w:p w:rsidRDefault="009D1228" w:rsidP="009D1228" w:rsidR="009D1228" w:rsidRPr="00903D03">
      <w:pPr>
        <w:rPr>
          <w:szCs w:val="24"/>
        </w:rPr>
      </w:pPr>
      <w:r w:rsidRPr="00903D03">
        <w:rPr>
          <w:szCs w:val="24"/>
        </w:rPr>
        <w:t>Split, Sukoišanska br. 6</w:t>
      </w:r>
    </w:p>
    <w:p w:rsidRDefault="009D1228" w:rsidP="009D1228" w:rsidR="009D1228" w:rsidRPr="00903D03">
      <w:pPr>
        <w:rPr>
          <w:szCs w:val="24"/>
        </w:rPr>
      </w:pPr>
    </w:p>
    <w:p w:rsidRDefault="009D1228" w:rsidP="009D1228" w:rsidR="009D1228" w:rsidRPr="00903D03">
      <w:pPr>
        <w:jc w:val="center"/>
        <w:rPr>
          <w:szCs w:val="24"/>
        </w:rPr>
      </w:pPr>
      <w:r w:rsidRPr="00903D03">
        <w:rPr>
          <w:szCs w:val="24"/>
        </w:rPr>
        <w:t>R E P U B L I K A    H R V A T S K A</w:t>
      </w:r>
    </w:p>
    <w:p w:rsidRDefault="009D1228" w:rsidP="009D1228" w:rsidR="009D1228" w:rsidRPr="00903D03">
      <w:pPr>
        <w:jc w:val="center"/>
        <w:rPr>
          <w:szCs w:val="24"/>
        </w:rPr>
      </w:pPr>
    </w:p>
    <w:p w:rsidRDefault="009D1228" w:rsidP="009D1228" w:rsidR="009D1228" w:rsidRPr="00903D03">
      <w:pPr>
        <w:jc w:val="center"/>
        <w:rPr>
          <w:szCs w:val="24"/>
        </w:rPr>
      </w:pPr>
      <w:r w:rsidRPr="00903D03">
        <w:rPr>
          <w:szCs w:val="24"/>
        </w:rPr>
        <w:t>R J E Š E N J E</w:t>
      </w:r>
    </w:p>
    <w:p w:rsidRDefault="009D1228" w:rsidP="009D1228" w:rsidR="009D1228" w:rsidRPr="00903D03">
      <w:pPr>
        <w:jc w:val="center"/>
        <w:rPr>
          <w:b/>
          <w:szCs w:val="24"/>
        </w:rPr>
      </w:pPr>
    </w:p>
    <w:p w:rsidRDefault="009D1228" w:rsidP="00C82BA1" w:rsidR="00C82BA1" w:rsidRPr="00903D03">
      <w:pPr>
        <w:jc w:val="both"/>
        <w:rPr>
          <w:szCs w:val="24"/>
        </w:rPr>
      </w:pPr>
      <w:r w:rsidRPr="00903D03">
        <w:rPr>
          <w:szCs w:val="24"/>
        </w:rPr>
        <w:tab/>
        <w:t xml:space="preserve">Trgovački sud u Splitu, po sucu tog suda Pašku Bačiću, kao stečajnom sucu, u stečajnom postupku povodom prijedloga </w:t>
      </w:r>
      <w:r w:rsidR="00A77C6D" w:rsidRPr="00903D03">
        <w:rPr>
          <w:szCs w:val="24"/>
        </w:rPr>
        <w:t>predlagatelja FINANCIJSKE AGENCIJE, Regionalni centar Split, Mažuranićevo šetalište 24b, OIB: 85821130368</w:t>
      </w:r>
      <w:r w:rsidRPr="00903D03">
        <w:rPr>
          <w:szCs w:val="24"/>
        </w:rPr>
        <w:t xml:space="preserve">, za otvaranje stečajnog postupka nad dužnikom </w:t>
      </w:r>
      <w:r w:rsidR="006461E3" w:rsidRPr="006461E3">
        <w:rPr>
          <w:szCs w:val="24"/>
        </w:rPr>
        <w:t>ZIP-LINE SOLUTIONS j.d.o.o. Split, Omiška 12, OIB: 72503548442</w:t>
      </w:r>
      <w:r w:rsidR="00CA3F30" w:rsidRPr="00903D03">
        <w:rPr>
          <w:szCs w:val="24"/>
        </w:rPr>
        <w:t xml:space="preserve">, </w:t>
      </w:r>
      <w:r w:rsidR="00E8397B">
        <w:rPr>
          <w:szCs w:val="24"/>
        </w:rPr>
        <w:t>25</w:t>
      </w:r>
      <w:r w:rsidR="00903D03" w:rsidRPr="00903D03">
        <w:rPr>
          <w:szCs w:val="24"/>
        </w:rPr>
        <w:t>. listopada</w:t>
      </w:r>
      <w:r w:rsidR="00EC1538" w:rsidRPr="00903D03">
        <w:rPr>
          <w:szCs w:val="24"/>
        </w:rPr>
        <w:t xml:space="preserve"> </w:t>
      </w:r>
      <w:r w:rsidR="00630478" w:rsidRPr="00903D03">
        <w:rPr>
          <w:szCs w:val="24"/>
        </w:rPr>
        <w:t>2018</w:t>
      </w:r>
      <w:r w:rsidR="00C07794" w:rsidRPr="00903D03">
        <w:rPr>
          <w:szCs w:val="24"/>
        </w:rPr>
        <w:t xml:space="preserve">. </w:t>
      </w:r>
    </w:p>
    <w:p w:rsidRDefault="00C82BA1" w:rsidP="00C82BA1" w:rsidR="00C82BA1" w:rsidRPr="00FB3AEE">
      <w:pPr>
        <w:jc w:val="both"/>
        <w:rPr>
          <w:sz w:val="28"/>
          <w:szCs w:val="28"/>
        </w:rPr>
      </w:pPr>
    </w:p>
    <w:p w:rsidRDefault="00C82BA1" w:rsidP="00C82BA1" w:rsidR="00C82BA1" w:rsidRPr="00903D03">
      <w:pPr>
        <w:jc w:val="center"/>
        <w:rPr>
          <w:szCs w:val="24"/>
        </w:rPr>
      </w:pPr>
      <w:r w:rsidRPr="00903D03">
        <w:rPr>
          <w:szCs w:val="24"/>
        </w:rPr>
        <w:t>r i j e š i o   j e</w:t>
      </w:r>
    </w:p>
    <w:p w:rsidRDefault="00C82BA1" w:rsidP="00C82BA1" w:rsidR="00C82BA1" w:rsidRPr="00903D03">
      <w:pPr>
        <w:jc w:val="center"/>
        <w:rPr>
          <w:szCs w:val="24"/>
        </w:rPr>
      </w:pPr>
    </w:p>
    <w:p w:rsidRDefault="00C07794" w:rsidP="00C07794" w:rsidR="00C07794" w:rsidRPr="00903D03">
      <w:pPr>
        <w:ind w:left="360"/>
        <w:jc w:val="both"/>
        <w:rPr>
          <w:szCs w:val="24"/>
        </w:rPr>
      </w:pPr>
      <w:r w:rsidRPr="00903D03">
        <w:rPr>
          <w:szCs w:val="24"/>
        </w:rPr>
        <w:t xml:space="preserve">I. Pozivaju se osobe koje imaju pravni interes za redovitim provođenjem stečajnog postupka nad dužnikom </w:t>
      </w:r>
      <w:r w:rsidR="006461E3" w:rsidRPr="006461E3">
        <w:rPr>
          <w:szCs w:val="24"/>
        </w:rPr>
        <w:t>ZIP-LINE SOLUTIONS j.d.o.o. Split, Omiška 12, OIB: 72503548442</w:t>
      </w:r>
      <w:r w:rsidR="00CA3F30" w:rsidRPr="00903D03">
        <w:rPr>
          <w:szCs w:val="24"/>
        </w:rPr>
        <w:t xml:space="preserve">, </w:t>
      </w:r>
      <w:r w:rsidRPr="00903D03">
        <w:rPr>
          <w:szCs w:val="24"/>
        </w:rPr>
        <w:t xml:space="preserve">da u roku od 15 dana, a koji rok počinje teći istekom osmog dana od dana objave ovog rješenja na mrežnoj stranici e-Oglasna ploča sudova, solidarno uplate predujam u iznosu od </w:t>
      </w:r>
      <w:r w:rsidR="00E8397B">
        <w:rPr>
          <w:szCs w:val="24"/>
        </w:rPr>
        <w:t>15</w:t>
      </w:r>
      <w:r w:rsidRPr="00903D03">
        <w:rPr>
          <w:szCs w:val="24"/>
        </w:rPr>
        <w:t>.000,00 kn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D1228" w:rsidRPr="00903D03">
        <w:rPr>
          <w:szCs w:val="24"/>
        </w:rPr>
        <w:t>tečajnog postupka br. 12. St-</w:t>
      </w:r>
      <w:r w:rsidR="006461E3">
        <w:rPr>
          <w:szCs w:val="24"/>
        </w:rPr>
        <w:t>507</w:t>
      </w:r>
      <w:r w:rsidR="008603D8" w:rsidRPr="00903D03">
        <w:rPr>
          <w:szCs w:val="24"/>
        </w:rPr>
        <w:t>/2018</w:t>
      </w:r>
      <w:r w:rsidRPr="00903D03">
        <w:rPr>
          <w:szCs w:val="24"/>
        </w:rPr>
        <w:t xml:space="preserve">" te da u istom roku dostave ovom sudu dokaz o uplati zatraženog predujma.  </w:t>
      </w:r>
    </w:p>
    <w:p w:rsidRDefault="00C07794" w:rsidP="00C07794" w:rsidR="00C07794" w:rsidRPr="00903D03">
      <w:pPr>
        <w:jc w:val="both"/>
        <w:rPr>
          <w:szCs w:val="24"/>
        </w:rPr>
      </w:pPr>
    </w:p>
    <w:p w:rsidRDefault="00C07794" w:rsidP="00C07794" w:rsidR="00C07794" w:rsidRPr="00903D03">
      <w:pPr>
        <w:ind w:left="360"/>
        <w:jc w:val="both"/>
        <w:rPr>
          <w:szCs w:val="24"/>
        </w:rPr>
      </w:pPr>
      <w:r w:rsidRPr="00903D03">
        <w:rPr>
          <w:szCs w:val="24"/>
        </w:rPr>
        <w:t xml:space="preserve">II. Ako u ostavljenom roku ne bude uplaćen zatraženi predujam iz točke I. ovog rješenja, sud će donijeti rješenje o otvaranju i zaključenju stečajnog postupka nad dužnikom. </w:t>
      </w:r>
    </w:p>
    <w:p w:rsidRDefault="00C07794" w:rsidP="00CD43BF" w:rsidR="00C07794" w:rsidRPr="00903D03">
      <w:pPr>
        <w:ind w:left="360"/>
        <w:jc w:val="both"/>
        <w:rPr>
          <w:szCs w:val="24"/>
        </w:rPr>
      </w:pPr>
    </w:p>
    <w:p w:rsidRDefault="0001635B" w:rsidP="00CD43BF" w:rsidR="0001635B" w:rsidRPr="00903D03">
      <w:pPr>
        <w:jc w:val="both"/>
        <w:rPr>
          <w:szCs w:val="24"/>
        </w:rPr>
      </w:pPr>
    </w:p>
    <w:p w:rsidRDefault="0001635B" w:rsidP="0001635B" w:rsidR="0001635B" w:rsidRPr="00903D03">
      <w:pPr>
        <w:jc w:val="center"/>
        <w:rPr>
          <w:szCs w:val="24"/>
        </w:rPr>
      </w:pPr>
      <w:r w:rsidRPr="00903D03">
        <w:rPr>
          <w:szCs w:val="24"/>
        </w:rPr>
        <w:t>Obrazloženje</w:t>
      </w:r>
    </w:p>
    <w:p w:rsidRDefault="0001635B" w:rsidP="0001635B" w:rsidR="0001635B" w:rsidRPr="00903D03">
      <w:pPr>
        <w:jc w:val="center"/>
        <w:rPr>
          <w:szCs w:val="24"/>
        </w:rPr>
      </w:pPr>
    </w:p>
    <w:p w:rsidRDefault="006461E3" w:rsidP="006461E3" w:rsidR="006461E3" w:rsidRPr="006461E3">
      <w:pPr>
        <w:ind w:firstLine="708"/>
        <w:jc w:val="both"/>
        <w:rPr>
          <w:szCs w:val="24"/>
        </w:rPr>
      </w:pPr>
      <w:r w:rsidRPr="006461E3">
        <w:rPr>
          <w:szCs w:val="24"/>
        </w:rPr>
        <w:t>Financijska agencija, Regionalni centar Split</w:t>
      </w:r>
      <w:r w:rsidR="00E8397B">
        <w:rPr>
          <w:szCs w:val="24"/>
        </w:rPr>
        <w:t xml:space="preserve"> (u daljnjem tekstu: FINA)</w:t>
      </w:r>
      <w:r w:rsidRPr="006461E3">
        <w:rPr>
          <w:szCs w:val="24"/>
        </w:rPr>
        <w:t xml:space="preserve"> podnijela je ovom sudu 11. srpnja 2018. prijedlog za otvaranje stečajnog postupka nad dužnikom ZIP-LINE SOLUTIONS j.d.o.o. Split, a sve sukladno odredbama članka  110. stavak 1. Stečajnog zakona (Narodne novine</w:t>
      </w:r>
      <w:r w:rsidR="00E8397B">
        <w:rPr>
          <w:szCs w:val="24"/>
        </w:rPr>
        <w:t xml:space="preserve"> broj</w:t>
      </w:r>
      <w:r w:rsidRPr="006461E3">
        <w:rPr>
          <w:szCs w:val="24"/>
        </w:rPr>
        <w:t xml:space="preserve"> 71/15 i 104/17, dalje SZ).</w:t>
      </w:r>
    </w:p>
    <w:p w:rsidRDefault="006461E3" w:rsidP="006461E3" w:rsidR="006461E3" w:rsidRPr="006461E3">
      <w:pPr>
        <w:ind w:firstLine="708"/>
        <w:jc w:val="both"/>
        <w:rPr>
          <w:szCs w:val="24"/>
        </w:rPr>
      </w:pPr>
    </w:p>
    <w:p w:rsidRDefault="006461E3" w:rsidP="006461E3" w:rsidR="00A77C6D" w:rsidRPr="00903D03">
      <w:pPr>
        <w:ind w:firstLine="708"/>
        <w:jc w:val="both"/>
        <w:rPr>
          <w:szCs w:val="24"/>
        </w:rPr>
      </w:pPr>
      <w:r w:rsidRPr="006461E3">
        <w:rPr>
          <w:szCs w:val="24"/>
        </w:rPr>
        <w:t xml:space="preserve">U prijedlogu </w:t>
      </w:r>
      <w:r w:rsidR="00E8397B">
        <w:rPr>
          <w:szCs w:val="24"/>
        </w:rPr>
        <w:t>FINE je navedeno</w:t>
      </w:r>
      <w:r w:rsidRPr="006461E3">
        <w:rPr>
          <w:szCs w:val="24"/>
        </w:rPr>
        <w:t xml:space="preserve"> da dužnik na dan 2. srpnja 2018.</w:t>
      </w:r>
      <w:r w:rsidR="00E8397B">
        <w:rPr>
          <w:szCs w:val="24"/>
        </w:rPr>
        <w:t>,</w:t>
      </w:r>
      <w:r w:rsidRPr="006461E3">
        <w:rPr>
          <w:szCs w:val="24"/>
        </w:rPr>
        <w:t xml:space="preserve"> u Očevidniku redoslijeda osnova za plaćanje, ima evidentirane neizvršene osnove za plaćanje u neprekinutom razdoblju od 120 dana, u ukupnom iznosu od 16.285,04 kn, kao i da prema podacima koji su dostavljeni od Hrvatskog zavoda za mi</w:t>
      </w:r>
      <w:r w:rsidR="00E8397B">
        <w:rPr>
          <w:szCs w:val="24"/>
        </w:rPr>
        <w:t xml:space="preserve">rovinsko osiguranje dužnik ima jednog </w:t>
      </w:r>
      <w:r w:rsidRPr="006461E3">
        <w:rPr>
          <w:szCs w:val="24"/>
        </w:rPr>
        <w:t>zaposlenog, a predlagatelj da ne raspolaže drugim podacima o imovini dužnika</w:t>
      </w:r>
      <w:r w:rsidR="00A77C6D" w:rsidRPr="00903D03">
        <w:rPr>
          <w:szCs w:val="24"/>
        </w:rPr>
        <w:t xml:space="preserve">. </w:t>
      </w:r>
    </w:p>
    <w:p w:rsidRDefault="00A77C6D" w:rsidP="00A77C6D" w:rsidR="00A77C6D" w:rsidRPr="00903D03">
      <w:pPr>
        <w:ind w:firstLine="708"/>
        <w:jc w:val="both"/>
        <w:rPr>
          <w:szCs w:val="24"/>
        </w:rPr>
      </w:pPr>
    </w:p>
    <w:p w:rsidRDefault="00A77C6D" w:rsidP="00F72CE9" w:rsidR="007B021C" w:rsidRPr="00903D03">
      <w:pPr>
        <w:ind w:firstLine="708"/>
        <w:jc w:val="both"/>
        <w:rPr>
          <w:szCs w:val="24"/>
        </w:rPr>
      </w:pPr>
      <w:r w:rsidRPr="00903D03">
        <w:rPr>
          <w:szCs w:val="24"/>
        </w:rPr>
        <w:t xml:space="preserve">Povodom podnesenog prijedloga, rješenjem ovog suda </w:t>
      </w:r>
      <w:r w:rsidR="00E8397B">
        <w:rPr>
          <w:szCs w:val="24"/>
        </w:rPr>
        <w:t>broj</w:t>
      </w:r>
      <w:r w:rsidRPr="00903D03">
        <w:rPr>
          <w:szCs w:val="24"/>
        </w:rPr>
        <w:t xml:space="preserve"> 12. St-</w:t>
      </w:r>
      <w:r w:rsidR="006461E3">
        <w:rPr>
          <w:szCs w:val="24"/>
        </w:rPr>
        <w:t>507</w:t>
      </w:r>
      <w:r w:rsidR="008603D8" w:rsidRPr="00903D03">
        <w:rPr>
          <w:szCs w:val="24"/>
        </w:rPr>
        <w:t>/2018</w:t>
      </w:r>
      <w:r w:rsidRPr="00903D03">
        <w:rPr>
          <w:szCs w:val="24"/>
        </w:rPr>
        <w:t xml:space="preserve"> od </w:t>
      </w:r>
      <w:r w:rsidR="008603D8" w:rsidRPr="00903D03">
        <w:rPr>
          <w:szCs w:val="24"/>
        </w:rPr>
        <w:t xml:space="preserve">26. </w:t>
      </w:r>
      <w:r w:rsidR="00903D03">
        <w:rPr>
          <w:szCs w:val="24"/>
        </w:rPr>
        <w:t>rujna</w:t>
      </w:r>
      <w:r w:rsidR="00FA7693" w:rsidRPr="00903D03">
        <w:rPr>
          <w:szCs w:val="24"/>
        </w:rPr>
        <w:t xml:space="preserve"> </w:t>
      </w:r>
      <w:r w:rsidR="00630478" w:rsidRPr="00903D03">
        <w:rPr>
          <w:szCs w:val="24"/>
        </w:rPr>
        <w:t>2018</w:t>
      </w:r>
      <w:r w:rsidR="00177FDE" w:rsidRPr="00903D03">
        <w:rPr>
          <w:szCs w:val="24"/>
        </w:rPr>
        <w:t>.</w:t>
      </w:r>
      <w:r w:rsidRPr="00903D03">
        <w:rPr>
          <w:szCs w:val="24"/>
        </w:rPr>
        <w:t xml:space="preserve"> pokrenut je prethodni postupak radi utvrđivanja </w:t>
      </w:r>
      <w:r w:rsidR="0067776D" w:rsidRPr="00903D03">
        <w:rPr>
          <w:szCs w:val="24"/>
        </w:rPr>
        <w:t>pretpostavki</w:t>
      </w:r>
      <w:r w:rsidRPr="00903D03">
        <w:rPr>
          <w:szCs w:val="24"/>
        </w:rPr>
        <w:t xml:space="preserve"> za otvaranje stečajnog postupka nad dužnikom.</w:t>
      </w:r>
    </w:p>
    <w:p w:rsidRDefault="00A77C6D" w:rsidP="00A77C6D" w:rsidR="00A77C6D" w:rsidRPr="00903D03">
      <w:pPr>
        <w:ind w:firstLine="708"/>
        <w:jc w:val="both"/>
        <w:rPr>
          <w:szCs w:val="24"/>
        </w:rPr>
      </w:pPr>
      <w:r w:rsidRPr="00903D03">
        <w:rPr>
          <w:szCs w:val="24"/>
        </w:rPr>
        <w:lastRenderedPageBreak/>
        <w:t>Dužnik se tijekom prethodnog postupka nije očitovao na podneseni prijedlog, a isto tako osobe ovlaštene za zastupanje duž</w:t>
      </w:r>
      <w:r w:rsidR="0067776D" w:rsidRPr="00903D03">
        <w:rPr>
          <w:szCs w:val="24"/>
        </w:rPr>
        <w:t>nika nisu pristupile na zakazano ročište</w:t>
      </w:r>
      <w:r w:rsidRPr="00903D03">
        <w:rPr>
          <w:szCs w:val="24"/>
        </w:rPr>
        <w:t xml:space="preserve"> u prethodnom postupku.</w:t>
      </w:r>
    </w:p>
    <w:p w:rsidRDefault="00A77C6D" w:rsidP="00A77C6D" w:rsidR="00A77C6D" w:rsidRPr="00903D03">
      <w:pPr>
        <w:ind w:firstLine="708"/>
        <w:jc w:val="both"/>
        <w:rPr>
          <w:szCs w:val="24"/>
        </w:rPr>
      </w:pPr>
    </w:p>
    <w:p w:rsidRDefault="00A77C6D" w:rsidP="00A77C6D" w:rsidR="00A77C6D" w:rsidRPr="00903D03">
      <w:pPr>
        <w:ind w:firstLine="708"/>
        <w:jc w:val="both"/>
        <w:rPr>
          <w:szCs w:val="24"/>
        </w:rPr>
      </w:pPr>
      <w:r w:rsidRPr="00903D03">
        <w:rPr>
          <w:szCs w:val="24"/>
        </w:rPr>
        <w:t xml:space="preserve">Tijekom prethodnog postupka utvrđeno </w:t>
      </w:r>
      <w:r w:rsidR="00306868" w:rsidRPr="00903D03">
        <w:rPr>
          <w:szCs w:val="24"/>
        </w:rPr>
        <w:t xml:space="preserve">je </w:t>
      </w:r>
      <w:r w:rsidRPr="00903D03">
        <w:rPr>
          <w:szCs w:val="24"/>
        </w:rPr>
        <w:t xml:space="preserve">da je kod dužnika ispunjen stečajni razlog nesposobnosti za plaćanje. Naime, FINA je za potrebe prethodnog postupka dostavila ovom sudu potvrdu o neizvršenim osnovama za plaćanje dužnika (list </w:t>
      </w:r>
      <w:r w:rsidR="006461E3">
        <w:rPr>
          <w:szCs w:val="24"/>
        </w:rPr>
        <w:t>25</w:t>
      </w:r>
      <w:r w:rsidRPr="00903D03">
        <w:rPr>
          <w:szCs w:val="24"/>
        </w:rPr>
        <w:t xml:space="preserve"> spisa) kojom se potvrđuje da dužnik na dan </w:t>
      </w:r>
      <w:r w:rsidR="00903D03">
        <w:rPr>
          <w:szCs w:val="24"/>
        </w:rPr>
        <w:t>23.10</w:t>
      </w:r>
      <w:r w:rsidR="008603D8" w:rsidRPr="00903D03">
        <w:rPr>
          <w:szCs w:val="24"/>
        </w:rPr>
        <w:t>.2018</w:t>
      </w:r>
      <w:r w:rsidR="00177FDE" w:rsidRPr="00903D03">
        <w:rPr>
          <w:szCs w:val="24"/>
        </w:rPr>
        <w:t>.,</w:t>
      </w:r>
      <w:r w:rsidRPr="00903D03">
        <w:rPr>
          <w:szCs w:val="24"/>
        </w:rPr>
        <w:t xml:space="preserve"> u Očevidniku redoslijeda osnova za plaćanje</w:t>
      </w:r>
      <w:r w:rsidR="00177FDE" w:rsidRPr="00903D03">
        <w:rPr>
          <w:szCs w:val="24"/>
        </w:rPr>
        <w:t>,</w:t>
      </w:r>
      <w:r w:rsidRPr="00903D03">
        <w:rPr>
          <w:szCs w:val="24"/>
        </w:rPr>
        <w:t xml:space="preserve"> ima evidentirane neizvršne osnove za plaćanje u ne</w:t>
      </w:r>
      <w:r w:rsidR="00177FDE" w:rsidRPr="00903D03">
        <w:rPr>
          <w:szCs w:val="24"/>
        </w:rPr>
        <w:t xml:space="preserve">prekinutom razdoblju od </w:t>
      </w:r>
      <w:r w:rsidR="006461E3">
        <w:rPr>
          <w:szCs w:val="24"/>
        </w:rPr>
        <w:t>232</w:t>
      </w:r>
      <w:r w:rsidRPr="00903D03">
        <w:rPr>
          <w:szCs w:val="24"/>
        </w:rPr>
        <w:t xml:space="preserve"> dana. Kako je dakle iz te potvrde FINE razvidno da dužnik u Očevidniku redoslijeda osnova za plaćanje ima evidentirane neizvršne osnove za plaćanje u neprekinutom razdoblju dužem od 60 dana, to je samim time očito da kod istog postoji stečajni razlog nesposobnosti za plać</w:t>
      </w:r>
      <w:r w:rsidR="00903D03">
        <w:rPr>
          <w:szCs w:val="24"/>
        </w:rPr>
        <w:t>anje u smislu odredbi članka 6. stavak 1., stavak 2. podstavak 1. i stavak</w:t>
      </w:r>
      <w:r w:rsidRPr="00903D03">
        <w:rPr>
          <w:szCs w:val="24"/>
        </w:rPr>
        <w:t xml:space="preserve"> 4. SZ-a.</w:t>
      </w:r>
    </w:p>
    <w:p w:rsidRDefault="00A77C6D" w:rsidP="00A77C6D" w:rsidR="00A77C6D" w:rsidRPr="00903D03">
      <w:pPr>
        <w:ind w:firstLine="708"/>
        <w:jc w:val="both"/>
        <w:rPr>
          <w:szCs w:val="24"/>
        </w:rPr>
      </w:pPr>
    </w:p>
    <w:p w:rsidRDefault="00A77C6D" w:rsidP="00CE2897" w:rsidR="00A77C6D" w:rsidRPr="00903D03">
      <w:pPr>
        <w:ind w:firstLine="708"/>
        <w:jc w:val="both"/>
        <w:rPr>
          <w:szCs w:val="24"/>
        </w:rPr>
      </w:pPr>
      <w:r w:rsidRPr="00903D03">
        <w:rPr>
          <w:szCs w:val="24"/>
        </w:rPr>
        <w:t xml:space="preserve">Međutim, osim postojanja stečajnog razloga kod dužnika, iz rezultata prethodnog postupka također proizlazi i da dužnik nema imovine koju bi ušla u stečajnu masu. Naime, </w:t>
      </w:r>
      <w:r w:rsidR="001B26EF" w:rsidRPr="00903D03">
        <w:rPr>
          <w:szCs w:val="24"/>
        </w:rPr>
        <w:t>osobe ovlaštene za zastupanje dužnika</w:t>
      </w:r>
      <w:r w:rsidR="001E0536" w:rsidRPr="00903D03">
        <w:rPr>
          <w:szCs w:val="24"/>
        </w:rPr>
        <w:t xml:space="preserve"> nisu</w:t>
      </w:r>
      <w:r w:rsidR="001B26EF" w:rsidRPr="00903D03">
        <w:rPr>
          <w:szCs w:val="24"/>
        </w:rPr>
        <w:t xml:space="preserve"> </w:t>
      </w:r>
      <w:r w:rsidR="001E0536" w:rsidRPr="00903D03">
        <w:rPr>
          <w:szCs w:val="24"/>
        </w:rPr>
        <w:t xml:space="preserve">se očitovale o postojanju imovine kod dužnika, a </w:t>
      </w:r>
      <w:r w:rsidR="001B26EF" w:rsidRPr="00903D03">
        <w:rPr>
          <w:szCs w:val="24"/>
        </w:rPr>
        <w:t>niti su dostavile sudu popis imovine i obveza dužnika</w:t>
      </w:r>
      <w:r w:rsidR="00CE2897" w:rsidRPr="00903D03">
        <w:rPr>
          <w:szCs w:val="24"/>
        </w:rPr>
        <w:t>.</w:t>
      </w:r>
      <w:r w:rsidR="001B26EF" w:rsidRPr="00903D03">
        <w:rPr>
          <w:szCs w:val="24"/>
        </w:rPr>
        <w:t xml:space="preserve"> </w:t>
      </w:r>
      <w:r w:rsidR="00CE2897" w:rsidRPr="00903D03">
        <w:rPr>
          <w:szCs w:val="24"/>
        </w:rPr>
        <w:t xml:space="preserve">Na </w:t>
      </w:r>
      <w:r w:rsidRPr="00903D03">
        <w:rPr>
          <w:szCs w:val="24"/>
        </w:rPr>
        <w:t xml:space="preserve">traženje ovog suda za dostavom podataka o imovini dužnika, Općinski sud u Splitu, </w:t>
      </w:r>
      <w:r w:rsidR="00CE2897" w:rsidRPr="00903D03">
        <w:rPr>
          <w:szCs w:val="24"/>
        </w:rPr>
        <w:t xml:space="preserve">Zemljišnoknjižni odjel Split dostavio je ovom sudu </w:t>
      </w:r>
      <w:r w:rsidR="00903D03">
        <w:rPr>
          <w:szCs w:val="24"/>
        </w:rPr>
        <w:t>12.10</w:t>
      </w:r>
      <w:r w:rsidR="00630478" w:rsidRPr="00903D03">
        <w:rPr>
          <w:szCs w:val="24"/>
        </w:rPr>
        <w:t>.2018</w:t>
      </w:r>
      <w:r w:rsidR="00CE2897" w:rsidRPr="00903D03">
        <w:rPr>
          <w:szCs w:val="24"/>
        </w:rPr>
        <w:t>. potvrdu</w:t>
      </w:r>
      <w:r w:rsidRPr="00903D03">
        <w:rPr>
          <w:szCs w:val="24"/>
        </w:rPr>
        <w:t xml:space="preserve"> </w:t>
      </w:r>
      <w:r w:rsidR="00CE2897" w:rsidRPr="00903D03">
        <w:rPr>
          <w:szCs w:val="24"/>
        </w:rPr>
        <w:t>kojom se potvrđuje</w:t>
      </w:r>
      <w:r w:rsidRPr="00903D03">
        <w:rPr>
          <w:szCs w:val="24"/>
        </w:rPr>
        <w:t xml:space="preserve"> da dužnik nije upisan kao vlasnik nekretnina</w:t>
      </w:r>
      <w:r w:rsidR="00E8397B">
        <w:rPr>
          <w:szCs w:val="24"/>
        </w:rPr>
        <w:t xml:space="preserve"> na području nadležnosti tog odjela</w:t>
      </w:r>
      <w:r w:rsidRPr="00903D03">
        <w:rPr>
          <w:szCs w:val="24"/>
        </w:rPr>
        <w:t>. Isto tako</w:t>
      </w:r>
      <w:r w:rsidR="00CE2897" w:rsidRPr="00903D03">
        <w:rPr>
          <w:szCs w:val="24"/>
        </w:rPr>
        <w:t>,</w:t>
      </w:r>
      <w:r w:rsidRPr="00903D03">
        <w:rPr>
          <w:szCs w:val="24"/>
        </w:rPr>
        <w:t xml:space="preserve"> </w:t>
      </w:r>
      <w:r w:rsidR="00CE2897" w:rsidRPr="00903D03">
        <w:rPr>
          <w:szCs w:val="24"/>
        </w:rPr>
        <w:t>Ministarstvo unutarnjih poslova</w:t>
      </w:r>
      <w:r w:rsidRPr="00903D03">
        <w:rPr>
          <w:szCs w:val="24"/>
        </w:rPr>
        <w:t xml:space="preserve"> RH, PU Splitsko-dalmatinska, dostavi</w:t>
      </w:r>
      <w:r w:rsidR="00BD48AD" w:rsidRPr="00903D03">
        <w:rPr>
          <w:szCs w:val="24"/>
        </w:rPr>
        <w:t>l</w:t>
      </w:r>
      <w:r w:rsidRPr="00903D03">
        <w:rPr>
          <w:szCs w:val="24"/>
        </w:rPr>
        <w:t xml:space="preserve">o je ovom sudu </w:t>
      </w:r>
      <w:r w:rsidR="006461E3">
        <w:rPr>
          <w:szCs w:val="24"/>
        </w:rPr>
        <w:t>12</w:t>
      </w:r>
      <w:r w:rsidR="00903D03">
        <w:rPr>
          <w:szCs w:val="24"/>
        </w:rPr>
        <w:t>.10</w:t>
      </w:r>
      <w:r w:rsidR="00630478" w:rsidRPr="00903D03">
        <w:rPr>
          <w:szCs w:val="24"/>
        </w:rPr>
        <w:t>.2018</w:t>
      </w:r>
      <w:r w:rsidR="00CE2897" w:rsidRPr="00903D03">
        <w:rPr>
          <w:szCs w:val="24"/>
        </w:rPr>
        <w:t>.</w:t>
      </w:r>
      <w:r w:rsidR="00F72CE9" w:rsidRPr="00903D03">
        <w:rPr>
          <w:szCs w:val="24"/>
        </w:rPr>
        <w:t xml:space="preserve"> uvjerenje</w:t>
      </w:r>
      <w:r w:rsidRPr="00903D03">
        <w:rPr>
          <w:szCs w:val="24"/>
        </w:rPr>
        <w:t xml:space="preserve"> iz kojeg je razvidno da dužnik nije evidentiran kao vlasnik vozila. </w:t>
      </w:r>
    </w:p>
    <w:p w:rsidRDefault="0021108F" w:rsidP="00CE2897" w:rsidR="0021108F" w:rsidRPr="00903D03">
      <w:pPr>
        <w:ind w:firstLine="708"/>
        <w:jc w:val="both"/>
        <w:rPr>
          <w:szCs w:val="24"/>
        </w:rPr>
      </w:pPr>
    </w:p>
    <w:p w:rsidRDefault="00903D03" w:rsidP="0021108F" w:rsidR="0021108F" w:rsidRPr="00903D03">
      <w:pPr>
        <w:ind w:firstLine="708"/>
        <w:jc w:val="both"/>
        <w:rPr>
          <w:szCs w:val="24"/>
        </w:rPr>
      </w:pPr>
      <w:r>
        <w:rPr>
          <w:szCs w:val="24"/>
        </w:rPr>
        <w:t>Odredbom članka 132. stavak</w:t>
      </w:r>
      <w:r w:rsidR="0021108F" w:rsidRPr="00903D03">
        <w:rPr>
          <w:szCs w:val="24"/>
        </w:rPr>
        <w:t xml:space="preserve">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SZ-a propisano je da ako osobe iz stavka 1. ovog članka ne predujme zatraženi iznos, sud će donijeti rješenje o otvaranju i zaključenju stečajnog postupka. </w:t>
      </w:r>
    </w:p>
    <w:p w:rsidRDefault="0021108F" w:rsidP="0021108F" w:rsidR="0021108F" w:rsidRPr="00903D03">
      <w:pPr>
        <w:jc w:val="both"/>
        <w:rPr>
          <w:szCs w:val="24"/>
        </w:rPr>
      </w:pPr>
    </w:p>
    <w:p w:rsidRDefault="00BD48AD" w:rsidP="00BD48AD" w:rsidR="00A77C6D" w:rsidRPr="00903D03">
      <w:pPr>
        <w:ind w:firstLine="708"/>
        <w:jc w:val="both"/>
        <w:rPr>
          <w:szCs w:val="24"/>
        </w:rPr>
      </w:pPr>
      <w:r w:rsidRPr="00903D03">
        <w:rPr>
          <w:szCs w:val="24"/>
        </w:rPr>
        <w:t xml:space="preserve">Kako dakle tijekom prethodnog postupka nije utvrđeno postojanje imovine dužnika koja bi ušla u stečajnu masu </w:t>
      </w:r>
      <w:r w:rsidR="00A77C6D" w:rsidRPr="00903D03">
        <w:rPr>
          <w:szCs w:val="24"/>
        </w:rPr>
        <w:t xml:space="preserve">i iz koje bi se mogli podmiriti barem troškovi stečajnog postupka, </w:t>
      </w:r>
      <w:r w:rsidRPr="00903D03">
        <w:rPr>
          <w:szCs w:val="24"/>
        </w:rPr>
        <w:t xml:space="preserve">to bi stoga </w:t>
      </w:r>
      <w:r w:rsidR="00A77C6D" w:rsidRPr="00903D03">
        <w:rPr>
          <w:szCs w:val="24"/>
        </w:rPr>
        <w:t>u konkretnom slučaju bili ispunjeni uvjeti za donošenje rješenja o otvaranju i istovremenom zaključenju stečajnog postupka nad dužnikom. Međutim, prethodno tom rješenju</w:t>
      </w:r>
      <w:r w:rsidRPr="00903D03">
        <w:rPr>
          <w:szCs w:val="24"/>
        </w:rPr>
        <w:t xml:space="preserve">, a sukladno </w:t>
      </w:r>
      <w:r w:rsidR="00903D03">
        <w:rPr>
          <w:szCs w:val="24"/>
        </w:rPr>
        <w:t>naprijed citiranim odredbama članka</w:t>
      </w:r>
      <w:r w:rsidRPr="00903D03">
        <w:rPr>
          <w:szCs w:val="24"/>
        </w:rPr>
        <w:t xml:space="preserve"> 132. SZ-a,</w:t>
      </w:r>
      <w:r w:rsidR="00A77C6D" w:rsidRPr="00903D03">
        <w:rPr>
          <w:szCs w:val="24"/>
        </w:rPr>
        <w:t xml:space="preserve"> valjalo je</w:t>
      </w:r>
      <w:r w:rsidRPr="00903D03">
        <w:rPr>
          <w:szCs w:val="24"/>
        </w:rPr>
        <w:t xml:space="preserve"> najprije</w:t>
      </w:r>
      <w:r w:rsidR="00A77C6D" w:rsidRPr="00903D03">
        <w:rPr>
          <w:szCs w:val="24"/>
        </w:rPr>
        <w:t xml:space="preserve"> pozvati vjerovnike odnosno osobe koje imaju pravni interes za provedbom st</w:t>
      </w:r>
      <w:r w:rsidRPr="00903D03">
        <w:rPr>
          <w:szCs w:val="24"/>
        </w:rPr>
        <w:t>ečajnog postupka nad dužnikom na uplatu preduj</w:t>
      </w:r>
      <w:r w:rsidR="00A77C6D" w:rsidRPr="00903D03">
        <w:rPr>
          <w:szCs w:val="24"/>
        </w:rPr>
        <w:t>m</w:t>
      </w:r>
      <w:r w:rsidRPr="00903D03">
        <w:rPr>
          <w:szCs w:val="24"/>
        </w:rPr>
        <w:t>a</w:t>
      </w:r>
      <w:r w:rsidR="00A77C6D" w:rsidRPr="00903D03">
        <w:rPr>
          <w:szCs w:val="24"/>
        </w:rPr>
        <w:t xml:space="preserve"> za namirenje troškova stečajnog postupka, jer ukoliko takav predujam bude uplaćen tada bi se mogao provesti redovni stečajni postupak nad dužnikom.</w:t>
      </w:r>
    </w:p>
    <w:p w:rsidRDefault="00042F59" w:rsidP="00652311" w:rsidR="00042F59" w:rsidRPr="00903D03">
      <w:pPr>
        <w:jc w:val="both"/>
        <w:rPr>
          <w:szCs w:val="24"/>
        </w:rPr>
      </w:pPr>
    </w:p>
    <w:p w:rsidRDefault="00F72CE9" w:rsidP="00F72CE9" w:rsidR="00F72CE9" w:rsidRPr="00903D03">
      <w:pPr>
        <w:ind w:firstLine="708"/>
        <w:jc w:val="both"/>
        <w:rPr>
          <w:szCs w:val="24"/>
        </w:rPr>
      </w:pPr>
      <w:r w:rsidRPr="00903D03">
        <w:rPr>
          <w:szCs w:val="24"/>
        </w:rPr>
        <w:t xml:space="preserve">U odnosu na visinu predujma ističe se da je sud prilikom određivanja iznosa tog predujma imao u vidu predvidive troškove koji bi mogli nastati u stečajnom postupku, kao i nastale troškove prethodnog postupka. Ti troškovi se odnose na troškove nagrade i naknade troškova stečajnog upravitelja u ukupnom iznosu od 7.000,00 kn, troškove knjigovodstvenih usluga od 1.000,00 do 1.500,00 kn mjesečno, troškove platnog prometa, telefona, uredske troškove i troškove ostalih administrativnih poslova u iznosu od 500,00 do 1.000,00 kn mjesečno, a sve to pretpostavljeno na trajanju stečajnog postupka u vremenu od šest mjeseci. Pored tih troškova, svakako valja imati na umu i troškove zatvaranja starog i otvaranja novog računa dužnika, izrade novog pečata dužnika, troškove sređivanja arhivske građe dužnika, zatim eventualne troškove pokretanja i vođenja sudskih i drugih postupaka radi naplate potraživanja, troškove oglašavanja, kao i ostale troškove koji se javljaju u gotovo svakom stečajnom postupku. </w:t>
      </w:r>
    </w:p>
    <w:p w:rsidRDefault="00F72CE9" w:rsidP="00F72CE9" w:rsidR="00F72CE9" w:rsidRPr="00903D03">
      <w:pPr>
        <w:jc w:val="both"/>
        <w:rPr>
          <w:szCs w:val="24"/>
        </w:rPr>
      </w:pPr>
    </w:p>
    <w:p w:rsidRDefault="00E8397B" w:rsidP="00E8397B" w:rsidR="00E8397B">
      <w:pPr>
        <w:ind w:firstLine="708"/>
        <w:jc w:val="both"/>
      </w:pPr>
      <w:r>
        <w:t>Uzimajući u obzir</w:t>
      </w:r>
      <w:r w:rsidRPr="00BD2D8B">
        <w:t xml:space="preserve"> navedeno, ovaj sud </w:t>
      </w:r>
      <w:r>
        <w:t xml:space="preserve">smatra da bi </w:t>
      </w:r>
      <w:r w:rsidRPr="00BD2D8B">
        <w:t>očekivani iznos troškova koji bi mogli nastati u slučaju redovitog provođenja stečajnog postupka nad dužnikom</w:t>
      </w:r>
      <w:r>
        <w:t xml:space="preserve"> iznosio ukupno oko 20</w:t>
      </w:r>
      <w:r w:rsidRPr="00BD2D8B">
        <w:t>.000,00 kn</w:t>
      </w:r>
      <w:r>
        <w:t>. Budući da je FINA obavijestila sud da je, sukladno odredbama članka 112. SZ-a, na ime predujma za troškove stečajnog postupka već zaplijenjen iznos od 5.000,00 kn, to je od navedenih ukupno predvidivih</w:t>
      </w:r>
      <w:r w:rsidRPr="00BD2D8B">
        <w:t xml:space="preserve"> </w:t>
      </w:r>
      <w:r>
        <w:t xml:space="preserve">troškova stečajnog postupka u iznosu od 20.000,00 kn valjalo oduzeti već zaplijenjeni iznos predujma od strane FINE pa je stoga  </w:t>
      </w:r>
      <w:r w:rsidR="003169A0">
        <w:t xml:space="preserve">visina </w:t>
      </w:r>
      <w:r>
        <w:t>zatraženog predujma određena u iznosu od 15.000,00 kn.</w:t>
      </w:r>
    </w:p>
    <w:p w:rsidRDefault="00372D43" w:rsidP="00372D43" w:rsidR="00372D43" w:rsidRPr="00903D03">
      <w:pPr>
        <w:jc w:val="both"/>
        <w:rPr>
          <w:szCs w:val="24"/>
        </w:rPr>
      </w:pPr>
    </w:p>
    <w:p w:rsidRDefault="00372D43" w:rsidP="00372D43" w:rsidR="00372D43" w:rsidRPr="00903D03">
      <w:pPr>
        <w:ind w:firstLine="708"/>
        <w:jc w:val="both"/>
        <w:rPr>
          <w:szCs w:val="24"/>
        </w:rPr>
      </w:pPr>
      <w:r w:rsidRPr="00903D03">
        <w:rPr>
          <w:szCs w:val="24"/>
        </w:rPr>
        <w:t>Slijedom svega naprijed navedenog, a temeljem od</w:t>
      </w:r>
      <w:r w:rsidR="00903D03">
        <w:rPr>
          <w:szCs w:val="24"/>
        </w:rPr>
        <w:t>redbi članka 132. stavak</w:t>
      </w:r>
      <w:r w:rsidR="00853084" w:rsidRPr="00903D03">
        <w:rPr>
          <w:szCs w:val="24"/>
        </w:rPr>
        <w:t xml:space="preserve"> 1. i 2. SZ-a</w:t>
      </w:r>
      <w:r w:rsidRPr="00903D03">
        <w:rPr>
          <w:szCs w:val="24"/>
        </w:rPr>
        <w:t xml:space="preserve">, odlučeno je kao u izreci ovog rješenja. </w:t>
      </w:r>
    </w:p>
    <w:p w:rsidRDefault="006B2F06" w:rsidP="00853084" w:rsidR="006B2F06" w:rsidRPr="00903D03">
      <w:pPr>
        <w:jc w:val="both"/>
        <w:rPr>
          <w:szCs w:val="24"/>
        </w:rPr>
      </w:pPr>
    </w:p>
    <w:p w:rsidRDefault="0028268A" w:rsidP="0028268A" w:rsidR="0028268A" w:rsidRPr="00903D03">
      <w:pPr>
        <w:jc w:val="center"/>
        <w:rPr>
          <w:szCs w:val="24"/>
        </w:rPr>
      </w:pPr>
      <w:r w:rsidRPr="00903D03">
        <w:rPr>
          <w:szCs w:val="24"/>
        </w:rPr>
        <w:t>U Splitu,</w:t>
      </w:r>
      <w:r w:rsidR="00853084" w:rsidRPr="00903D03">
        <w:rPr>
          <w:szCs w:val="24"/>
        </w:rPr>
        <w:t xml:space="preserve"> </w:t>
      </w:r>
      <w:r w:rsidR="00E8397B">
        <w:rPr>
          <w:szCs w:val="24"/>
        </w:rPr>
        <w:t>25</w:t>
      </w:r>
      <w:r w:rsidR="00903D03">
        <w:rPr>
          <w:szCs w:val="24"/>
        </w:rPr>
        <w:t>. listopada</w:t>
      </w:r>
      <w:r w:rsidR="00F72CE9" w:rsidRPr="00903D03">
        <w:rPr>
          <w:szCs w:val="24"/>
        </w:rPr>
        <w:t xml:space="preserve"> </w:t>
      </w:r>
      <w:r w:rsidR="00630478" w:rsidRPr="00903D03">
        <w:rPr>
          <w:szCs w:val="24"/>
        </w:rPr>
        <w:t>2018.</w:t>
      </w:r>
      <w:r w:rsidR="000F41F7" w:rsidRPr="00903D03">
        <w:rPr>
          <w:szCs w:val="24"/>
        </w:rPr>
        <w:t xml:space="preserve"> </w:t>
      </w:r>
    </w:p>
    <w:p w:rsidRDefault="0028268A" w:rsidP="0028268A" w:rsidR="0028268A" w:rsidRPr="00E8397B">
      <w:pPr>
        <w:ind w:firstLine="708"/>
        <w:jc w:val="both"/>
        <w:rPr>
          <w:sz w:val="16"/>
          <w:szCs w:val="16"/>
        </w:rPr>
      </w:pPr>
    </w:p>
    <w:p w:rsidRDefault="00BC48A2" w:rsidP="00F53C8F" w:rsidR="00BC48A2">
      <w:pPr>
        <w:ind w:left="4956"/>
        <w:jc w:val="center"/>
        <w:rPr>
          <w:szCs w:val="24"/>
        </w:rPr>
      </w:pPr>
      <w:r w:rsidRPr="00F049A9">
        <w:rPr>
          <w:szCs w:val="24"/>
        </w:rPr>
        <w:t>Sudac</w:t>
      </w:r>
    </w:p>
    <w:p w:rsidRDefault="00BC48A2" w:rsidP="00F53C8F" w:rsidR="00BC48A2" w:rsidRPr="00EF31D7">
      <w:pPr>
        <w:ind w:left="4956"/>
        <w:jc w:val="center"/>
        <w:rPr>
          <w:sz w:val="28"/>
          <w:szCs w:val="28"/>
        </w:rPr>
      </w:pPr>
    </w:p>
    <w:p w:rsidRDefault="00BC48A2" w:rsidP="00F53C8F" w:rsidR="00BC48A2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Paško Bačić</w:t>
      </w:r>
      <w:r>
        <w:t>, v.r.</w:t>
      </w:r>
    </w:p>
    <w:p w:rsidRDefault="00BC48A2" w:rsidP="00F53C8F" w:rsidR="00BC48A2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za točnost otpravka</w:t>
      </w:r>
      <w:r>
        <w:t>-</w:t>
      </w:r>
      <w:r w:rsidRPr="00F049A9">
        <w:rPr>
          <w:szCs w:val="24"/>
        </w:rPr>
        <w:t>ovlašteni službenik</w:t>
      </w:r>
    </w:p>
    <w:p w:rsidRDefault="00BC48A2" w:rsidP="00F53C8F" w:rsidR="00BC48A2">
      <w:pPr>
        <w:ind w:firstLine="708" w:left="5664"/>
      </w:pPr>
      <w:r>
        <w:rPr>
          <w:szCs w:val="24"/>
        </w:rPr>
        <w:t xml:space="preserve"> </w:t>
      </w:r>
      <w:r w:rsidRPr="00F049A9">
        <w:rPr>
          <w:szCs w:val="24"/>
        </w:rPr>
        <w:t>Katarina Raos</w:t>
      </w:r>
    </w:p>
    <w:p w:rsidRDefault="0028268A" w:rsidP="00254B18" w:rsidR="0028268A" w:rsidRPr="00903D03">
      <w:pPr>
        <w:ind w:firstLine="708" w:left="7080"/>
        <w:rPr>
          <w:szCs w:val="24"/>
        </w:rPr>
      </w:pPr>
    </w:p>
    <w:p w:rsidRDefault="00254B18" w:rsidP="0028268A" w:rsidR="00254B18" w:rsidRPr="003169A0">
      <w:pPr>
        <w:rPr>
          <w:sz w:val="16"/>
          <w:szCs w:val="16"/>
        </w:rPr>
      </w:pPr>
    </w:p>
    <w:p w:rsidRDefault="000C7281" w:rsidP="005A49E7" w:rsidR="000C7281" w:rsidRPr="00E8397B">
      <w:pPr>
        <w:rPr>
          <w:sz w:val="16"/>
          <w:szCs w:val="16"/>
        </w:rPr>
      </w:pPr>
    </w:p>
    <w:p w:rsidRDefault="007B021C" w:rsidP="005A49E7" w:rsidR="007B021C" w:rsidRPr="00E8397B">
      <w:pPr>
        <w:rPr>
          <w:sz w:val="16"/>
          <w:szCs w:val="16"/>
        </w:rPr>
      </w:pPr>
    </w:p>
    <w:p w:rsidRDefault="00903D03" w:rsidP="005A49E7" w:rsidR="005A49E7" w:rsidRPr="00903D03">
      <w:pPr>
        <w:rPr>
          <w:szCs w:val="24"/>
        </w:rPr>
      </w:pPr>
      <w:r w:rsidRPr="00903D03">
        <w:rPr>
          <w:szCs w:val="24"/>
        </w:rPr>
        <w:t>Pouka o pravnom lijeku:</w:t>
      </w:r>
    </w:p>
    <w:p w:rsidRDefault="005A49E7" w:rsidP="005A49E7" w:rsidR="005A49E7" w:rsidRPr="00903D03">
      <w:pPr>
        <w:jc w:val="both"/>
        <w:rPr>
          <w:szCs w:val="24"/>
        </w:rPr>
      </w:pPr>
      <w:r w:rsidRPr="00903D03">
        <w:rPr>
          <w:szCs w:val="24"/>
        </w:rPr>
        <w:t xml:space="preserve">Protiv ovog rješenja dopuštena je žalba Visokom trgovačkom sudu Republike Hrvatske u Zagrebu. Žalba se podnosi putem ovog suda, pismeno u tri primjerka, u roku od osam dana od dostave rješenja, a dostava ovog rješenja smatra se obavljenom istekom osmog dana od dana njegove objave na mrežnoj stranici e-Oglasna ploča sudova. </w:t>
      </w:r>
    </w:p>
    <w:p w:rsidRDefault="00853084" w:rsidP="00853084" w:rsidR="00853084" w:rsidRPr="00903D03">
      <w:pPr>
        <w:rPr>
          <w:szCs w:val="24"/>
        </w:rPr>
      </w:pPr>
    </w:p>
    <w:p w:rsidRDefault="00903D03" w:rsidR="00903D03" w:rsidRPr="00903D03">
      <w:pPr>
        <w:rPr>
          <w:szCs w:val="24"/>
        </w:rPr>
      </w:pPr>
    </w:p>
    <w:sectPr w:rsidSect="00F72CE9" w:rsidR="00903D03" w:rsidRPr="00903D03">
      <w:headerReference w:type="default" r:id="rId11"/>
      <w:pgSz w:h="16838" w:w="11906"/>
      <w:pgMar w:gutter="0" w:footer="708" w:header="708" w:left="1417" w:bottom="1702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6E0" w:rsidP="0001635B" w:rsidR="00DA36E0">
      <w:r>
        <w:separator/>
      </w:r>
    </w:p>
  </w:endnote>
  <w:endnote w:id="0" w:type="continuationSeparator">
    <w:p w:rsidRDefault="00DA36E0" w:rsidP="0001635B" w:rsidR="00D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6E0" w:rsidP="0001635B" w:rsidR="00DA36E0">
      <w:r>
        <w:separator/>
      </w:r>
    </w:p>
  </w:footnote>
  <w:footnote w:id="0" w:type="continuationSeparator">
    <w:p w:rsidRDefault="00DA36E0" w:rsidP="0001635B" w:rsidR="00D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C48A2">
      <w:rPr>
        <w:noProof/>
      </w:rPr>
      <w:t>3</w:t>
    </w:r>
    <w:r>
      <w:fldChar w:fldCharType="end"/>
    </w:r>
    <w:r>
      <w:t>-</w:t>
    </w:r>
    <w:r>
      <w:tab/>
      <w:t xml:space="preserve">   </w:t>
    </w:r>
    <w:r w:rsidR="00903D03" w:rsidRPr="00FA65A6">
      <w:t>Poslovni broj: 12. St-</w:t>
    </w:r>
    <w:r w:rsidR="006461E3">
      <w:t>507</w:t>
    </w:r>
    <w:r w:rsidR="00903D03" w:rsidRPr="00FA65A6">
      <w:t>/2018-</w:t>
    </w:r>
    <w:r w:rsidR="00903D03">
      <w:t>17</w:t>
    </w:r>
  </w:p>
  <w:p w:rsidRDefault="0028268A" w:rsidP="0001635B" w:rsidR="0028268A">
    <w:pPr>
      <w:pStyle w:val="Zaglavlje"/>
      <w:jc w:val="center"/>
    </w:pPr>
  </w:p>
  <w:p w:rsidRDefault="0001635B" w:rsidR="0001635B" w:rsidRPr="00FB3AEE">
    <w:pPr>
      <w:pStyle w:val="Zaglavlje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B1AD9"/>
    <w:rsid w:val="000B30CA"/>
    <w:rsid w:val="000B6FAD"/>
    <w:rsid w:val="000C7281"/>
    <w:rsid w:val="000F41F7"/>
    <w:rsid w:val="00172083"/>
    <w:rsid w:val="0017455A"/>
    <w:rsid w:val="00177FDE"/>
    <w:rsid w:val="00191535"/>
    <w:rsid w:val="00197815"/>
    <w:rsid w:val="001B26EF"/>
    <w:rsid w:val="001E0536"/>
    <w:rsid w:val="0021108F"/>
    <w:rsid w:val="002336AD"/>
    <w:rsid w:val="00242319"/>
    <w:rsid w:val="00254B18"/>
    <w:rsid w:val="0028268A"/>
    <w:rsid w:val="002A70CF"/>
    <w:rsid w:val="002D33C6"/>
    <w:rsid w:val="002D6634"/>
    <w:rsid w:val="00304D82"/>
    <w:rsid w:val="00306868"/>
    <w:rsid w:val="00306EE8"/>
    <w:rsid w:val="00314528"/>
    <w:rsid w:val="003145B3"/>
    <w:rsid w:val="00315A10"/>
    <w:rsid w:val="003169A0"/>
    <w:rsid w:val="00335D92"/>
    <w:rsid w:val="003451A2"/>
    <w:rsid w:val="00372D43"/>
    <w:rsid w:val="003A2582"/>
    <w:rsid w:val="00411F9D"/>
    <w:rsid w:val="00434CF5"/>
    <w:rsid w:val="00470259"/>
    <w:rsid w:val="004745EB"/>
    <w:rsid w:val="004922BA"/>
    <w:rsid w:val="004D2E23"/>
    <w:rsid w:val="00527E87"/>
    <w:rsid w:val="005527D0"/>
    <w:rsid w:val="005A49E7"/>
    <w:rsid w:val="005C615F"/>
    <w:rsid w:val="005F0655"/>
    <w:rsid w:val="005F7AF5"/>
    <w:rsid w:val="00630478"/>
    <w:rsid w:val="006461E3"/>
    <w:rsid w:val="00652311"/>
    <w:rsid w:val="0067776D"/>
    <w:rsid w:val="006A3690"/>
    <w:rsid w:val="006B2F06"/>
    <w:rsid w:val="006E2E5B"/>
    <w:rsid w:val="006E38F4"/>
    <w:rsid w:val="006F4A44"/>
    <w:rsid w:val="007062C3"/>
    <w:rsid w:val="00724DFD"/>
    <w:rsid w:val="00757C72"/>
    <w:rsid w:val="00765651"/>
    <w:rsid w:val="007B021C"/>
    <w:rsid w:val="007C578C"/>
    <w:rsid w:val="008519F8"/>
    <w:rsid w:val="00853084"/>
    <w:rsid w:val="008603D8"/>
    <w:rsid w:val="00865F73"/>
    <w:rsid w:val="008A2F5C"/>
    <w:rsid w:val="008E4A02"/>
    <w:rsid w:val="00903D03"/>
    <w:rsid w:val="00916B3B"/>
    <w:rsid w:val="00934FB5"/>
    <w:rsid w:val="009736D8"/>
    <w:rsid w:val="009B506E"/>
    <w:rsid w:val="009C4FD6"/>
    <w:rsid w:val="009D1228"/>
    <w:rsid w:val="009D1496"/>
    <w:rsid w:val="009F4E01"/>
    <w:rsid w:val="00A14B7B"/>
    <w:rsid w:val="00A15E7C"/>
    <w:rsid w:val="00A160C7"/>
    <w:rsid w:val="00A26461"/>
    <w:rsid w:val="00A42CE8"/>
    <w:rsid w:val="00A60608"/>
    <w:rsid w:val="00A628AA"/>
    <w:rsid w:val="00A65088"/>
    <w:rsid w:val="00A655B0"/>
    <w:rsid w:val="00A77C6D"/>
    <w:rsid w:val="00A86E8D"/>
    <w:rsid w:val="00A9627C"/>
    <w:rsid w:val="00AC0514"/>
    <w:rsid w:val="00AE4640"/>
    <w:rsid w:val="00B17B3D"/>
    <w:rsid w:val="00B47D86"/>
    <w:rsid w:val="00BB0197"/>
    <w:rsid w:val="00BB0DDA"/>
    <w:rsid w:val="00BC48A2"/>
    <w:rsid w:val="00BD48AD"/>
    <w:rsid w:val="00BE01DF"/>
    <w:rsid w:val="00BE546C"/>
    <w:rsid w:val="00C07794"/>
    <w:rsid w:val="00C21DEF"/>
    <w:rsid w:val="00C23A54"/>
    <w:rsid w:val="00C26361"/>
    <w:rsid w:val="00C82BA1"/>
    <w:rsid w:val="00CA3F30"/>
    <w:rsid w:val="00CA6E33"/>
    <w:rsid w:val="00CD4305"/>
    <w:rsid w:val="00CD43BF"/>
    <w:rsid w:val="00CE2897"/>
    <w:rsid w:val="00D50543"/>
    <w:rsid w:val="00DA36E0"/>
    <w:rsid w:val="00DD581D"/>
    <w:rsid w:val="00E51D56"/>
    <w:rsid w:val="00E8397B"/>
    <w:rsid w:val="00EC1538"/>
    <w:rsid w:val="00EE49D5"/>
    <w:rsid w:val="00EF7CD8"/>
    <w:rsid w:val="00F63621"/>
    <w:rsid w:val="00F72CE9"/>
    <w:rsid w:val="00FA21CA"/>
    <w:rsid w:val="00FA7693"/>
    <w:rsid w:val="00FB3AEE"/>
    <w:rsid w:val="00FD0A2F"/>
    <w:rsid w:val="00FD238B"/>
    <w:rsid w:val="00FD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1978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8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81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8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8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1978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8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81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8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8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St-507/2018-17</izvorni_sadrzaj>
    <derivirana_varijabla naziv="DomainObject.Oznaka_1">St-507/2018-17</derivirana_varijabla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St-507/2018</izvorni_sadrzaj>
    <derivirana_varijabla naziv="DomainObject.Predmet.OznakaBroj_1">St-507/2018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ZIP-LINE SOLUTIONS  j.d.o.o. za usluge</izvorni_sadrzaj>
    <derivirana_varijabla naziv="DomainObject.Predmet.ProtustrankaFormated_1">  ZIP-LINE SOLUTIONS  j.d.o.o. za usluge</derivirana_varijabla>
  </DomainObject.Predmet.ProtustrankaFormated>
  <DomainObject.Predmet.ProtustrankaFormatedOIB>
    <izvorni_sadrzaj>  ZIP-LINE SOLUTIONS  j.d.o.o. za usluge, OIB 72503548442</izvorni_sadrzaj>
    <derivirana_varijabla naziv="DomainObject.Predmet.ProtustrankaFormatedOIB_1">  ZIP-LINE SOLUTIONS  j.d.o.o. za usluge, OIB 72503548442</derivirana_varijabla>
  </DomainObject.Predmet.ProtustrankaFormatedOIB>
  <DomainObject.Predmet.ProtustrankaFormatedWithAdress>
    <izvorni_sadrzaj> ZIP-LINE SOLUTIONS  j.d.o.o. za usluge, Omiška 12, 21000 Split</izvorni_sadrzaj>
    <derivirana_varijabla naziv="DomainObject.Predmet.ProtustrankaFormatedWithAdress_1"> ZIP-LINE SOLUTIONS  j.d.o.o. za usluge, Omiška 12, 21000 Split</derivirana_varijabla>
  </DomainObject.Predmet.ProtustrankaFormatedWithAdress>
  <DomainObject.Predmet.ProtustrankaFormatedWithAdressOIB>
    <izvorni_sadrzaj> ZIP-LINE SOLUTIONS  j.d.o.o. za usluge, OIB 72503548442, Omiška 12, 21000 Split</izvorni_sadrzaj>
    <derivirana_varijabla naziv="DomainObject.Predmet.ProtustrankaFormatedWithAdressOIB_1"> ZIP-LINE SOLUTIONS  j.d.o.o. za usluge, OIB 72503548442, Omiška 12, 21000 Split</derivirana_varijabla>
  </DomainObject.Predmet.ProtustrankaFormatedWithAdressOIB>
  <DomainObject.Predmet.ProtustrankaWithAdress>
    <izvorni_sadrzaj>ZIP-LINE SOLUTIONS  j.d.o.o. za usluge Omiška 12, 21000 Split</izvorni_sadrzaj>
    <derivirana_varijabla naziv="DomainObject.Predmet.ProtustrankaWithAdress_1">ZIP-LINE SOLUTIONS  j.d.o.o. za usluge Omiška 12, 21000 Split</derivirana_varijabla>
  </DomainObject.Predmet.ProtustrankaWithAdress>
  <DomainObject.Predmet.ProtustrankaWithAdressOIB>
    <izvorni_sadrzaj>ZIP-LINE SOLUTIONS  j.d.o.o. za usluge, OIB 72503548442, Omiška 12, 21000 Split</izvorni_sadrzaj>
    <derivirana_varijabla naziv="DomainObject.Predmet.ProtustrankaWithAdressOIB_1">ZIP-LINE SOLUTIONS  j.d.o.o. za usluge, OIB 72503548442, Omiška 12, 21000 Split</derivirana_varijabla>
  </DomainObject.Predmet.ProtustrankaWithAdressOIB>
  <DomainObject.Predmet.ProtustrankaNazivFormated>
    <izvorni_sadrzaj>ZIP-LINE SOLUTIONS  j.d.o.o. za usluge</izvorni_sadrzaj>
    <derivirana_varijabla naziv="DomainObject.Predmet.ProtustrankaNazivFormated_1">ZIP-LINE SOLUTIONS  j.d.o.o. za usluge</derivirana_varijabla>
  </DomainObject.Predmet.ProtustrankaNazivFormated>
  <DomainObject.Predmet.ProtustrankaNazivFormatedOIB>
    <izvorni_sadrzaj>ZIP-LINE SOLUTIONS  j.d.o.o. za usluge, OIB 72503548442</izvorni_sadrzaj>
    <derivirana_varijabla naziv="DomainObject.Predmet.ProtustrankaNazivFormatedOIB_1">ZIP-LINE SOLUTIONS  j.d.o.o. za usluge, OIB 72503548442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16285.04</izvorni_sadrzaj>
    <derivirana_varijabla naziv="DomainObject.Predmet.TrenutnaVrijednost_1">16285.04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ZIP-LINE SOLUTIONS  j.d.o.o. za usluge</item>
    </izvorni_sadrzaj>
    <derivirana_varijabla naziv="DomainObject.Predmet.ProtuStrankaListFormated_1">
      <item>ZIP-LINE SOLUTIONS  j.d.o.o. za usluge</item>
    </derivirana_varijabla>
  </DomainObject.Predmet.ProtuStrankaListFormated>
  <DomainObject.Predmet.ProtuStrankaListFormatedOIB>
    <izvorni_sadrzaj>
      <item>ZIP-LINE SOLUTIONS  j.d.o.o. za usluge, OIB 72503548442</item>
    </izvorni_sadrzaj>
    <derivirana_varijabla naziv="DomainObject.Predmet.ProtuStrankaListFormatedOIB_1">
      <item>ZIP-LINE SOLUTIONS  j.d.o.o. za usluge, OIB 72503548442</item>
    </derivirana_varijabla>
  </DomainObject.Predmet.ProtuStrankaListFormatedOIB>
  <DomainObject.Predmet.ProtuStrankaListFormatedWithAdress>
    <izvorni_sadrzaj>
      <item>ZIP-LINE SOLUTIONS  j.d.o.o. za usluge, Omiška 12, 21000 Split</item>
    </izvorni_sadrzaj>
    <derivirana_varijabla naziv="DomainObject.Predmet.ProtuStrankaListFormatedWithAdress_1">
      <item>ZIP-LINE SOLUTIONS  j.d.o.o. za usluge, Omiška 12, 21000 Split</item>
    </derivirana_varijabla>
  </DomainObject.Predmet.ProtuStrankaListFormatedWithAdress>
  <DomainObject.Predmet.ProtuStrankaListFormatedWithAdressOIB>
    <izvorni_sadrzaj>
      <item>ZIP-LINE SOLUTIONS  j.d.o.o. za usluge, OIB 72503548442, Omiška 12, 21000 Split</item>
    </izvorni_sadrzaj>
    <derivirana_varijabla naziv="DomainObject.Predmet.ProtuStrankaListFormatedWithAdressOIB_1">
      <item>ZIP-LINE SOLUTIONS  j.d.o.o. za usluge, OIB 72503548442, Omiška 12, 21000 Split</item>
    </derivirana_varijabla>
  </DomainObject.Predmet.ProtuStrankaListFormatedWithAdressOIB>
  <DomainObject.Predmet.ProtuStrankaListNazivFormated>
    <izvorni_sadrzaj>
      <item>ZIP-LINE SOLUTIONS  j.d.o.o. za usluge</item>
    </izvorni_sadrzaj>
    <derivirana_varijabla naziv="DomainObject.Predmet.ProtuStrankaListNazivFormated_1">
      <item>ZIP-LINE SOLUTIONS  j.d.o.o. za usluge</item>
    </derivirana_varijabla>
  </DomainObject.Predmet.ProtuStrankaListNazivFormated>
  <DomainObject.Predmet.ProtuStrankaListNazivFormatedOIB>
    <izvorni_sadrzaj>
      <item>ZIP-LINE SOLUTIONS  j.d.o.o. za usluge, OIB 72503548442</item>
    </izvorni_sadrzaj>
    <derivirana_varijabla naziv="DomainObject.Predmet.ProtuStrankaListNazivFormatedOIB_1">
      <item>ZIP-LINE SOLUTIONS  j.d.o.o. za usluge, OIB 72503548442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>St-507/2018-17</izvorni_sadrzaj>
    <derivirana_varijabla naziv="DomainObject.PoslovniBrojDokumenta_1">St-507/2018-17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ZIP-LINE SOLUTIONS  j.d.o.o. za usluge</izvorni_sadrzaj>
    <derivirana_varijabla naziv="DomainObject.Predmet.ProtustrankaIDrugi_1">ZIP-LINE SOLUTIONS 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ZIP-LINE SOLUTIONS  j.d.o.o. za usluge, OIB 72503548442, Omiška 12, 21000 Split</izvorni_sadrzaj>
    <derivirana_varijabla naziv="DomainObject.Predmet.ProtustrankaIDrugiAdressOIB_1">ZIP-LINE SOLUTIONS  j.d.o.o. za usluge, OIB 72503548442, Omiška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ZIP-LINE SOLUTIONS  j.d.o.o. za usluge</item>
      <item>FINANCIJSKA AGENCIJA, RC SPLIT</item>
    </izvorni_sadrzaj>
    <derivirana_varijabla naziv="DomainObject.Predmet.SudioniciListNaziv_1">
      <item>ZIP-LINE SOLUTIONS  j.d.o.o. za usluge</item>
      <item>FINANCIJSKA AGENCIJA, RC SPLIT</item>
    </derivirana_varijabla>
  </DomainObject.Predmet.SudioniciListNaziv>
  <DomainObject.Predmet.SudioniciListAdressOIB>
    <izvorni_sadrzaj>
      <item>ZIP-LINE SOLUTIONS  j.d.o.o. za usluge, OIB 72503548442, Omiška 12,21000 Split</item>
      <item>FINANCIJSKA AGENCIJA, RC SPLIT, OIB 85821130368, Mažuranićevo šetalište 24 b,21000 Split</item>
    </izvorni_sadrzaj>
    <derivirana_varijabla naziv="DomainObject.Predmet.SudioniciListAdressOIB_1">
      <item>ZIP-LINE SOLUTIONS  j.d.o.o. za usluge, OIB 72503548442, Omiška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72503548442</item>
      <item>, OIB 85821130368</item>
    </izvorni_sadrzaj>
    <derivirana_varijabla naziv="DomainObject.Predmet.SudioniciListNazivOIB_1">
      <item>, OIB 72503548442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St-507/2018-9</izvorni_sadrzaj>
    <derivirana_varijabla naziv="DomainObject.PredzadnjaOdlukaIzPredmeta.Oznaka_1">St-507/2018-9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DA2DFA-F141-4FB5-920F-2766AFA877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1139</properties:Words>
  <properties:Characters>6383</properties:Characters>
  <properties:Lines>129</properties:Lines>
  <properties:Paragraphs>29</properties:Paragraphs>
  <properties:TotalTime>58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2017-11-20T11:21:00Z</dcterms:created>
  <dc:creator>Paško Bačić</dc:creator>
  <cp:lastModifiedBy>Paško Bačić</cp:lastModifiedBy>
  <cp:lastPrinted>2018-09-11T12:29:00Z</cp:lastPrinted>
  <dcterms:modified xmlns:xsi="http://www.w3.org/2001/XMLSchema-instance" xsi:type="dcterms:W3CDTF">2018-10-25T11:58:00Z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St-507/2018-17 / Odluka - Rješenje (6-Rješenje_-_čl._132..docx)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