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bba2c" w14:paraId="febba2c" w:rsidRDefault="00A55B1A" w:rsidP="002678AE" w:rsidR="00A55B1A" w:rsidRPr="005A0B1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5A0B18">
        <w:rPr>
          <w:rFonts w:hAnsi="Times New Roman" w:ascii="Times New Roman"/>
          <w:noProof/>
          <w:szCs w:val="24"/>
          <w:lang w:val="hr-HR"/>
        </w:rPr>
        <w:t>25. St-</w:t>
      </w:r>
      <w:r w:rsidR="0022354A">
        <w:rPr>
          <w:rFonts w:hAnsi="Times New Roman" w:ascii="Times New Roman"/>
          <w:noProof/>
          <w:szCs w:val="24"/>
          <w:lang w:val="hr-HR"/>
        </w:rPr>
        <w:t>2195</w:t>
      </w:r>
      <w:r w:rsidR="00071CAA">
        <w:rPr>
          <w:rFonts w:hAnsi="Times New Roman" w:ascii="Times New Roman"/>
          <w:noProof/>
          <w:szCs w:val="24"/>
          <w:lang w:val="hr-HR"/>
        </w:rPr>
        <w:t>/2017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5A0B1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8E6B76" w:rsidP="008E6B76" w:rsidR="008E6B7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8E6B76" w:rsidP="008E6B76" w:rsidR="008E6B7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22354A" w:rsidR="00532B71" w:rsidRPr="005A0B18">
      <w:pPr>
        <w:ind w:firstLine="4"/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  <w:r w:rsidR="00EE69E5" w:rsidRPr="005A0B18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5A0B18">
        <w:rPr>
          <w:rFonts w:hAnsi="Times New Roman" w:ascii="Times New Roman"/>
          <w:szCs w:val="24"/>
          <w:lang w:val="hr-HR"/>
        </w:rPr>
        <w:t>Aleksandri Krolo</w:t>
      </w:r>
      <w:r w:rsidR="00EE69E5" w:rsidRPr="005A0B18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22354A" w:rsidRPr="0022354A">
        <w:rPr>
          <w:rFonts w:hAnsi="Times New Roman" w:ascii="Times New Roman"/>
          <w:szCs w:val="24"/>
          <w:lang w:val="hr-HR"/>
        </w:rPr>
        <w:t xml:space="preserve"> MINERAL d.o.o., OIB: 73199161099, MBS: </w:t>
      </w:r>
      <w:r w:rsidR="0022354A">
        <w:rPr>
          <w:rFonts w:hAnsi="Times New Roman" w:ascii="Times New Roman"/>
          <w:szCs w:val="24"/>
          <w:lang w:val="hr-HR"/>
        </w:rPr>
        <w:t xml:space="preserve">020002325, Kamanje, Reštovo 9/A, </w:t>
      </w:r>
      <w:r w:rsidR="00CB4703">
        <w:rPr>
          <w:rFonts w:hAnsi="Times New Roman" w:ascii="Times New Roman"/>
          <w:szCs w:val="24"/>
          <w:lang w:val="hr-HR"/>
        </w:rPr>
        <w:t xml:space="preserve"> </w:t>
      </w:r>
      <w:r w:rsidR="00FA2440" w:rsidRPr="005A0B18">
        <w:rPr>
          <w:rFonts w:hAnsi="Times New Roman" w:ascii="Times New Roman"/>
          <w:lang w:val="hr-HR"/>
        </w:rPr>
        <w:t xml:space="preserve">dana </w:t>
      </w:r>
      <w:r w:rsidR="00DE1973">
        <w:rPr>
          <w:rFonts w:hAnsi="Times New Roman" w:ascii="Times New Roman"/>
          <w:lang w:val="hr-HR"/>
        </w:rPr>
        <w:t>15. veljače 2018.</w:t>
      </w:r>
    </w:p>
    <w:p w:rsidRDefault="00A55B1A" w:rsidP="00997BA9" w:rsidR="00A55B1A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0B18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5A0B18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5A0B18">
        <w:rPr>
          <w:rFonts w:hAnsi="Times New Roman" w:ascii="Times New Roman"/>
          <w:szCs w:val="24"/>
        </w:rPr>
        <w:t>Otvara se stečajni postupak nad dužnikom</w:t>
      </w:r>
      <w:r w:rsidR="0022354A">
        <w:rPr>
          <w:rFonts w:hAnsi="Times New Roman" w:ascii="Times New Roman"/>
        </w:rPr>
        <w:t xml:space="preserve"> </w:t>
      </w:r>
      <w:r w:rsidR="0022354A" w:rsidRPr="0022354A">
        <w:rPr>
          <w:rFonts w:hAnsi="Times New Roman" w:ascii="Times New Roman"/>
          <w:szCs w:val="24"/>
          <w:lang w:val="hr-HR"/>
        </w:rPr>
        <w:t xml:space="preserve">MINERAL d.o.o., OIB: 73199161099, MBS: </w:t>
      </w:r>
      <w:r w:rsidR="0022354A">
        <w:rPr>
          <w:rFonts w:hAnsi="Times New Roman" w:ascii="Times New Roman"/>
          <w:szCs w:val="24"/>
          <w:lang w:val="hr-HR"/>
        </w:rPr>
        <w:t>020002325, Kamanje, Reštovo 9/A</w:t>
      </w:r>
      <w:r w:rsidR="00CB4703">
        <w:rPr>
          <w:rFonts w:hAnsi="Times New Roman" w:ascii="Times New Roman"/>
          <w:szCs w:val="24"/>
        </w:rPr>
        <w:t xml:space="preserve">. </w:t>
      </w:r>
      <w:r w:rsidRPr="005A0B18">
        <w:rPr>
          <w:rFonts w:hAnsi="Times New Roman" w:ascii="Times New Roman"/>
          <w:szCs w:val="24"/>
        </w:rPr>
        <w:t xml:space="preserve">Stečajni postupak otvoren je dana </w:t>
      </w:r>
      <w:r w:rsidR="00DE1973">
        <w:rPr>
          <w:rFonts w:hAnsi="Times New Roman" w:ascii="Times New Roman"/>
          <w:szCs w:val="24"/>
        </w:rPr>
        <w:t>15. veljače 2018.</w:t>
      </w:r>
      <w:r w:rsidR="00A162B7">
        <w:rPr>
          <w:rFonts w:hAnsi="Times New Roman" w:ascii="Times New Roman"/>
          <w:szCs w:val="24"/>
        </w:rPr>
        <w:t xml:space="preserve"> </w:t>
      </w:r>
      <w:r w:rsidRPr="005A0B18">
        <w:rPr>
          <w:rFonts w:hAnsi="Times New Roman" w:ascii="Times New Roman"/>
          <w:szCs w:val="24"/>
        </w:rPr>
        <w:t xml:space="preserve">u </w:t>
      </w:r>
      <w:r w:rsidR="00DE1973">
        <w:rPr>
          <w:rFonts w:hAnsi="Times New Roman" w:ascii="Times New Roman"/>
          <w:szCs w:val="24"/>
        </w:rPr>
        <w:t>13,30</w:t>
      </w:r>
      <w:r w:rsidR="00A8418E" w:rsidRPr="005A0B18">
        <w:rPr>
          <w:rFonts w:hAnsi="Times New Roman" w:ascii="Times New Roman"/>
          <w:szCs w:val="24"/>
        </w:rPr>
        <w:t xml:space="preserve"> </w:t>
      </w:r>
      <w:r w:rsidRPr="005A0B18">
        <w:rPr>
          <w:rFonts w:hAnsi="Times New Roman" w:ascii="Times New Roman"/>
          <w:szCs w:val="24"/>
        </w:rPr>
        <w:t>sati, kada je ovo rješenje</w:t>
      </w:r>
      <w:r w:rsidR="00B2463B" w:rsidRPr="005A0B1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AB2EFE" w:rsidR="00B2463B" w:rsidRPr="005A0B18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AB2EFE" w:rsidR="00EE69E5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AB2EFE">
        <w:rPr>
          <w:rFonts w:hAnsi="Times New Roman" w:ascii="Times New Roman"/>
          <w:szCs w:val="24"/>
        </w:rPr>
        <w:t>Za s</w:t>
      </w:r>
      <w:r w:rsidR="009240EB" w:rsidRPr="00AB2EFE">
        <w:rPr>
          <w:rFonts w:hAnsi="Times New Roman" w:ascii="Times New Roman"/>
          <w:szCs w:val="24"/>
        </w:rPr>
        <w:t xml:space="preserve">tečajnog upravitelja imenuje se </w:t>
      </w:r>
      <w:r w:rsidR="00DE1973">
        <w:rPr>
          <w:rFonts w:hAnsi="Times New Roman" w:ascii="Times New Roman"/>
          <w:szCs w:val="24"/>
        </w:rPr>
        <w:t>Dejana Ivanović, OIB: 82361868781, Svetog Mateja 124, Zagreb.</w:t>
      </w:r>
    </w:p>
    <w:p w:rsidRDefault="00AB2EFE" w:rsidP="00AB2EFE" w:rsidR="00AB2EFE">
      <w:pPr>
        <w:pStyle w:val="Odlomakpopisa"/>
        <w:ind w:left="567"/>
        <w:rPr>
          <w:rFonts w:hAnsi="Times New Roman" w:ascii="Times New Roman"/>
          <w:szCs w:val="24"/>
        </w:rPr>
      </w:pPr>
    </w:p>
    <w:p w:rsidRDefault="00EE69E5" w:rsidP="00194433" w:rsidR="00194433" w:rsidRPr="006825E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6825E3">
        <w:rPr>
          <w:rFonts w:hAnsi="Times New Roman" w:ascii="Times New Roman"/>
          <w:szCs w:val="24"/>
          <w:lang w:val="hr-HR"/>
        </w:rPr>
        <w:t>Zaključuje se stečajni postupak nad dužnikom</w:t>
      </w:r>
      <w:r w:rsidR="00AB2EFE" w:rsidRPr="006825E3">
        <w:rPr>
          <w:rFonts w:hAnsi="Times New Roman" w:ascii="Times New Roman"/>
        </w:rPr>
        <w:t xml:space="preserve"> </w:t>
      </w:r>
      <w:r w:rsidR="0022354A" w:rsidRPr="0022354A">
        <w:rPr>
          <w:rFonts w:hAnsi="Times New Roman" w:ascii="Times New Roman"/>
          <w:szCs w:val="24"/>
          <w:lang w:val="hr-HR"/>
        </w:rPr>
        <w:t xml:space="preserve">MINERAL d.o.o., OIB: 73199161099, MBS: </w:t>
      </w:r>
      <w:r w:rsidR="0022354A">
        <w:rPr>
          <w:rFonts w:hAnsi="Times New Roman" w:ascii="Times New Roman"/>
          <w:szCs w:val="24"/>
          <w:lang w:val="hr-HR"/>
        </w:rPr>
        <w:t>020002325, Kamanje, Reštovo 9/A.</w:t>
      </w:r>
    </w:p>
    <w:p w:rsidRDefault="006825E3" w:rsidP="006825E3" w:rsidR="006825E3" w:rsidRPr="006825E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AB2EFE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 xml:space="preserve">Nakon </w:t>
      </w:r>
      <w:r w:rsidR="00EE69E5" w:rsidRPr="00AB2EFE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AB2EFE">
        <w:rPr>
          <w:rFonts w:hAnsi="Times New Roman" w:ascii="Times New Roman"/>
          <w:szCs w:val="24"/>
          <w:lang w:val="hr-HR"/>
        </w:rPr>
        <w:t>ovog rješenja</w:t>
      </w:r>
      <w:r w:rsidR="00B2463B" w:rsidRPr="00AB2EFE">
        <w:rPr>
          <w:rFonts w:hAnsi="Times New Roman" w:ascii="Times New Roman"/>
          <w:szCs w:val="24"/>
          <w:lang w:val="hr-HR"/>
        </w:rPr>
        <w:t xml:space="preserve">, </w:t>
      </w:r>
      <w:r w:rsidR="00EE69E5" w:rsidRPr="00AB2EFE">
        <w:rPr>
          <w:rFonts w:hAnsi="Times New Roman" w:ascii="Times New Roman"/>
          <w:szCs w:val="24"/>
          <w:lang w:val="hr-HR"/>
        </w:rPr>
        <w:t>dužnik</w:t>
      </w:r>
      <w:r w:rsidR="00B2463B" w:rsidRPr="00AB2EF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B2EFE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0B1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</w:t>
      </w:r>
      <w:r w:rsidR="00623A6F">
        <w:rPr>
          <w:rFonts w:hAnsi="Times New Roman" w:ascii="Times New Roman"/>
          <w:szCs w:val="24"/>
          <w:lang w:val="hr-HR"/>
        </w:rPr>
        <w:t>29</w:t>
      </w:r>
      <w:r w:rsidRPr="005A0B18">
        <w:rPr>
          <w:rFonts w:hAnsi="Times New Roman" w:ascii="Times New Roman"/>
          <w:szCs w:val="24"/>
          <w:lang w:val="hr-HR"/>
        </w:rPr>
        <w:t xml:space="preserve">. stavak 1. </w:t>
      </w:r>
      <w:r w:rsidR="00623A6F" w:rsidRPr="00623A6F">
        <w:rPr>
          <w:rFonts w:hAnsi="Times New Roman" w:ascii="Times New Roman"/>
          <w:szCs w:val="24"/>
          <w:lang w:val="hr-HR"/>
        </w:rPr>
        <w:t>Stečajnog zakona ("Narodne novine" broj 71/15 i 104/17</w:t>
      </w:r>
      <w:r w:rsidR="00623A6F">
        <w:rPr>
          <w:rFonts w:hAnsi="Times New Roman" w:ascii="Times New Roman"/>
          <w:szCs w:val="24"/>
          <w:lang w:val="hr-HR"/>
        </w:rPr>
        <w:t xml:space="preserve">; dalje u tekstu: SZ). </w:t>
      </w:r>
    </w:p>
    <w:p w:rsidRDefault="00623A6F" w:rsidP="00E91D4E" w:rsidR="00623A6F" w:rsidRPr="005A0B18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5A0B18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7C7A57" w:rsidP="00E91D4E" w:rsidR="007C7A57">
      <w:pPr>
        <w:jc w:val="both"/>
        <w:rPr>
          <w:rFonts w:hAnsi="Times New Roman" w:ascii="Times New Roman"/>
          <w:lang w:val="hr-HR"/>
        </w:rPr>
      </w:pPr>
    </w:p>
    <w:p w:rsidRDefault="007C7A57" w:rsidP="00E91D4E" w:rsidR="00E91D4E" w:rsidRPr="005A0B1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E91D4E" w:rsidRPr="005A0B18">
        <w:rPr>
          <w:rFonts w:hAnsi="Times New Roman" w:ascii="Times New Roman"/>
          <w:lang w:val="hr-HR"/>
        </w:rPr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center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 xml:space="preserve">U Zagrebu, </w:t>
      </w:r>
      <w:r w:rsidR="00DE1973">
        <w:rPr>
          <w:rFonts w:hAnsi="Times New Roman" w:ascii="Times New Roman"/>
          <w:lang w:val="hr-HR"/>
        </w:rPr>
        <w:t>15. veljače 2018.</w:t>
      </w: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>SUDAC</w:t>
      </w:r>
    </w:p>
    <w:p w:rsidRDefault="00E91D4E" w:rsidP="00E91D4E" w:rsidR="00E91D4E" w:rsidRPr="005A0B18">
      <w:pPr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  <w:t>Aleksandra Krolo</w:t>
      </w:r>
      <w:r w:rsidR="00B725B8">
        <w:rPr>
          <w:rFonts w:hAnsi="Times New Roman" w:ascii="Times New Roman"/>
          <w:lang w:val="hr-HR"/>
        </w:rPr>
        <w:t>,v.r.</w:t>
      </w: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UPUTA O PRAVNOM LIJEKU:</w:t>
      </w: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226FF" w:rsidP="00AB2EFE" w:rsidR="00D226FF" w:rsidRPr="00AB2EFE">
      <w:pPr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 xml:space="preserve">Za točnost otpravka-ovlašteni službenik: </w:t>
      </w:r>
    </w:p>
    <w:p w:rsidRDefault="00AB2EFE" w:rsidP="00AB2EFE" w:rsidR="00D226FF" w:rsidRPr="00AB2EFE">
      <w:pPr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>Mirela Šanetk</w:t>
      </w:r>
    </w:p>
    <w:p w:rsidRDefault="00182088" w:rsidP="00AB2EFE" w:rsidR="00182088" w:rsidRPr="00AB2EFE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AB2EFE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B725B8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22354A">
      <w:rPr>
        <w:rFonts w:hAnsi="Times New Roman" w:ascii="Times New Roman"/>
      </w:rPr>
      <w:t>2195/2017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4CFCF1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E37"/>
    <w:rsid w:val="00071CAA"/>
    <w:rsid w:val="000B609B"/>
    <w:rsid w:val="000C47B3"/>
    <w:rsid w:val="00100028"/>
    <w:rsid w:val="00100AE0"/>
    <w:rsid w:val="0010186D"/>
    <w:rsid w:val="00112B50"/>
    <w:rsid w:val="00182088"/>
    <w:rsid w:val="00194433"/>
    <w:rsid w:val="00194DD7"/>
    <w:rsid w:val="0022354A"/>
    <w:rsid w:val="002678AE"/>
    <w:rsid w:val="00282835"/>
    <w:rsid w:val="002E41EF"/>
    <w:rsid w:val="00307776"/>
    <w:rsid w:val="00343C82"/>
    <w:rsid w:val="003D5FF2"/>
    <w:rsid w:val="003E6C35"/>
    <w:rsid w:val="00400431"/>
    <w:rsid w:val="0042162E"/>
    <w:rsid w:val="00442A14"/>
    <w:rsid w:val="00473872"/>
    <w:rsid w:val="00493516"/>
    <w:rsid w:val="004C7C93"/>
    <w:rsid w:val="00532B71"/>
    <w:rsid w:val="0058023B"/>
    <w:rsid w:val="005940E9"/>
    <w:rsid w:val="005A0B18"/>
    <w:rsid w:val="00623A6F"/>
    <w:rsid w:val="006356C5"/>
    <w:rsid w:val="00636876"/>
    <w:rsid w:val="006825E3"/>
    <w:rsid w:val="006C2E0C"/>
    <w:rsid w:val="006D4444"/>
    <w:rsid w:val="00713CF9"/>
    <w:rsid w:val="00730EAB"/>
    <w:rsid w:val="007A29F9"/>
    <w:rsid w:val="007C7A57"/>
    <w:rsid w:val="007D7DBF"/>
    <w:rsid w:val="00840E3D"/>
    <w:rsid w:val="00867439"/>
    <w:rsid w:val="00867F16"/>
    <w:rsid w:val="00894987"/>
    <w:rsid w:val="008E6B76"/>
    <w:rsid w:val="0090185C"/>
    <w:rsid w:val="009044FD"/>
    <w:rsid w:val="009240EB"/>
    <w:rsid w:val="00997BA9"/>
    <w:rsid w:val="009A6D70"/>
    <w:rsid w:val="009D5EB4"/>
    <w:rsid w:val="009F01F2"/>
    <w:rsid w:val="009F5765"/>
    <w:rsid w:val="00A162B7"/>
    <w:rsid w:val="00A319FE"/>
    <w:rsid w:val="00A440F2"/>
    <w:rsid w:val="00A55B1A"/>
    <w:rsid w:val="00A63490"/>
    <w:rsid w:val="00A8418E"/>
    <w:rsid w:val="00A95334"/>
    <w:rsid w:val="00AB2EFE"/>
    <w:rsid w:val="00AB7883"/>
    <w:rsid w:val="00AF40B4"/>
    <w:rsid w:val="00B03169"/>
    <w:rsid w:val="00B2463B"/>
    <w:rsid w:val="00B725B8"/>
    <w:rsid w:val="00BE5464"/>
    <w:rsid w:val="00BE56CC"/>
    <w:rsid w:val="00BF1FE8"/>
    <w:rsid w:val="00C57CAF"/>
    <w:rsid w:val="00C70B79"/>
    <w:rsid w:val="00C93291"/>
    <w:rsid w:val="00CA02CB"/>
    <w:rsid w:val="00CB4703"/>
    <w:rsid w:val="00CF2939"/>
    <w:rsid w:val="00D226FF"/>
    <w:rsid w:val="00D2573D"/>
    <w:rsid w:val="00D44D4F"/>
    <w:rsid w:val="00D5648E"/>
    <w:rsid w:val="00D955F3"/>
    <w:rsid w:val="00DB29D2"/>
    <w:rsid w:val="00DB4528"/>
    <w:rsid w:val="00DE1973"/>
    <w:rsid w:val="00E91D4E"/>
    <w:rsid w:val="00EB1184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725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25B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5B8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5B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5B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725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5B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5B8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5B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5B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2195</izvorni_sadrzaj>
    <derivirana_varijabla naziv="DomainObject.Predmet.Broj_1">2195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St-2195/2017</izvorni_sadrzaj>
    <derivirana_varijabla naziv="DomainObject.Predmet.OznakaBroj_1">St-2195/2017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MINERAL d.o.o. zastupanog po punomoćniku Branko Mihalić; Stanislava Mihalić</izvorni_sadrzaj>
    <derivirana_varijabla naziv="DomainObject.Predmet.ProtustrankaFormated_1">  MINERAL d.o.o. zastupanog po punomoćniku Branko Mihalić; Stanislava Mihalić</derivirana_varijabla>
  </DomainObject.Predmet.ProtustrankaFormated>
  <DomainObject.Predmet.ProtustrankaFormatedOIB>
    <izvorni_sadrzaj>  MINERAL d.o.o., OIB 73199161099 zastupanog po punomoćniku Branko Mihalić; Stanislava Mihalić</izvorni_sadrzaj>
    <derivirana_varijabla naziv="DomainObject.Predmet.ProtustrankaFormatedOIB_1">  MINERAL d.o.o., OIB 73199161099 zastupanog po punomoćniku Branko Mihalić; Stanislava Mihalić</derivirana_varijabla>
  </DomainObject.Predmet.ProtustrankaFormatedOIB>
  <DomainObject.Predmet.ProtustrankaFormatedWithAdress>
    <izvorni_sadrzaj> MINERAL d.o.o., Reštovo 9/A, 47280 Kamanje zastupanog po punomoćniku Branko Mihalić; Stanislava Mihalić</izvorni_sadrzaj>
    <derivirana_varijabla naziv="DomainObject.Predmet.ProtustrankaFormatedWithAdress_1"> MINERAL d.o.o., Reštovo 9/A, 47280 Kamanje zastupanog po punomoćniku Branko Mihalić; Stanislava Mihalić</derivirana_varijabla>
  </DomainObject.Predmet.ProtustrankaFormatedWithAdress>
  <DomainObject.Predmet.ProtustrankaFormatedWithAdressOIB>
    <izvorni_sadrzaj> MINERAL d.o.o., OIB 73199161099, Reštovo 9/A, 47280 Kamanje zastupanog po punomoćniku Branko Mihalić; Stanislava Mihalić</izvorni_sadrzaj>
    <derivirana_varijabla naziv="DomainObject.Predmet.ProtustrankaFormatedWithAdressOIB_1"> MINERAL d.o.o., OIB 73199161099, Reštovo 9/A, 47280 Kamanje zastupanog po punomoćniku Branko Mihalić; Stanislava Mihalić</derivirana_varijabla>
  </DomainObject.Predmet.ProtustrankaFormatedWithAdressOIB>
  <DomainObject.Predmet.ProtustrankaWithAdress>
    <izvorni_sadrzaj>MINERAL d.o.o. Reštovo 9/A, 47280 Kamanje</izvorni_sadrzaj>
    <derivirana_varijabla naziv="DomainObject.Predmet.ProtustrankaWithAdress_1">MINERAL d.o.o. Reštovo 9/A, 47280 Kamanje</derivirana_varijabla>
  </DomainObject.Predmet.ProtustrankaWithAdress>
  <DomainObject.Predmet.ProtustrankaWithAdressOIB>
    <izvorni_sadrzaj>MINERAL d.o.o., OIB 73199161099, Reštovo 9/A, 47280 Kamanje</izvorni_sadrzaj>
    <derivirana_varijabla naziv="DomainObject.Predmet.ProtustrankaWithAdressOIB_1">MINERAL d.o.o., OIB 73199161099, Reštovo 9/A, 47280 Kamanje</derivirana_varijabla>
  </DomainObject.Predmet.ProtustrankaWithAdressOIB>
  <DomainObject.Predmet.ProtustrankaNazivFormated>
    <izvorni_sadrzaj>MINERAL d.o.o.</izvorni_sadrzaj>
    <derivirana_varijabla naziv="DomainObject.Predmet.ProtustrankaNazivFormated_1">MINERAL d.o.o.</derivirana_varijabla>
  </DomainObject.Predmet.ProtustrankaNazivFormated>
  <DomainObject.Predmet.ProtustrankaNazivFormatedOIB>
    <izvorni_sadrzaj>MINERAL d.o.o., OIB 73199161099</izvorni_sadrzaj>
    <derivirana_varijabla naziv="DomainObject.Predmet.ProtustrankaNazivFormatedOIB_1">MINERAL d.o.o., OIB 73199161099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Krolo</izvorni_sadrzaj>
    <derivirana_varijabla naziv="DomainObject.Predmet.Referada.Naziv_1">25. - A. Krolo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 centar Zagreb, Podružnica Karlovac</izvorni_sadrzaj>
    <derivirana_varijabla naziv="DomainObject.Predmet.StrankaFormated_1">  FINA Regionalni  centar Zagreb, Podružnica Karlovac</derivirana_varijabla>
  </DomainObject.Predmet.StrankaFormated>
  <DomainObject.Predmet.StrankaFormatedOIB>
    <izvorni_sadrzaj>  FINA Regionalni  centar Zagreb, Podružnica Karlovac, OIB 85821130368</izvorni_sadrzaj>
    <derivirana_varijabla naziv="DomainObject.Predmet.StrankaFormatedOIB_1">  FINA Regionalni  centar Zagreb, Podružnica Karlovac, OIB 85821130368</derivirana_varijabla>
  </DomainObject.Predmet.StrankaFormatedOIB>
  <DomainObject.Predmet.StrankaFormatedWithAdress>
    <izvorni_sadrzaj> FINA Regionalni  centar Zagreb, Podružnica Karlovac, Pavla Vitezovića 1, 47000 Karlovac</izvorni_sadrzaj>
    <derivirana_varijabla naziv="DomainObject.Predmet.StrankaFormatedWithAdress_1"> FINA Regionalni  centar Zagreb, Podružnica Karlovac, Pavla Vitezovića 1, 47000 Karlovac</derivirana_varijabla>
  </DomainObject.Predmet.StrankaFormatedWithAdress>
  <DomainObject.Predmet.StrankaFormatedWithAdressOIB>
    <izvorni_sadrzaj> FINA Regionalni  centar Zagreb, Podružnica Karlovac, OIB 85821130368, Pavla Vitezovića 1, 47000 Karlovac</izvorni_sadrzaj>
    <derivirana_varijabla naziv="DomainObject.Predmet.StrankaFormatedWithAdressOIB_1"> FINA Regionalni  centar Zagreb, Podružnica Karlovac, OIB 85821130368, Pavla Vitezovića 1, 47000 Karlovac</derivirana_varijabla>
  </DomainObject.Predmet.StrankaFormatedWithAdressOIB>
  <DomainObject.Predmet.StrankaWithAdress>
    <izvorni_sadrzaj>FINA Regionalni  centar Zagreb, Podružnica Karlovac Pavla Vitezovića 1,47000 Karlovac</izvorni_sadrzaj>
    <derivirana_varijabla naziv="DomainObject.Predmet.StrankaWithAdress_1">FINA Regionalni  centar Zagreb, Podružnica Karlovac Pavla Vitezovića 1,47000 Karlovac</derivirana_varijabla>
  </DomainObject.Predmet.StrankaWithAdress>
  <DomainObject.Predmet.StrankaWithAdressOIB>
    <izvorni_sadrzaj>FINA Regionalni  centar Zagreb, Podružnica Karlovac, OIB 85821130368, Pavla Vitezovića 1,47000 Karlovac</izvorni_sadrzaj>
    <derivirana_varijabla naziv="DomainObject.Predmet.StrankaWithAdressOIB_1">FINA Regionalni  centar Zagreb, Podružnica Karlovac, OIB 85821130368, Pavla Vitezovića 1,47000 Karlovac</derivirana_varijabla>
  </DomainObject.Predmet.StrankaWithAdressOIB>
  <DomainObject.Predmet.StrankaNazivFormated>
    <izvorni_sadrzaj>FINA Regionalni  centar Zagreb, Podružnica Karlovac</izvorni_sadrzaj>
    <derivirana_varijabla naziv="DomainObject.Predmet.StrankaNazivFormated_1">FINA Regionalni  centar Zagreb, Podružnica Karlovac</derivirana_varijabla>
  </DomainObject.Predmet.StrankaNazivFormated>
  <DomainObject.Predmet.StrankaNazivFormatedOIB>
    <izvorni_sadrzaj>FINA Regionalni  centar Zagreb, Podružnica Karlovac, OIB 85821130368</izvorni_sadrzaj>
    <derivirana_varijabla naziv="DomainObject.Predmet.StrankaNazivFormatedOIB_1">FINA Regionalni 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Krolo</izvorni_sadrzaj>
    <derivirana_varijabla naziv="DomainObject.Predmet.TrenutnaLokacijaSpisa.Naziv_1">25.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 centar Zagreb, Podružnica Karlovac</item>
    </izvorni_sadrzaj>
    <derivirana_varijabla naziv="DomainObject.Predmet.StrankaListFormated_1">
      <item>FINA Regionalni  centar Zagreb, Podružnica Karlovac</item>
    </derivirana_varijabla>
  </DomainObject.Predmet.StrankaListFormated>
  <DomainObject.Predmet.StrankaListFormatedOIB>
    <izvorni_sadrzaj>
      <item>FINA Regionalni  centar Zagreb, Podružnica Karlovac, OIB 85821130368</item>
    </izvorni_sadrzaj>
    <derivirana_varijabla naziv="DomainObject.Predmet.StrankaListFormatedOIB_1">
      <item>FINA Regionalni  centar Zagreb, Podružnica Karlovac, OIB 85821130368</item>
    </derivirana_varijabla>
  </DomainObject.Predmet.StrankaListFormatedOIB>
  <DomainObject.Predmet.StrankaListFormatedWithAdress>
    <izvorni_sadrzaj>
      <item>FINA Regionalni  centar Zagreb, Podružnica Karlovac, Pavla Vitezovića 1, 47000 Karlovac</item>
    </izvorni_sadrzaj>
    <derivirana_varijabla naziv="DomainObject.Predmet.StrankaListFormatedWithAdress_1">
      <item>FINA Regionalni  centar Zagreb, Podružnica Karlovac, Pavla Vitezovića 1, 47000 Karlovac</item>
    </derivirana_varijabla>
  </DomainObject.Predmet.StrankaListFormatedWithAdress>
  <DomainObject.Predmet.StrankaListFormatedWithAdressOIB>
    <izvorni_sadrzaj>
      <item>FINA Regionalni  centar Zagreb, Podružnica Karlovac, OIB 85821130368, Pavla Vitezovića 1, 47000 Karlovac</item>
    </izvorni_sadrzaj>
    <derivirana_varijabla naziv="DomainObject.Predmet.StrankaListFormatedWithAdressOIB_1">
      <item>FINA Regionalni 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 centar Zagreb, Podružnica Karlovac</item>
    </izvorni_sadrzaj>
    <derivirana_varijabla naziv="DomainObject.Predmet.StrankaListNazivFormated_1">
      <item>FINA Regionalni  centar Zagreb, Podružnica Karlovac</item>
    </derivirana_varijabla>
  </DomainObject.Predmet.StrankaListNazivFormated>
  <DomainObject.Predmet.StrankaListNazivFormatedOIB>
    <izvorni_sadrzaj>
      <item>FINA Regionalni  centar Zagreb, Podružnica Karlovac, OIB 85821130368</item>
    </izvorni_sadrzaj>
    <derivirana_varijabla naziv="DomainObject.Predmet.StrankaListNazivFormatedOIB_1">
      <item>FINA Regionalni  centar Zagreb, Podružnica Karlovac, OIB 85821130368</item>
    </derivirana_varijabla>
  </DomainObject.Predmet.StrankaListNazivFormatedOIB>
  <DomainObject.Predmet.ProtuStrankaListFormated>
    <izvorni_sadrzaj>
      <item>MINERAL d.o.o. zastupanog po punomoćniku Branko Mihalić; Stanislava Mihalić</item>
    </izvorni_sadrzaj>
    <derivirana_varijabla naziv="DomainObject.Predmet.ProtuStrankaListFormated_1">
      <item>MINERAL d.o.o. zastupanog po punomoćniku Branko Mihalić; Stanislava Mihalić</item>
    </derivirana_varijabla>
  </DomainObject.Predmet.ProtuStrankaListFormated>
  <DomainObject.Predmet.ProtuStrankaListFormatedOIB>
    <izvorni_sadrzaj>
      <item>MINERAL d.o.o., OIB 73199161099 zastupanog po punomoćniku Branko Mihalić; Stanislava Mihalić</item>
    </izvorni_sadrzaj>
    <derivirana_varijabla naziv="DomainObject.Predmet.ProtuStrankaListFormatedOIB_1">
      <item>MINERAL d.o.o., OIB 73199161099 zastupanog po punomoćniku Branko Mihalić; Stanislava Mihalić</item>
    </derivirana_varijabla>
  </DomainObject.Predmet.ProtuStrankaListFormatedOIB>
  <DomainObject.Predmet.ProtuStrankaListFormatedWithAdress>
    <izvorni_sadrzaj>
      <item>MINERAL d.o.o., Reštovo 9/A, 47280 Kamanje zastupanog po punomoćniku Branko Mihalić; Stanislava Mihalić</item>
    </izvorni_sadrzaj>
    <derivirana_varijabla naziv="DomainObject.Predmet.ProtuStrankaListFormatedWithAdress_1">
      <item>MINERAL d.o.o., Reštovo 9/A, 47280 Kamanje zastupanog po punomoćniku Branko Mihalić; Stanislava Mihalić</item>
    </derivirana_varijabla>
  </DomainObject.Predmet.ProtuStrankaListFormatedWithAdress>
  <DomainObject.Predmet.ProtuStrankaListFormatedWithAdressOIB>
    <izvorni_sadrzaj>
      <item>MINERAL d.o.o., OIB 73199161099, Reštovo 9/A, 47280 Kamanje zastupanog po punomoćniku Branko Mihalić; Stanislava Mihalić</item>
    </izvorni_sadrzaj>
    <derivirana_varijabla naziv="DomainObject.Predmet.ProtuStrankaListFormatedWithAdressOIB_1">
      <item>MINERAL d.o.o., OIB 73199161099, Reštovo 9/A, 47280 Kamanje zastupanog po punomoćniku Branko Mihalić; Stanislava Mihalić</item>
    </derivirana_varijabla>
  </DomainObject.Predmet.ProtuStrankaListFormatedWithAdressOIB>
  <DomainObject.Predmet.ProtuStrankaListNazivFormated>
    <izvorni_sadrzaj>
      <item>MINERAL d.o.o.</item>
    </izvorni_sadrzaj>
    <derivirana_varijabla naziv="DomainObject.Predmet.ProtuStrankaListNazivFormated_1">
      <item>MINERAL d.o.o.</item>
    </derivirana_varijabla>
  </DomainObject.Predmet.ProtuStrankaListNazivFormated>
  <DomainObject.Predmet.ProtuStrankaListNazivFormatedOIB>
    <izvorni_sadrzaj>
      <item>MINERAL d.o.o., OIB 73199161099</item>
    </izvorni_sadrzaj>
    <derivirana_varijabla naziv="DomainObject.Predmet.ProtuStrankaListNazivFormatedOIB_1">
      <item>MINERAL d.o.o., OIB 73199161099</item>
    </derivirana_varijabla>
  </DomainObject.Predmet.ProtuStrankaListNazivFormatedOIB>
  <DomainObject.Predmet.OstaliListFormated>
    <izvorni_sadrzaj>
      <item>Branko Mihalić punomoćnik sudionika u postupku MINERAL d.o.o.</item>
      <item>Stanislava Mihalić punomoćnik sudionika u postupku MINERAL d.o.o.</item>
    </izvorni_sadrzaj>
    <derivirana_varijabla naziv="DomainObject.Predmet.OstaliListFormated_1">
      <item>Branko Mihalić punomoćnik sudionika u postupku MINERAL d.o.o.</item>
      <item>Stanislava Mihalić punomoćnik sudionika u postupku MINERAL d.o.o.</item>
    </derivirana_varijabla>
  </DomainObject.Predmet.OstaliListFormated>
  <DomainObject.Predmet.OstaliListFormatedOIB>
    <izvorni_sadrzaj>
      <item>Branko Mihalić, OIB 69607732026 punomoćnik sudionika u postupku MINERAL d.o.o.</item>
      <item>Stanislava Mihalić, OIB 53620413000 punomoćnik sudionika u postupku MINERAL d.o.o.</item>
    </izvorni_sadrzaj>
    <derivirana_varijabla naziv="DomainObject.Predmet.OstaliListFormatedOIB_1">
      <item>Branko Mihalić, OIB 69607732026 punomoćnik sudionika u postupku MINERAL d.o.o.</item>
      <item>Stanislava Mihalić, OIB 53620413000 punomoćnik sudionika u postupku MINERAL d.o.o.</item>
    </derivirana_varijabla>
  </DomainObject.Predmet.OstaliListFormatedOIB>
  <DomainObject.Predmet.OstaliListFormatedWithAdress>
    <izvorni_sadrzaj>
      <item>Branko Mihalić, Durlinci 13, 47280 Durlinci punomoćnik sudionika u postupku MINERAL d.o.o.</item>
      <item>Stanislava Mihalić, Durlinci 17 B, 47280 Durlinci punomoćnik sudionika u postupku MINERAL d.o.o.</item>
    </izvorni_sadrzaj>
    <derivirana_varijabla naziv="DomainObject.Predmet.OstaliListFormatedWithAdress_1">
      <item>Branko Mihalić, Durlinci 13, 47280 Durlinci punomoćnik sudionika u postupku MINERAL d.o.o.</item>
      <item>Stanislava Mihalić, Durlinci 17 B, 47280 Durlinci punomoćnik sudionika u postupku MINERAL d.o.o.</item>
    </derivirana_varijabla>
  </DomainObject.Predmet.OstaliListFormatedWithAdress>
  <DomainObject.Predmet.OstaliListFormatedWithAdressOIB>
    <izvorni_sadrzaj>
      <item>Branko Mihalić, OIB 69607732026, Durlinci 13, 47280 Durlinci punomoćnik sudionika u postupku MINERAL d.o.o.</item>
      <item>Stanislava Mihalić, OIB 53620413000, Durlinci 17 B, 47280 Durlinci punomoćnik sudionika u postupku MINERAL d.o.o.</item>
    </izvorni_sadrzaj>
    <derivirana_varijabla naziv="DomainObject.Predmet.OstaliListFormatedWithAdressOIB_1">
      <item>Branko Mihalić, OIB 69607732026, Durlinci 13, 47280 Durlinci punomoćnik sudionika u postupku MINERAL d.o.o.</item>
      <item>Stanislava Mihalić, OIB 53620413000, Durlinci 17 B, 47280 Durlinci punomoćnik sudionika u postupku MINERAL d.o.o.</item>
    </derivirana_varijabla>
  </DomainObject.Predmet.OstaliListFormatedWithAdressOIB>
  <DomainObject.Predmet.OstaliListNazivFormated>
    <izvorni_sadrzaj>
      <item>Branko Mihalić</item>
      <item>Stanislava Mihalić</item>
    </izvorni_sadrzaj>
    <derivirana_varijabla naziv="DomainObject.Predmet.OstaliListNazivFormated_1">
      <item>Branko Mihalić</item>
      <item>Stanislava Mihalić</item>
    </derivirana_varijabla>
  </DomainObject.Predmet.OstaliListNazivFormated>
  <DomainObject.Predmet.OstaliListNazivFormatedOIB>
    <izvorni_sadrzaj>
      <item>Branko Mihalić, OIB 69607732026</item>
      <item>Stanislava Mihalić, OIB 53620413000</item>
    </izvorni_sadrzaj>
    <derivirana_varijabla naziv="DomainObject.Predmet.OstaliListNazivFormatedOIB_1">
      <item>Branko Mihalić, OIB 69607732026</item>
      <item>Stanislava Mihalić, OIB 53620413000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 centar Zagreb, Podružnica Karlovac</izvorni_sadrzaj>
    <derivirana_varijabla naziv="DomainObject.Predmet.StrankaIDrugi_1">FINA Regionalni  centar Zagreb, Podružnica Karlovac</derivirana_varijabla>
  </DomainObject.Predmet.StrankaIDrugi>
  <DomainObject.Predmet.ProtustrankaIDrugi>
    <izvorni_sadrzaj>MINERAL d.o.o.</izvorni_sadrzaj>
    <derivirana_varijabla naziv="DomainObject.Predmet.ProtustrankaIDrugi_1">MINERAL d.o.o.</derivirana_varijabla>
  </DomainObject.Predmet.ProtustrankaIDrugi>
  <DomainObject.Predmet.StrankaIDrugiAdressOIB>
    <izvorni_sadrzaj>FINA Regionalni  centar Zagreb, Podružnica Karlovac, OIB 85821130368, Pavla Vitezovića 1, 47000 Karlovac</izvorni_sadrzaj>
    <derivirana_varijabla naziv="DomainObject.Predmet.StrankaIDrugiAdressOIB_1">FINA Regionalni  centar Zagreb, Podružnica Karlovac, OIB 85821130368, Pavla Vitezovića 1, 47000 Karlovac</derivirana_varijabla>
  </DomainObject.Predmet.StrankaIDrugiAdressOIB>
  <DomainObject.Predmet.ProtustrankaIDrugiAdressOIB>
    <izvorni_sadrzaj>MINERAL d.o.o., OIB 73199161099, Reštovo 9/A, 47280 Kamanje</izvorni_sadrzaj>
    <derivirana_varijabla naziv="DomainObject.Predmet.ProtustrankaIDrugiAdressOIB_1">MINERAL d.o.o., OIB 73199161099, Reštovo 9/A, 47280 Kamanje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 centar Zagreb, Podružnica Karlovac</item>
      <item>MINERAL d.o.o.</item>
      <item>Branko Mihalić</item>
      <item>Stanislava Mihalić</item>
    </izvorni_sadrzaj>
    <derivirana_varijabla naziv="DomainObject.Predmet.SudioniciListNaziv_1">
      <item>FINA Regionalni  centar Zagreb, Podružnica Karlovac</item>
      <item>MINERAL d.o.o.</item>
      <item>Branko Mihalić</item>
      <item>Stanislava Mihalić</item>
    </derivirana_varijabla>
  </DomainObject.Predmet.SudioniciListNaziv>
  <DomainObject.Predmet.SudioniciListAdressOIB>
    <izvorni_sadrzaj>
      <item>FINA Regionalni  centar Zagreb, Podružnica Karlovac, OIB 85821130368, Pavla Vitezovića 1,47000 Karlovac</item>
      <item>MINERAL d.o.o., OIB 73199161099, Reštovo 9/A,47280 Kamanje</item>
      <item>Branko Mihalić, OIB 69607732026, Durlinci 13,47280 Durlinci</item>
      <item>Stanislava Mihalić, OIB 53620413000, Durlinci 17 B,47280 Durlinci</item>
    </izvorni_sadrzaj>
    <derivirana_varijabla naziv="DomainObject.Predmet.SudioniciListAdressOIB_1">
      <item>FINA Regionalni  centar Zagreb, Podružnica Karlovac, OIB 85821130368, Pavla Vitezovića 1,47000 Karlovac</item>
      <item>MINERAL d.o.o., OIB 73199161099, Reštovo 9/A,47280 Kamanje</item>
      <item>Branko Mihalić, OIB 69607732026, Durlinci 13,47280 Durlinci</item>
      <item>Stanislava Mihalić, OIB 53620413000, Durlinci 17 B,47280 Durlinci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73199161099</item>
      <item>, OIB 69607732026</item>
      <item>, OIB 53620413000</item>
    </izvorni_sadrzaj>
    <derivirana_varijabla naziv="DomainObject.Predmet.SudioniciListNazivOIB_1">
      <item>, OIB 85821130368</item>
      <item>, OIB 73199161099</item>
      <item>, OIB 69607732026</item>
      <item>, OIB 53620413000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2167</properties:Characters>
  <properties:Lines>68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2018-02-07T09:41:00Z</dcterms:created>
  <dc:creator>Sudsko vijeæe</dc:creator>
  <cp:lastModifiedBy>Mirela Šantek</cp:lastModifiedBy>
  <cp:lastPrinted>2018-02-15T08:44:00Z</cp:lastPrinted>
  <dcterms:modified xmlns:xsi="http://www.w3.org/2001/XMLSchema-instance" xsi:type="dcterms:W3CDTF">2018-02-15T12:22:00Z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