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44e9" w14:paraId="fec44e9" w:rsidRDefault="008C1928" w:rsidP="008C1928" w:rsidR="008C1928" w:rsidRPr="00CB766B">
      <w:pPr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CB766B">
        <w:rPr>
          <w:rFonts w:hAnsi="Times New Roman" w:ascii="Times New Roman"/>
          <w:b/>
          <w:sz w:val="24"/>
          <w:szCs w:val="24"/>
          <w:lang w:val="pl-PL"/>
        </w:rPr>
        <w:t>Nadle</w:t>
      </w:r>
      <w:r w:rsidRPr="00CB766B">
        <w:rPr>
          <w:rFonts w:hAnsi="Times New Roman" w:ascii="Times New Roman"/>
          <w:b/>
          <w:sz w:val="24"/>
          <w:szCs w:val="24"/>
        </w:rPr>
        <w:t>ž</w:t>
      </w:r>
      <w:r w:rsidRPr="00CB766B">
        <w:rPr>
          <w:rFonts w:hAnsi="Times New Roman" w:ascii="Times New Roman"/>
          <w:b/>
          <w:sz w:val="24"/>
          <w:szCs w:val="24"/>
          <w:lang w:val="pl-PL"/>
        </w:rPr>
        <w:t>ni</w:t>
      </w:r>
      <w:r w:rsidRPr="00CB766B">
        <w:rPr>
          <w:rFonts w:hAnsi="Times New Roman" w:ascii="Times New Roman"/>
          <w:b/>
          <w:sz w:val="24"/>
          <w:szCs w:val="24"/>
        </w:rPr>
        <w:t xml:space="preserve"> </w:t>
      </w:r>
      <w:r w:rsidRPr="00CB766B">
        <w:rPr>
          <w:rFonts w:hAnsi="Times New Roman" w:ascii="Times New Roman"/>
          <w:b/>
          <w:sz w:val="24"/>
          <w:szCs w:val="24"/>
          <w:lang w:val="pl-PL"/>
        </w:rPr>
        <w:t>trgova</w:t>
      </w:r>
      <w:r w:rsidRPr="00CB766B">
        <w:rPr>
          <w:rFonts w:hAnsi="Times New Roman" w:ascii="Times New Roman"/>
          <w:b/>
          <w:sz w:val="24"/>
          <w:szCs w:val="24"/>
        </w:rPr>
        <w:t>č</w:t>
      </w:r>
      <w:r w:rsidRPr="00CB766B">
        <w:rPr>
          <w:rFonts w:hAnsi="Times New Roman" w:ascii="Times New Roman"/>
          <w:b/>
          <w:sz w:val="24"/>
          <w:szCs w:val="24"/>
          <w:lang w:val="pl-PL"/>
        </w:rPr>
        <w:t>ki</w:t>
      </w:r>
      <w:r w:rsidRPr="00CB766B">
        <w:rPr>
          <w:rFonts w:hAnsi="Times New Roman" w:ascii="Times New Roman"/>
          <w:b/>
          <w:sz w:val="24"/>
          <w:szCs w:val="24"/>
        </w:rPr>
        <w:t xml:space="preserve"> </w:t>
      </w:r>
      <w:r w:rsidRPr="00CB766B">
        <w:rPr>
          <w:rFonts w:hAnsi="Times New Roman" w:ascii="Times New Roman"/>
          <w:b/>
          <w:sz w:val="24"/>
          <w:szCs w:val="24"/>
          <w:lang w:val="pl-PL"/>
        </w:rPr>
        <w:t>sud</w:t>
      </w:r>
      <w:r w:rsidR="006D3B36" w:rsidRPr="00CB766B">
        <w:rPr>
          <w:rFonts w:hAnsi="Times New Roman" w:ascii="Times New Roman"/>
          <w:b/>
          <w:sz w:val="24"/>
          <w:szCs w:val="24"/>
        </w:rPr>
        <w:t>: TRGOVAČKI SUD U ZAGREBU, STALNA SLUŽBA</w:t>
      </w:r>
      <w:r w:rsidR="00CC3989" w:rsidRPr="00CB766B">
        <w:rPr>
          <w:rFonts w:hAnsi="Times New Roman" w:ascii="Times New Roman"/>
          <w:b/>
          <w:sz w:val="24"/>
          <w:szCs w:val="24"/>
        </w:rPr>
        <w:t xml:space="preserve"> U KARLOVCU</w:t>
      </w:r>
    </w:p>
    <w:p w:rsidRDefault="006D3B36" w:rsidP="008C1928" w:rsidR="008C1928" w:rsidRPr="00CB766B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B766B">
        <w:rPr>
          <w:rFonts w:hAnsi="Times New Roman" w:ascii="Times New Roman"/>
          <w:b/>
          <w:sz w:val="24"/>
          <w:szCs w:val="24"/>
          <w:lang w:val="pl-PL"/>
        </w:rPr>
        <w:t>Poslovni broj spisa: St-5025/16</w:t>
      </w:r>
    </w:p>
    <w:p w:rsidRDefault="006D3B36" w:rsidP="008C1928" w:rsidR="008C1928" w:rsidRPr="00CB766B">
      <w:pPr>
        <w:rPr>
          <w:rFonts w:hAnsi="Times New Roman" w:ascii="Times New Roman"/>
          <w:b/>
          <w:sz w:val="24"/>
          <w:szCs w:val="24"/>
          <w:lang w:val="pl-PL"/>
        </w:rPr>
      </w:pPr>
      <w:r w:rsidRPr="00CB766B">
        <w:rPr>
          <w:rFonts w:hAnsi="Times New Roman" w:ascii="Times New Roman"/>
          <w:b/>
          <w:sz w:val="24"/>
          <w:szCs w:val="24"/>
          <w:lang w:val="pl-PL"/>
        </w:rPr>
        <w:t>Dužnik: MIŠ d.o.o. u stečaju, Zagreb, Nova cesta 136/a, OIB: 86035476948</w:t>
      </w:r>
    </w:p>
    <w:p w:rsidRDefault="008C1928" w:rsidP="008C1928" w:rsidR="008C1928" w:rsidRPr="00CB766B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F26805" w:rsidP="008C1928" w:rsidR="00F26805" w:rsidRPr="00CB766B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8C1928" w:rsidP="008C1928" w:rsidR="008C1928" w:rsidRPr="00CB766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B766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8C1928" w:rsidP="008C1928" w:rsidR="008C1928" w:rsidRPr="00CB766B">
      <w:pPr>
        <w:pStyle w:val="Bezproreda"/>
        <w:rPr>
          <w:rFonts w:hAnsi="Times New Roman" w:ascii="Times New Roman"/>
          <w:sz w:val="24"/>
          <w:szCs w:val="24"/>
        </w:rPr>
      </w:pPr>
    </w:p>
    <w:p w:rsidRDefault="00FD5E00" w:rsidP="008C1928" w:rsidR="00FD5E00" w:rsidRPr="00CB766B">
      <w:pPr>
        <w:pStyle w:val="Bezproreda"/>
        <w:rPr>
          <w:rFonts w:hAnsi="Times New Roman" w:ascii="Times New Roman"/>
          <w:sz w:val="24"/>
          <w:szCs w:val="24"/>
        </w:rPr>
      </w:pPr>
    </w:p>
    <w:p w:rsidRDefault="008C1928" w:rsidP="008C1928" w:rsidR="008C1928" w:rsidRPr="00CB766B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CB766B">
        <w:rPr>
          <w:rFonts w:hAnsi="Times New Roman" w:ascii="Times New Roman"/>
          <w:b/>
          <w:sz w:val="24"/>
          <w:szCs w:val="24"/>
        </w:rPr>
        <w:t>TABLICA PRIJAVLJENIH TRAŽBINA</w:t>
      </w:r>
      <w:r w:rsidR="00FD5E00" w:rsidRPr="00CB766B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F26805" w:rsidP="00F26805" w:rsidR="00F26805" w:rsidRPr="00CB766B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F26805" w:rsidP="00F26805" w:rsidR="00F26805" w:rsidRPr="00CB766B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F26805" w:rsidP="00F26805" w:rsidR="00F26805" w:rsidRPr="00CB766B">
      <w:pPr>
        <w:pStyle w:val="Bezproreda"/>
        <w:rPr>
          <w:rFonts w:hAnsi="Times New Roman" w:ascii="Times New Roman"/>
          <w:b/>
          <w:sz w:val="24"/>
          <w:szCs w:val="24"/>
        </w:rPr>
      </w:pPr>
      <w:r w:rsidRPr="00CB766B">
        <w:rPr>
          <w:rFonts w:hAnsi="Times New Roman" w:ascii="Times New Roman"/>
          <w:b/>
          <w:sz w:val="24"/>
          <w:szCs w:val="24"/>
        </w:rPr>
        <w:t>PRVI VIŠI ISPLATNI RED</w:t>
      </w:r>
    </w:p>
    <w:p w:rsidRDefault="00F26805" w:rsidP="00F26805" w:rsidR="00F26805" w:rsidRPr="00CB766B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tbl>
      <w:tblPr>
        <w:tblStyle w:val="Reetkatablice"/>
        <w:tblW w:type="dxa" w:w="14312"/>
        <w:tblLayout w:type="fixed"/>
        <w:tblLook w:val="04A0" w:noVBand="1" w:noHBand="0" w:lastColumn="0" w:firstColumn="1" w:lastRow="0" w:firstRow="1"/>
      </w:tblPr>
      <w:tblGrid>
        <w:gridCol w:w="562"/>
        <w:gridCol w:w="1701"/>
        <w:gridCol w:w="1418"/>
        <w:gridCol w:w="1417"/>
        <w:gridCol w:w="1418"/>
        <w:gridCol w:w="1134"/>
        <w:gridCol w:w="1276"/>
        <w:gridCol w:w="992"/>
        <w:gridCol w:w="1417"/>
        <w:gridCol w:w="851"/>
        <w:gridCol w:w="2126"/>
      </w:tblGrid>
      <w:tr w:rsidTr="0079761A" w:rsidR="00F26805" w:rsidRPr="00CB766B">
        <w:tc>
          <w:tcPr>
            <w:tcW w:type="dxa" w:w="562"/>
          </w:tcPr>
          <w:p w:rsidRDefault="00F26805" w:rsidP="0079761A" w:rsidR="00F26805" w:rsidRPr="00CB766B">
            <w:pPr>
              <w:rPr>
                <w:rFonts w:hAnsi="Times New Roman" w:ascii="Times New Roman"/>
                <w:sz w:val="20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>Red broj</w:t>
            </w:r>
          </w:p>
        </w:tc>
        <w:tc>
          <w:tcPr>
            <w:tcW w:type="dxa" w:w="1701"/>
          </w:tcPr>
          <w:p w:rsidRDefault="00F26805" w:rsidP="0079761A" w:rsidR="00F26805" w:rsidRPr="00CB766B">
            <w:pPr>
              <w:rPr>
                <w:rFonts w:hAnsi="Times New Roman" w:ascii="Times New Roman"/>
                <w:sz w:val="20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>Naziv vjerovnika</w:t>
            </w:r>
          </w:p>
        </w:tc>
        <w:tc>
          <w:tcPr>
            <w:tcW w:type="dxa" w:w="1418"/>
          </w:tcPr>
          <w:p w:rsidRDefault="00F26805" w:rsidP="0079761A" w:rsidR="00F26805" w:rsidRPr="00CB766B">
            <w:pPr>
              <w:rPr>
                <w:rFonts w:hAnsi="Times New Roman" w:ascii="Times New Roman"/>
                <w:sz w:val="20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>OIB</w:t>
            </w:r>
          </w:p>
        </w:tc>
        <w:tc>
          <w:tcPr>
            <w:tcW w:type="dxa" w:w="1417"/>
          </w:tcPr>
          <w:p w:rsidRDefault="00F26805" w:rsidP="0079761A" w:rsidR="00F26805" w:rsidRPr="00CB766B">
            <w:pPr>
              <w:rPr>
                <w:rFonts w:hAnsi="Times New Roman" w:ascii="Times New Roman"/>
                <w:sz w:val="20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>Adresa</w:t>
            </w:r>
          </w:p>
        </w:tc>
        <w:tc>
          <w:tcPr>
            <w:tcW w:type="dxa" w:w="1418"/>
          </w:tcPr>
          <w:p w:rsidRDefault="00F26805" w:rsidP="0079761A" w:rsidR="00F26805" w:rsidRPr="00CB766B">
            <w:pPr>
              <w:rPr>
                <w:rFonts w:hAnsi="Times New Roman" w:ascii="Times New Roman"/>
                <w:sz w:val="20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>Iznos prijavljene tražbine</w:t>
            </w:r>
          </w:p>
        </w:tc>
        <w:tc>
          <w:tcPr>
            <w:tcW w:type="dxa" w:w="1134"/>
          </w:tcPr>
          <w:p w:rsidRDefault="00F26805" w:rsidP="0079761A" w:rsidR="00F26805" w:rsidRPr="00CB766B">
            <w:pPr>
              <w:rPr>
                <w:rFonts w:hAnsi="Times New Roman" w:ascii="Times New Roman"/>
                <w:sz w:val="20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>Pravna osnova prijavljene tražbine</w:t>
            </w:r>
          </w:p>
        </w:tc>
        <w:tc>
          <w:tcPr>
            <w:tcW w:type="dxa" w:w="1276"/>
          </w:tcPr>
          <w:p w:rsidRDefault="00F26805" w:rsidP="0079761A" w:rsidR="00F26805" w:rsidRPr="00CB766B">
            <w:pPr>
              <w:rPr>
                <w:rFonts w:hAnsi="Times New Roman" w:ascii="Times New Roman"/>
                <w:sz w:val="20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>Iznos priznate tražbina</w:t>
            </w:r>
          </w:p>
        </w:tc>
        <w:tc>
          <w:tcPr>
            <w:tcW w:type="dxa" w:w="992"/>
          </w:tcPr>
          <w:p w:rsidRDefault="00F26805" w:rsidP="0079761A" w:rsidR="00F26805" w:rsidRPr="00CB766B">
            <w:pPr>
              <w:rPr>
                <w:rFonts w:hAnsi="Times New Roman" w:ascii="Times New Roman"/>
                <w:sz w:val="20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>Pravna osnova priznate tražbine</w:t>
            </w:r>
          </w:p>
        </w:tc>
        <w:tc>
          <w:tcPr>
            <w:tcW w:type="dxa" w:w="1417"/>
          </w:tcPr>
          <w:p w:rsidRDefault="00F26805" w:rsidP="0079761A" w:rsidR="00F26805" w:rsidRPr="00CB766B">
            <w:pPr>
              <w:rPr>
                <w:rFonts w:hAnsi="Times New Roman" w:ascii="Times New Roman"/>
                <w:sz w:val="20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>Iznos osporene  tražbine</w:t>
            </w:r>
          </w:p>
        </w:tc>
        <w:tc>
          <w:tcPr>
            <w:tcW w:type="dxa" w:w="851"/>
          </w:tcPr>
          <w:p w:rsidRDefault="00F26805" w:rsidP="0079761A" w:rsidR="00F26805" w:rsidRPr="00CB766B">
            <w:pPr>
              <w:rPr>
                <w:rFonts w:hAnsi="Times New Roman" w:ascii="Times New Roman"/>
                <w:sz w:val="20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>Razlog osporavanja</w:t>
            </w:r>
          </w:p>
        </w:tc>
        <w:tc>
          <w:tcPr>
            <w:tcW w:type="dxa" w:w="2126"/>
          </w:tcPr>
          <w:p w:rsidRDefault="00F26805" w:rsidP="0079761A" w:rsidR="00F26805" w:rsidRPr="00CB766B">
            <w:pPr>
              <w:jc w:val="center"/>
              <w:rPr>
                <w:rFonts w:hAnsi="Times New Roman" w:ascii="Times New Roman"/>
                <w:sz w:val="20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>Oznake ovršne isprave ako se tražbina zasniva na ovršnoj ispravi</w:t>
            </w:r>
          </w:p>
        </w:tc>
      </w:tr>
      <w:tr w:rsidTr="0079761A" w:rsidR="00F26805" w:rsidRPr="00CB766B">
        <w:tc>
          <w:tcPr>
            <w:tcW w:type="dxa" w:w="562"/>
          </w:tcPr>
          <w:p w:rsidRDefault="00F26805" w:rsidP="00F26805" w:rsidR="00F26805" w:rsidRPr="00CB766B">
            <w:pPr>
              <w:rPr>
                <w:rFonts w:hAnsi="Times New Roman" w:ascii="Times New Roman"/>
                <w:sz w:val="20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>14.</w:t>
            </w:r>
          </w:p>
        </w:tc>
        <w:tc>
          <w:tcPr>
            <w:tcW w:type="dxa" w:w="1701"/>
          </w:tcPr>
          <w:p w:rsidRDefault="00F26805" w:rsidP="00F26805" w:rsidR="00F26805" w:rsidRPr="00CB766B">
            <w:pPr>
              <w:rPr>
                <w:rFonts w:hAnsi="Times New Roman" w:ascii="Times New Roman"/>
                <w:sz w:val="20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>REPUBLIKA HRVATSKA, Ministarstvo financija, Porezna uprava, Područni ured Zagreb</w:t>
            </w:r>
          </w:p>
          <w:p w:rsidRDefault="00F26805" w:rsidP="00F26805" w:rsidR="00F26805" w:rsidRPr="00CB766B">
            <w:pPr>
              <w:rPr>
                <w:rFonts w:hAnsi="Times New Roman" w:ascii="Times New Roman"/>
                <w:sz w:val="20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>Zastupano po ŽDO u Zagrebu</w:t>
            </w:r>
          </w:p>
        </w:tc>
        <w:tc>
          <w:tcPr>
            <w:tcW w:type="dxa" w:w="1418"/>
          </w:tcPr>
          <w:p w:rsidRDefault="00F26805" w:rsidP="00F26805" w:rsidR="00F26805" w:rsidRPr="00CB766B">
            <w:pPr>
              <w:rPr>
                <w:rFonts w:hAnsi="Times New Roman" w:ascii="Times New Roman"/>
                <w:sz w:val="20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>18683136487</w:t>
            </w:r>
          </w:p>
        </w:tc>
        <w:tc>
          <w:tcPr>
            <w:tcW w:type="dxa" w:w="1417"/>
          </w:tcPr>
          <w:p w:rsidRDefault="00F26805" w:rsidP="00F26805" w:rsidR="00F26805" w:rsidRPr="00CB766B">
            <w:pPr>
              <w:rPr>
                <w:rFonts w:hAnsi="Times New Roman" w:ascii="Times New Roman"/>
                <w:sz w:val="20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>Savska cesta 41, Zagreb</w:t>
            </w:r>
          </w:p>
        </w:tc>
        <w:tc>
          <w:tcPr>
            <w:tcW w:type="dxa" w:w="1418"/>
          </w:tcPr>
          <w:p w:rsidRDefault="00F26805" w:rsidP="00F26805" w:rsidR="00F26805" w:rsidRPr="00CB766B">
            <w:pPr>
              <w:rPr>
                <w:rFonts w:hAnsi="Times New Roman" w:ascii="Times New Roman"/>
                <w:sz w:val="20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>18.572,36 kn</w:t>
            </w:r>
          </w:p>
        </w:tc>
        <w:tc>
          <w:tcPr>
            <w:tcW w:type="dxa" w:w="1134"/>
          </w:tcPr>
          <w:p w:rsidRDefault="00F26805" w:rsidP="00F26805" w:rsidR="00F26805" w:rsidRPr="00CB766B">
            <w:pPr>
              <w:rPr>
                <w:rFonts w:hAnsi="Times New Roman" w:ascii="Times New Roman"/>
                <w:sz w:val="20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 xml:space="preserve">Doprinosi iz plaće </w:t>
            </w:r>
          </w:p>
        </w:tc>
        <w:tc>
          <w:tcPr>
            <w:tcW w:type="dxa" w:w="1276"/>
          </w:tcPr>
          <w:p w:rsidRDefault="00F26805" w:rsidP="00F26805" w:rsidR="00F26805" w:rsidRPr="00CB766B">
            <w:pPr>
              <w:rPr>
                <w:rFonts w:hAnsi="Times New Roman" w:ascii="Times New Roman"/>
                <w:sz w:val="20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>18.572,36 kn</w:t>
            </w:r>
          </w:p>
        </w:tc>
        <w:tc>
          <w:tcPr>
            <w:tcW w:type="dxa" w:w="992"/>
          </w:tcPr>
          <w:p w:rsidRDefault="00F26805" w:rsidP="00F26805" w:rsidR="00F26805" w:rsidRPr="00CB766B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417"/>
          </w:tcPr>
          <w:p w:rsidRDefault="00F26805" w:rsidP="00F26805" w:rsidR="00F26805" w:rsidRPr="00CB766B">
            <w:pPr>
              <w:rPr>
                <w:rFonts w:hAnsi="Times New Roman" w:ascii="Times New Roman"/>
                <w:b/>
                <w:sz w:val="20"/>
                <w:szCs w:val="24"/>
              </w:rPr>
            </w:pPr>
          </w:p>
        </w:tc>
        <w:tc>
          <w:tcPr>
            <w:tcW w:type="dxa" w:w="851"/>
          </w:tcPr>
          <w:p w:rsidRDefault="00F26805" w:rsidP="00F26805" w:rsidR="00F26805" w:rsidRPr="00CB766B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2126"/>
          </w:tcPr>
          <w:p w:rsidRDefault="00941728" w:rsidP="00941728" w:rsidR="00F26805" w:rsidRPr="00CB766B">
            <w:pPr>
              <w:jc w:val="center"/>
              <w:rPr>
                <w:rFonts w:hAnsi="Times New Roman" w:ascii="Times New Roman"/>
                <w:sz w:val="20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>Obrasci JOPPD</w:t>
            </w:r>
          </w:p>
          <w:p w:rsidRDefault="00F26805" w:rsidP="00F26805" w:rsidR="00F26805" w:rsidRPr="00CB766B">
            <w:pPr>
              <w:jc w:val="center"/>
              <w:rPr>
                <w:rFonts w:hAnsi="Times New Roman" w:ascii="Times New Roman"/>
                <w:sz w:val="20"/>
                <w:szCs w:val="24"/>
              </w:rPr>
            </w:pPr>
          </w:p>
          <w:p w:rsidRDefault="00F26805" w:rsidP="00F26805" w:rsidR="00F26805" w:rsidRPr="00CB766B">
            <w:pPr>
              <w:jc w:val="center"/>
              <w:rPr>
                <w:rFonts w:hAnsi="Times New Roman" w:ascii="Times New Roman"/>
                <w:sz w:val="20"/>
                <w:szCs w:val="24"/>
              </w:rPr>
            </w:pPr>
          </w:p>
        </w:tc>
      </w:tr>
      <w:tr w:rsidTr="002B6ADD" w:rsidR="00A1489D" w:rsidRPr="00CB766B">
        <w:tc>
          <w:tcPr>
            <w:tcW w:type="dxa" w:w="562"/>
          </w:tcPr>
          <w:p w:rsidRDefault="00A1489D" w:rsidP="00F26805" w:rsidR="00A1489D" w:rsidRPr="00CB766B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4536"/>
            <w:gridSpan w:val="3"/>
          </w:tcPr>
          <w:p w:rsidRDefault="00A1489D" w:rsidP="00F26805" w:rsidR="00A1489D" w:rsidRPr="00CB766B">
            <w:pPr>
              <w:rPr>
                <w:rFonts w:hAnsi="Times New Roman" w:ascii="Times New Roman"/>
                <w:sz w:val="20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>Ukupno prvi viši isplatni red</w:t>
            </w:r>
          </w:p>
        </w:tc>
        <w:tc>
          <w:tcPr>
            <w:tcW w:type="dxa" w:w="1418"/>
          </w:tcPr>
          <w:p w:rsidRDefault="00A1489D" w:rsidP="00F26805" w:rsidR="00A1489D" w:rsidRPr="00CB766B">
            <w:pPr>
              <w:rPr>
                <w:rFonts w:hAnsi="Times New Roman" w:ascii="Times New Roman"/>
                <w:sz w:val="20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>18.572,36 kn</w:t>
            </w:r>
          </w:p>
        </w:tc>
        <w:tc>
          <w:tcPr>
            <w:tcW w:type="dxa" w:w="1134"/>
          </w:tcPr>
          <w:p w:rsidRDefault="00A1489D" w:rsidP="00F26805" w:rsidR="00A1489D" w:rsidRPr="00CB766B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276"/>
          </w:tcPr>
          <w:p w:rsidRDefault="00A1489D" w:rsidP="00F26805" w:rsidR="00A1489D" w:rsidRPr="00CB766B">
            <w:pPr>
              <w:rPr>
                <w:rFonts w:hAnsi="Times New Roman" w:ascii="Times New Roman"/>
                <w:sz w:val="20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>18.572,36 kn</w:t>
            </w:r>
          </w:p>
        </w:tc>
        <w:tc>
          <w:tcPr>
            <w:tcW w:type="dxa" w:w="992"/>
          </w:tcPr>
          <w:p w:rsidRDefault="00A1489D" w:rsidP="00F26805" w:rsidR="00A1489D" w:rsidRPr="00CB766B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417"/>
          </w:tcPr>
          <w:p w:rsidRDefault="00A1489D" w:rsidP="00F26805" w:rsidR="00A1489D" w:rsidRPr="00CB766B">
            <w:pPr>
              <w:rPr>
                <w:rFonts w:hAnsi="Times New Roman" w:ascii="Times New Roman"/>
                <w:b/>
                <w:sz w:val="20"/>
                <w:szCs w:val="24"/>
              </w:rPr>
            </w:pPr>
          </w:p>
        </w:tc>
        <w:tc>
          <w:tcPr>
            <w:tcW w:type="dxa" w:w="851"/>
          </w:tcPr>
          <w:p w:rsidRDefault="00A1489D" w:rsidP="00F26805" w:rsidR="00A1489D" w:rsidRPr="00CB766B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2126"/>
          </w:tcPr>
          <w:p w:rsidRDefault="00A1489D" w:rsidP="00941728" w:rsidR="00A1489D" w:rsidRPr="00CB766B">
            <w:pPr>
              <w:jc w:val="center"/>
              <w:rPr>
                <w:rFonts w:hAnsi="Times New Roman" w:ascii="Times New Roman"/>
                <w:sz w:val="20"/>
                <w:szCs w:val="24"/>
              </w:rPr>
            </w:pPr>
          </w:p>
        </w:tc>
      </w:tr>
    </w:tbl>
    <w:p w:rsidRDefault="00F26805" w:rsidP="00F26805" w:rsidR="00F26805" w:rsidRPr="00CB766B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FD5E00" w:rsidP="00FD5E00" w:rsidR="00FD5E00" w:rsidRPr="00CB766B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F26805" w:rsidP="00FD5E00" w:rsidR="00F26805" w:rsidRPr="00CB766B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CA57A0" w:rsidP="00FD5E00" w:rsidR="00CA57A0" w:rsidRPr="00CB766B">
      <w:pPr>
        <w:pStyle w:val="Bezproreda"/>
        <w:rPr>
          <w:rFonts w:hAnsi="Times New Roman" w:ascii="Times New Roman"/>
          <w:b/>
          <w:sz w:val="24"/>
          <w:szCs w:val="24"/>
        </w:rPr>
      </w:pPr>
      <w:r w:rsidRPr="00CB766B">
        <w:rPr>
          <w:rFonts w:hAnsi="Times New Roman" w:ascii="Times New Roman"/>
          <w:b/>
          <w:sz w:val="24"/>
          <w:szCs w:val="24"/>
        </w:rPr>
        <w:lastRenderedPageBreak/>
        <w:t>DRUGI VIŠI ISPLATNI RED</w:t>
      </w:r>
    </w:p>
    <w:p w:rsidRDefault="000A4C63" w:rsidR="000A4C63" w:rsidRPr="00CB766B">
      <w:pPr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14312"/>
        <w:tblLayout w:type="fixed"/>
        <w:tblLook w:val="04A0" w:noVBand="1" w:noHBand="0" w:lastColumn="0" w:firstColumn="1" w:lastRow="0" w:firstRow="1"/>
      </w:tblPr>
      <w:tblGrid>
        <w:gridCol w:w="562"/>
        <w:gridCol w:w="1701"/>
        <w:gridCol w:w="1418"/>
        <w:gridCol w:w="1417"/>
        <w:gridCol w:w="1418"/>
        <w:gridCol w:w="1134"/>
        <w:gridCol w:w="1417"/>
        <w:gridCol w:w="993"/>
        <w:gridCol w:w="1417"/>
        <w:gridCol w:w="1276"/>
        <w:gridCol w:w="1559"/>
      </w:tblGrid>
      <w:tr w:rsidTr="00C153BD" w:rsidR="00CA57A0" w:rsidRPr="00CB766B">
        <w:tc>
          <w:tcPr>
            <w:tcW w:type="dxa" w:w="562"/>
          </w:tcPr>
          <w:p w:rsidRDefault="007F5C07" w:rsidR="008C1928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Red</w:t>
            </w:r>
            <w:r w:rsidR="004F4B6C" w:rsidRPr="00CB766B">
              <w:rPr>
                <w:rFonts w:hAnsi="Times New Roman" w:ascii="Times New Roman"/>
                <w:sz w:val="20"/>
                <w:szCs w:val="20"/>
              </w:rPr>
              <w:t xml:space="preserve"> broj</w:t>
            </w:r>
          </w:p>
        </w:tc>
        <w:tc>
          <w:tcPr>
            <w:tcW w:type="dxa" w:w="1701"/>
          </w:tcPr>
          <w:p w:rsidRDefault="008C1928" w:rsidR="008C1928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Naziv vjerovnika</w:t>
            </w:r>
          </w:p>
        </w:tc>
        <w:tc>
          <w:tcPr>
            <w:tcW w:type="dxa" w:w="1418"/>
          </w:tcPr>
          <w:p w:rsidRDefault="008C1928" w:rsidR="008C1928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OIB</w:t>
            </w:r>
          </w:p>
        </w:tc>
        <w:tc>
          <w:tcPr>
            <w:tcW w:type="dxa" w:w="1417"/>
          </w:tcPr>
          <w:p w:rsidRDefault="004F4B6C" w:rsidR="008C1928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Adresa</w:t>
            </w:r>
          </w:p>
        </w:tc>
        <w:tc>
          <w:tcPr>
            <w:tcW w:type="dxa" w:w="1418"/>
          </w:tcPr>
          <w:p w:rsidRDefault="004F4B6C" w:rsidR="008C1928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Iznos prijavljene tražbine</w:t>
            </w:r>
          </w:p>
        </w:tc>
        <w:tc>
          <w:tcPr>
            <w:tcW w:type="dxa" w:w="1134"/>
          </w:tcPr>
          <w:p w:rsidRDefault="004F4B6C" w:rsidR="008C1928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dxa" w:w="1417"/>
          </w:tcPr>
          <w:p w:rsidRDefault="004F4B6C" w:rsidR="008C1928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Iznos priznate tražbina</w:t>
            </w:r>
          </w:p>
        </w:tc>
        <w:tc>
          <w:tcPr>
            <w:tcW w:type="dxa" w:w="993"/>
          </w:tcPr>
          <w:p w:rsidRDefault="004F4B6C" w:rsidR="008C1928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type="dxa" w:w="1417"/>
          </w:tcPr>
          <w:p w:rsidRDefault="004F4B6C" w:rsidP="004F4B6C" w:rsidR="008C1928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Iznos osporene  tražbine</w:t>
            </w:r>
          </w:p>
        </w:tc>
        <w:tc>
          <w:tcPr>
            <w:tcW w:type="dxa" w:w="1276"/>
          </w:tcPr>
          <w:p w:rsidRDefault="004F4B6C" w:rsidR="008C1928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Razlog osporavanja</w:t>
            </w:r>
          </w:p>
        </w:tc>
        <w:tc>
          <w:tcPr>
            <w:tcW w:type="dxa" w:w="1559"/>
          </w:tcPr>
          <w:p w:rsidRDefault="004F4B6C" w:rsidP="00EA2C56" w:rsidR="008C1928" w:rsidRPr="00CB766B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Oznake ovršne isprave ako se tražbina zasniva na ovršnoj ispravi</w:t>
            </w:r>
          </w:p>
        </w:tc>
      </w:tr>
      <w:tr w:rsidTr="00C153BD" w:rsidR="00FD5E00" w:rsidRPr="00CB766B">
        <w:trPr>
          <w:trHeight w:val="877"/>
        </w:trPr>
        <w:tc>
          <w:tcPr>
            <w:tcW w:type="dxa" w:w="562"/>
          </w:tcPr>
          <w:p w:rsidRDefault="004F4B6C" w:rsidR="008C1928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dxa" w:w="1701"/>
          </w:tcPr>
          <w:p w:rsidRDefault="006D3B36" w:rsidR="008C1928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ADDIKO BANK d.d.</w:t>
            </w:r>
          </w:p>
          <w:p w:rsidRDefault="006D3B36" w:rsidR="006D3B36" w:rsidRPr="00CB766B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6D3B36" w:rsidR="008C1928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14036333877</w:t>
            </w:r>
          </w:p>
        </w:tc>
        <w:tc>
          <w:tcPr>
            <w:tcW w:type="dxa" w:w="1417"/>
          </w:tcPr>
          <w:p w:rsidRDefault="006D3B36" w:rsidR="008C1928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Slavonska 6, Zagreb</w:t>
            </w:r>
          </w:p>
        </w:tc>
        <w:tc>
          <w:tcPr>
            <w:tcW w:type="dxa" w:w="1418"/>
          </w:tcPr>
          <w:p w:rsidRDefault="006D3B36" w:rsidR="008C1928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39.530,74 kn</w:t>
            </w:r>
          </w:p>
        </w:tc>
        <w:tc>
          <w:tcPr>
            <w:tcW w:type="dxa" w:w="1134"/>
          </w:tcPr>
          <w:p w:rsidRDefault="009B7B10" w:rsidR="008C1928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Ugovorno jamstvo Jamca platca iu Ugovora o kreditu br. 066-53026957</w:t>
            </w:r>
          </w:p>
        </w:tc>
        <w:tc>
          <w:tcPr>
            <w:tcW w:type="dxa" w:w="1417"/>
          </w:tcPr>
          <w:p w:rsidRDefault="009B7B10" w:rsidR="008C1928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39.530,74 kn</w:t>
            </w:r>
          </w:p>
        </w:tc>
        <w:tc>
          <w:tcPr>
            <w:tcW w:type="dxa" w:w="993"/>
          </w:tcPr>
          <w:p w:rsidRDefault="008C1928" w:rsidR="008C1928" w:rsidRPr="00CB766B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C02EEC" w:rsidR="00C02EEC" w:rsidRPr="00CB766B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C02EEC" w:rsidP="00C02EEC" w:rsidR="00C02EEC" w:rsidRPr="00CB766B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C02EEC" w:rsidP="00C02EEC" w:rsidR="00C02EEC" w:rsidRPr="00CB766B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8C1928" w:rsidP="00C02EEC" w:rsidR="008C1928" w:rsidRPr="00CB766B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</w:tcPr>
          <w:p w:rsidRDefault="008C1928" w:rsidR="008C1928" w:rsidRPr="00CB766B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59"/>
          </w:tcPr>
          <w:p w:rsidRDefault="009B7B10" w:rsidP="00EA2C56" w:rsidR="008C1928" w:rsidRPr="00CB766B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Ov-10827/2010</w:t>
            </w:r>
          </w:p>
        </w:tc>
      </w:tr>
      <w:tr w:rsidTr="00C153BD" w:rsidR="006D3B36" w:rsidRPr="00CB766B">
        <w:trPr>
          <w:trHeight w:val="1562"/>
        </w:trPr>
        <w:tc>
          <w:tcPr>
            <w:tcW w:type="dxa" w:w="562"/>
          </w:tcPr>
          <w:p w:rsidRDefault="006D3B36" w:rsidR="006D3B36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dxa" w:w="1701"/>
          </w:tcPr>
          <w:p w:rsidRDefault="006D3B36" w:rsidR="006D3B36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24 SATA d.o.o.</w:t>
            </w:r>
          </w:p>
          <w:p w:rsidRDefault="006D3B36" w:rsidR="006D3B36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Zastupan po odvjetničom društvu Sučević i partneri d.o.o.</w:t>
            </w:r>
          </w:p>
        </w:tc>
        <w:tc>
          <w:tcPr>
            <w:tcW w:type="dxa" w:w="1418"/>
          </w:tcPr>
          <w:p w:rsidRDefault="006D3B36" w:rsidR="006D3B36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78093047651</w:t>
            </w:r>
          </w:p>
        </w:tc>
        <w:tc>
          <w:tcPr>
            <w:tcW w:type="dxa" w:w="1417"/>
          </w:tcPr>
          <w:p w:rsidRDefault="006D3B36" w:rsidR="006D3B36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Oreškovićeva 6H/1, Zagreb</w:t>
            </w:r>
          </w:p>
        </w:tc>
        <w:tc>
          <w:tcPr>
            <w:tcW w:type="dxa" w:w="1418"/>
          </w:tcPr>
          <w:p w:rsidRDefault="006D3B36" w:rsidR="006D3B36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409.424,28 kn</w:t>
            </w:r>
          </w:p>
        </w:tc>
        <w:tc>
          <w:tcPr>
            <w:tcW w:type="dxa" w:w="1134"/>
          </w:tcPr>
          <w:p w:rsidRDefault="009B7B10" w:rsidR="006D3B36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Računi od 2012.-2014. godine</w:t>
            </w:r>
          </w:p>
        </w:tc>
        <w:tc>
          <w:tcPr>
            <w:tcW w:type="dxa" w:w="1417"/>
          </w:tcPr>
          <w:p w:rsidRDefault="006D3B36" w:rsidR="006D3B36" w:rsidRPr="00CB766B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993"/>
          </w:tcPr>
          <w:p w:rsidRDefault="006D3B36" w:rsidR="006D3B36" w:rsidRPr="00CB766B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877297" w:rsidR="006D3B36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409.424,28 kn</w:t>
            </w:r>
          </w:p>
          <w:p w:rsidRDefault="00877297" w:rsidR="00877297" w:rsidRPr="00CB766B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</w:tcPr>
          <w:p w:rsidRDefault="009B7B10" w:rsidR="006D3B36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Zastara</w:t>
            </w:r>
          </w:p>
        </w:tc>
        <w:tc>
          <w:tcPr>
            <w:tcW w:type="dxa" w:w="1559"/>
          </w:tcPr>
          <w:p w:rsidRDefault="006D3B36" w:rsidP="009B7B10" w:rsidR="006D3B36" w:rsidRPr="00CB766B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153BD" w:rsidR="00877297" w:rsidRPr="00CB766B">
        <w:trPr>
          <w:trHeight w:val="1562"/>
        </w:trPr>
        <w:tc>
          <w:tcPr>
            <w:tcW w:type="dxa" w:w="562"/>
          </w:tcPr>
          <w:p w:rsidRDefault="00877297" w:rsidR="00877297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dxa" w:w="1701"/>
          </w:tcPr>
          <w:p w:rsidRDefault="00877297" w:rsidR="00877297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Profil Klett d.o.o.,</w:t>
            </w:r>
          </w:p>
          <w:p w:rsidRDefault="00877297" w:rsidR="00877297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Zastupan po odvjetnici Danijeli Božić</w:t>
            </w:r>
          </w:p>
        </w:tc>
        <w:tc>
          <w:tcPr>
            <w:tcW w:type="dxa" w:w="1418"/>
          </w:tcPr>
          <w:p w:rsidRDefault="00877297" w:rsidR="00877297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95803232921</w:t>
            </w:r>
          </w:p>
        </w:tc>
        <w:tc>
          <w:tcPr>
            <w:tcW w:type="dxa" w:w="1417"/>
          </w:tcPr>
          <w:p w:rsidRDefault="00877297" w:rsidR="00877297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Hektorovićeva 2, Zagreb</w:t>
            </w:r>
          </w:p>
        </w:tc>
        <w:tc>
          <w:tcPr>
            <w:tcW w:type="dxa" w:w="1418"/>
          </w:tcPr>
          <w:p w:rsidRDefault="00877297" w:rsidR="00877297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88.647,63 kn</w:t>
            </w:r>
          </w:p>
        </w:tc>
        <w:tc>
          <w:tcPr>
            <w:tcW w:type="dxa" w:w="1134"/>
          </w:tcPr>
          <w:p w:rsidRDefault="00877297" w:rsidR="00877297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dxa" w:w="1417"/>
          </w:tcPr>
          <w:p w:rsidRDefault="00877297" w:rsidR="00877297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88.647,63 kn</w:t>
            </w:r>
          </w:p>
        </w:tc>
        <w:tc>
          <w:tcPr>
            <w:tcW w:type="dxa" w:w="993"/>
          </w:tcPr>
          <w:p w:rsidRDefault="00877297" w:rsidR="00877297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dxa" w:w="1417"/>
          </w:tcPr>
          <w:p w:rsidRDefault="00877297" w:rsidR="00877297" w:rsidRPr="00CB766B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</w:tcPr>
          <w:p w:rsidRDefault="00877297" w:rsidR="00877297" w:rsidRPr="00CB766B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59"/>
          </w:tcPr>
          <w:p w:rsidRDefault="00877297" w:rsidP="00EA2C56" w:rsidR="00FF474B" w:rsidRPr="00CB766B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 xml:space="preserve">Rješenje o ovrsi Općinskog građanskog suda u </w:t>
            </w:r>
            <w:r w:rsidR="00FF474B" w:rsidRPr="00CB766B">
              <w:rPr>
                <w:rFonts w:hAnsi="Times New Roman" w:ascii="Times New Roman"/>
                <w:sz w:val="20"/>
                <w:szCs w:val="20"/>
              </w:rPr>
              <w:t xml:space="preserve">Zagrebu, </w:t>
            </w:r>
          </w:p>
          <w:p w:rsidRDefault="00FF474B" w:rsidP="00EA2C56" w:rsidR="00877297" w:rsidRPr="00CB766B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Ovrv-953/16 (sada Ovrv</w:t>
            </w:r>
            <w:r w:rsidR="00877297" w:rsidRPr="00CB766B">
              <w:rPr>
                <w:rFonts w:hAnsi="Times New Roman" w:ascii="Times New Roman"/>
                <w:sz w:val="20"/>
                <w:szCs w:val="20"/>
              </w:rPr>
              <w:t>-3985/18)</w:t>
            </w:r>
          </w:p>
        </w:tc>
      </w:tr>
      <w:tr w:rsidTr="00C153BD" w:rsidR="00FD5E00" w:rsidRPr="00CB766B">
        <w:tc>
          <w:tcPr>
            <w:tcW w:type="dxa" w:w="562"/>
          </w:tcPr>
          <w:p w:rsidRDefault="00FF474B" w:rsidR="008C1928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4</w:t>
            </w:r>
            <w:r w:rsidR="00EA2C56" w:rsidRPr="00CB766B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1701"/>
          </w:tcPr>
          <w:p w:rsidRDefault="00EC5C52" w:rsidR="008C1928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HRVATSKE VODE – pravna osoba za upravljanje vodama</w:t>
            </w:r>
          </w:p>
        </w:tc>
        <w:tc>
          <w:tcPr>
            <w:tcW w:type="dxa" w:w="1418"/>
          </w:tcPr>
          <w:p w:rsidRDefault="00EA2C56" w:rsidR="008C1928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dxa" w:w="1417"/>
          </w:tcPr>
          <w:p w:rsidRDefault="00EA2C56" w:rsidR="008C1928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Ul. Grada Vukovara 220, Zagreb</w:t>
            </w:r>
          </w:p>
        </w:tc>
        <w:tc>
          <w:tcPr>
            <w:tcW w:type="dxa" w:w="1418"/>
          </w:tcPr>
          <w:p w:rsidRDefault="003169D2" w:rsidR="008C1928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110,66 kn</w:t>
            </w:r>
          </w:p>
        </w:tc>
        <w:tc>
          <w:tcPr>
            <w:tcW w:type="dxa" w:w="1134"/>
          </w:tcPr>
          <w:p w:rsidRDefault="003169D2" w:rsidR="008C1928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Rješenje</w:t>
            </w:r>
            <w:r w:rsidR="00EA2C56" w:rsidRPr="00CB766B">
              <w:rPr>
                <w:rFonts w:hAnsi="Times New Roman" w:ascii="Times New Roman"/>
                <w:sz w:val="20"/>
                <w:szCs w:val="20"/>
              </w:rPr>
              <w:t xml:space="preserve"> o ovrsi</w:t>
            </w:r>
          </w:p>
        </w:tc>
        <w:tc>
          <w:tcPr>
            <w:tcW w:type="dxa" w:w="1417"/>
          </w:tcPr>
          <w:p w:rsidRDefault="003169D2" w:rsidR="008C1928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110,66 kn</w:t>
            </w:r>
          </w:p>
        </w:tc>
        <w:tc>
          <w:tcPr>
            <w:tcW w:type="dxa" w:w="993"/>
          </w:tcPr>
          <w:p w:rsidRDefault="003169D2" w:rsidR="008C1928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Rješenje</w:t>
            </w:r>
            <w:r w:rsidR="00EA2C56" w:rsidRPr="00CB766B">
              <w:rPr>
                <w:rFonts w:hAnsi="Times New Roman" w:ascii="Times New Roman"/>
                <w:sz w:val="20"/>
                <w:szCs w:val="20"/>
              </w:rPr>
              <w:t xml:space="preserve"> o ovrsi</w:t>
            </w:r>
          </w:p>
        </w:tc>
        <w:tc>
          <w:tcPr>
            <w:tcW w:type="dxa" w:w="1417"/>
          </w:tcPr>
          <w:p w:rsidRDefault="008C1928" w:rsidR="008C1928" w:rsidRPr="00CB766B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</w:tcPr>
          <w:p w:rsidRDefault="008C1928" w:rsidR="008C1928" w:rsidRPr="00CB766B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59"/>
          </w:tcPr>
          <w:p w:rsidRDefault="00EA2C56" w:rsidP="00FF474B" w:rsidR="008C1928" w:rsidRPr="00CB766B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Rješenje o ovrsi:</w:t>
            </w:r>
          </w:p>
          <w:p w:rsidRDefault="00EA2C56" w:rsidP="00FF474B" w:rsidR="00EA2C56" w:rsidRPr="00CB766B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Klasa: UP/I-</w:t>
            </w:r>
            <w:r w:rsidR="003169D2" w:rsidRPr="00CB766B">
              <w:rPr>
                <w:rFonts w:hAnsi="Times New Roman" w:ascii="Times New Roman"/>
                <w:sz w:val="20"/>
                <w:szCs w:val="20"/>
              </w:rPr>
              <w:t>325-08/2011-30/5276</w:t>
            </w:r>
          </w:p>
          <w:p w:rsidRDefault="00EA2C56" w:rsidP="00FF474B" w:rsidR="00EA2C56" w:rsidRPr="00CB766B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153BD" w:rsidR="00FF474B" w:rsidRPr="00CB766B">
        <w:tc>
          <w:tcPr>
            <w:tcW w:type="dxa" w:w="562"/>
          </w:tcPr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5. </w:t>
            </w:r>
          </w:p>
        </w:tc>
        <w:tc>
          <w:tcPr>
            <w:tcW w:type="dxa" w:w="1701"/>
          </w:tcPr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Večernji list d.o.o.</w:t>
            </w:r>
          </w:p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Zastupan po odvjetničkom društvu Sučević i partneri d.o.o.</w:t>
            </w:r>
          </w:p>
        </w:tc>
        <w:tc>
          <w:tcPr>
            <w:tcW w:type="dxa" w:w="1418"/>
          </w:tcPr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92276133102</w:t>
            </w:r>
          </w:p>
        </w:tc>
        <w:tc>
          <w:tcPr>
            <w:tcW w:type="dxa" w:w="1417"/>
          </w:tcPr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Oreškovićeva 6H/1, Zagreb</w:t>
            </w:r>
          </w:p>
        </w:tc>
        <w:tc>
          <w:tcPr>
            <w:tcW w:type="dxa" w:w="1418"/>
          </w:tcPr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23.679,32 kn</w:t>
            </w:r>
          </w:p>
        </w:tc>
        <w:tc>
          <w:tcPr>
            <w:tcW w:type="dxa" w:w="1134"/>
          </w:tcPr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dxa" w:w="1417"/>
          </w:tcPr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23.679,32 kn</w:t>
            </w:r>
          </w:p>
        </w:tc>
        <w:tc>
          <w:tcPr>
            <w:tcW w:type="dxa" w:w="993"/>
          </w:tcPr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 xml:space="preserve">Rješenje o ovrsi </w:t>
            </w:r>
          </w:p>
        </w:tc>
        <w:tc>
          <w:tcPr>
            <w:tcW w:type="dxa" w:w="1417"/>
          </w:tcPr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</w:tcPr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59"/>
          </w:tcPr>
          <w:p w:rsidRDefault="00FF474B" w:rsidP="00FF474B" w:rsidR="0003359B" w:rsidRPr="00CB766B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 xml:space="preserve">Rješenje o ovrsi </w:t>
            </w:r>
          </w:p>
          <w:p w:rsidRDefault="00FF474B" w:rsidP="00FF474B" w:rsidR="00FF474B" w:rsidRPr="00CB766B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Ovrv-474/2015</w:t>
            </w:r>
          </w:p>
        </w:tc>
      </w:tr>
      <w:tr w:rsidTr="00C153BD" w:rsidR="00FF474B" w:rsidRPr="00CB766B">
        <w:tc>
          <w:tcPr>
            <w:tcW w:type="dxa" w:w="562"/>
          </w:tcPr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dxa" w:w="1701"/>
          </w:tcPr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NAKLADA LJEVAK d.o.o.</w:t>
            </w:r>
          </w:p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Zastupan po odvjetniku Vinku Knezović</w:t>
            </w:r>
          </w:p>
        </w:tc>
        <w:tc>
          <w:tcPr>
            <w:tcW w:type="dxa" w:w="1418"/>
          </w:tcPr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80364394364</w:t>
            </w:r>
          </w:p>
        </w:tc>
        <w:tc>
          <w:tcPr>
            <w:tcW w:type="dxa" w:w="1417"/>
          </w:tcPr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Kopačevski put 1C,</w:t>
            </w:r>
          </w:p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Zagreb</w:t>
            </w:r>
          </w:p>
        </w:tc>
        <w:tc>
          <w:tcPr>
            <w:tcW w:type="dxa" w:w="1418"/>
          </w:tcPr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30.337,43 kn</w:t>
            </w:r>
          </w:p>
        </w:tc>
        <w:tc>
          <w:tcPr>
            <w:tcW w:type="dxa" w:w="1134"/>
          </w:tcPr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dxa" w:w="1417"/>
          </w:tcPr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 xml:space="preserve">30.337,43 </w:t>
            </w:r>
          </w:p>
        </w:tc>
        <w:tc>
          <w:tcPr>
            <w:tcW w:type="dxa" w:w="993"/>
          </w:tcPr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dxa" w:w="1417"/>
          </w:tcPr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</w:tcPr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59"/>
          </w:tcPr>
          <w:p w:rsidRDefault="00FF474B" w:rsidP="00FF474B" w:rsidR="0003359B" w:rsidRPr="00CB766B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 xml:space="preserve">Rješenje o ovrsi </w:t>
            </w:r>
          </w:p>
          <w:p w:rsidRDefault="00FF474B" w:rsidP="00FF474B" w:rsidR="00FF474B" w:rsidRPr="00CB766B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Ovrv-192/15</w:t>
            </w:r>
          </w:p>
        </w:tc>
      </w:tr>
      <w:tr w:rsidTr="00C153BD" w:rsidR="00FF474B" w:rsidRPr="00CB766B">
        <w:tc>
          <w:tcPr>
            <w:tcW w:type="dxa" w:w="562"/>
          </w:tcPr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7.</w:t>
            </w:r>
          </w:p>
        </w:tc>
        <w:tc>
          <w:tcPr>
            <w:tcW w:type="dxa" w:w="1701"/>
          </w:tcPr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SLOBODNA DALMACIJA d.d.</w:t>
            </w:r>
          </w:p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Zastupan po odvjetničkom društvu Hanžeković i partneri d.o.o.</w:t>
            </w:r>
          </w:p>
        </w:tc>
        <w:tc>
          <w:tcPr>
            <w:tcW w:type="dxa" w:w="1418"/>
          </w:tcPr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35075764438</w:t>
            </w:r>
          </w:p>
        </w:tc>
        <w:tc>
          <w:tcPr>
            <w:tcW w:type="dxa" w:w="1417"/>
          </w:tcPr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Ulica Hrvatske mornarice 4, Split</w:t>
            </w:r>
          </w:p>
        </w:tc>
        <w:tc>
          <w:tcPr>
            <w:tcW w:type="dxa" w:w="1418"/>
          </w:tcPr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35.764,07 kn</w:t>
            </w:r>
          </w:p>
        </w:tc>
        <w:tc>
          <w:tcPr>
            <w:tcW w:type="dxa" w:w="1134"/>
          </w:tcPr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dxa" w:w="1417"/>
          </w:tcPr>
          <w:p w:rsidRDefault="00841303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35.764,07 kn</w:t>
            </w:r>
          </w:p>
        </w:tc>
        <w:tc>
          <w:tcPr>
            <w:tcW w:type="dxa" w:w="993"/>
          </w:tcPr>
          <w:p w:rsidRDefault="00841303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dxa" w:w="1417"/>
          </w:tcPr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</w:tcPr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59"/>
          </w:tcPr>
          <w:p w:rsidRDefault="00FF474B" w:rsidP="00FF474B" w:rsidR="0003359B" w:rsidRPr="00CB766B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 xml:space="preserve">Rješenje o ovrsi </w:t>
            </w:r>
          </w:p>
          <w:p w:rsidRDefault="00FF474B" w:rsidP="00FF474B" w:rsidR="00FF474B" w:rsidRPr="00CB766B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Ovrv-1054/14</w:t>
            </w:r>
          </w:p>
        </w:tc>
      </w:tr>
      <w:tr w:rsidTr="00C153BD" w:rsidR="00FF474B" w:rsidRPr="00CB766B">
        <w:tc>
          <w:tcPr>
            <w:tcW w:type="dxa" w:w="562"/>
          </w:tcPr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8.</w:t>
            </w:r>
          </w:p>
        </w:tc>
        <w:tc>
          <w:tcPr>
            <w:tcW w:type="dxa" w:w="1701"/>
          </w:tcPr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ERSTE CARD CLUB d.o.o.</w:t>
            </w:r>
          </w:p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 xml:space="preserve">Zastupan po odvjetniku Tomislavu Čaviću </w:t>
            </w:r>
          </w:p>
        </w:tc>
        <w:tc>
          <w:tcPr>
            <w:tcW w:type="dxa" w:w="1418"/>
          </w:tcPr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85941596441</w:t>
            </w:r>
          </w:p>
        </w:tc>
        <w:tc>
          <w:tcPr>
            <w:tcW w:type="dxa" w:w="1417"/>
          </w:tcPr>
          <w:p w:rsidRDefault="00450621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Frana Folnegovića 6, Zagreb</w:t>
            </w:r>
          </w:p>
        </w:tc>
        <w:tc>
          <w:tcPr>
            <w:tcW w:type="dxa" w:w="1418"/>
          </w:tcPr>
          <w:p w:rsidRDefault="00DA4D11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15.823,33 kn</w:t>
            </w:r>
          </w:p>
        </w:tc>
        <w:tc>
          <w:tcPr>
            <w:tcW w:type="dxa" w:w="1134"/>
          </w:tcPr>
          <w:p w:rsidRDefault="0003359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dxa" w:w="1417"/>
          </w:tcPr>
          <w:p w:rsidRDefault="0003359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15.823,33 kn</w:t>
            </w:r>
          </w:p>
        </w:tc>
        <w:tc>
          <w:tcPr>
            <w:tcW w:type="dxa" w:w="993"/>
          </w:tcPr>
          <w:p w:rsidRDefault="0003359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dxa" w:w="1417"/>
          </w:tcPr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</w:tcPr>
          <w:p w:rsidRDefault="00FF474B" w:rsidR="00FF474B" w:rsidRPr="00CB766B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59"/>
          </w:tcPr>
          <w:p w:rsidRDefault="00DA4D11" w:rsidP="0003359B" w:rsidR="0003359B" w:rsidRPr="00CB766B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Rješenje o ovrsi Bjanko zadužnica</w:t>
            </w:r>
          </w:p>
          <w:p w:rsidRDefault="00DA4D11" w:rsidP="0003359B" w:rsidR="00FF474B" w:rsidRPr="00CB766B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Ov-15548/2001</w:t>
            </w:r>
          </w:p>
        </w:tc>
      </w:tr>
      <w:tr w:rsidTr="00C153BD" w:rsidR="0003359B" w:rsidRPr="00CB766B">
        <w:tc>
          <w:tcPr>
            <w:tcW w:type="dxa" w:w="562"/>
          </w:tcPr>
          <w:p w:rsidRDefault="0003359B" w:rsidR="0003359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9.</w:t>
            </w:r>
          </w:p>
        </w:tc>
        <w:tc>
          <w:tcPr>
            <w:tcW w:type="dxa" w:w="1701"/>
          </w:tcPr>
          <w:p w:rsidRDefault="0003359B" w:rsidR="0003359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 xml:space="preserve">TRIGLAV OSIGURANJE d.d. </w:t>
            </w:r>
          </w:p>
        </w:tc>
        <w:tc>
          <w:tcPr>
            <w:tcW w:type="dxa" w:w="1418"/>
          </w:tcPr>
          <w:p w:rsidRDefault="0003359B" w:rsidR="0003359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29743547503</w:t>
            </w:r>
          </w:p>
        </w:tc>
        <w:tc>
          <w:tcPr>
            <w:tcW w:type="dxa" w:w="1417"/>
          </w:tcPr>
          <w:p w:rsidRDefault="0003359B" w:rsidR="0003359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Antuna Heinza 4, Zagreb</w:t>
            </w:r>
          </w:p>
        </w:tc>
        <w:tc>
          <w:tcPr>
            <w:tcW w:type="dxa" w:w="1418"/>
          </w:tcPr>
          <w:p w:rsidRDefault="0003359B" w:rsidR="0003359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 xml:space="preserve">28.220,33 kn </w:t>
            </w:r>
          </w:p>
        </w:tc>
        <w:tc>
          <w:tcPr>
            <w:tcW w:type="dxa" w:w="1134"/>
          </w:tcPr>
          <w:p w:rsidRDefault="0003359B" w:rsidR="0003359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dxa" w:w="1417"/>
          </w:tcPr>
          <w:p w:rsidRDefault="00843C57" w:rsidR="0003359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28.220,33 kn</w:t>
            </w:r>
          </w:p>
        </w:tc>
        <w:tc>
          <w:tcPr>
            <w:tcW w:type="dxa" w:w="993"/>
          </w:tcPr>
          <w:p w:rsidRDefault="00843C57" w:rsidR="0003359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dxa" w:w="1417"/>
          </w:tcPr>
          <w:p w:rsidRDefault="0003359B" w:rsidR="0003359B" w:rsidRPr="00CB766B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</w:tcPr>
          <w:p w:rsidRDefault="0003359B" w:rsidR="0003359B" w:rsidRPr="00CB766B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59"/>
          </w:tcPr>
          <w:p w:rsidRDefault="0003359B" w:rsidP="00FF474B" w:rsidR="0003359B" w:rsidRPr="00CB766B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 xml:space="preserve">Rješenje o ovrsi </w:t>
            </w:r>
          </w:p>
          <w:p w:rsidRDefault="0003359B" w:rsidP="00FF474B" w:rsidR="0003359B" w:rsidRPr="00CB766B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Ovrv-1068/14</w:t>
            </w:r>
          </w:p>
        </w:tc>
      </w:tr>
      <w:tr w:rsidTr="00C153BD" w:rsidR="0003359B" w:rsidRPr="00CB766B">
        <w:tc>
          <w:tcPr>
            <w:tcW w:type="dxa" w:w="562"/>
          </w:tcPr>
          <w:p w:rsidRDefault="0003359B" w:rsidR="0003359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10.</w:t>
            </w:r>
          </w:p>
        </w:tc>
        <w:tc>
          <w:tcPr>
            <w:tcW w:type="dxa" w:w="1701"/>
          </w:tcPr>
          <w:p w:rsidRDefault="00BA6F5E" w:rsidR="0003359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 xml:space="preserve">HRVATSKO DRUŠTVO SKLADATELJA </w:t>
            </w:r>
          </w:p>
          <w:p w:rsidRDefault="00BA6F5E" w:rsidR="00BA6F5E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Zastupan po odvjetniku Fellner Pavle</w:t>
            </w:r>
          </w:p>
        </w:tc>
        <w:tc>
          <w:tcPr>
            <w:tcW w:type="dxa" w:w="1418"/>
          </w:tcPr>
          <w:p w:rsidRDefault="00BA6F5E" w:rsidR="0003359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56668956985</w:t>
            </w:r>
          </w:p>
        </w:tc>
        <w:tc>
          <w:tcPr>
            <w:tcW w:type="dxa" w:w="1417"/>
          </w:tcPr>
          <w:p w:rsidRDefault="00BA6F5E" w:rsidR="0003359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Berislavićeva 9,</w:t>
            </w:r>
          </w:p>
          <w:p w:rsidRDefault="00BA6F5E" w:rsidR="00BA6F5E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Zagreb</w:t>
            </w:r>
          </w:p>
        </w:tc>
        <w:tc>
          <w:tcPr>
            <w:tcW w:type="dxa" w:w="1418"/>
          </w:tcPr>
          <w:p w:rsidRDefault="00BA6F5E" w:rsidR="0003359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353,15 kn</w:t>
            </w:r>
          </w:p>
        </w:tc>
        <w:tc>
          <w:tcPr>
            <w:tcW w:type="dxa" w:w="1134"/>
          </w:tcPr>
          <w:p w:rsidRDefault="00AD72D7" w:rsidR="0003359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Računi iz 2014. godine</w:t>
            </w:r>
          </w:p>
        </w:tc>
        <w:tc>
          <w:tcPr>
            <w:tcW w:type="dxa" w:w="1417"/>
          </w:tcPr>
          <w:p w:rsidRDefault="0003359B" w:rsidR="0003359B" w:rsidRPr="00CB766B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993"/>
          </w:tcPr>
          <w:p w:rsidRDefault="0003359B" w:rsidR="0003359B" w:rsidRPr="00CB766B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AD72D7" w:rsidR="0003359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353,15 kn</w:t>
            </w:r>
          </w:p>
        </w:tc>
        <w:tc>
          <w:tcPr>
            <w:tcW w:type="dxa" w:w="1276"/>
          </w:tcPr>
          <w:p w:rsidRDefault="00AD72D7" w:rsidR="0003359B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Zastara</w:t>
            </w:r>
          </w:p>
        </w:tc>
        <w:tc>
          <w:tcPr>
            <w:tcW w:type="dxa" w:w="1559"/>
          </w:tcPr>
          <w:p w:rsidRDefault="0003359B" w:rsidP="00FF474B" w:rsidR="0003359B" w:rsidRPr="00CB766B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153BD" w:rsidR="00BA6F5E" w:rsidRPr="00CB766B">
        <w:tc>
          <w:tcPr>
            <w:tcW w:type="dxa" w:w="562"/>
          </w:tcPr>
          <w:p w:rsidRDefault="00BA6F5E" w:rsidR="00BA6F5E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11.</w:t>
            </w:r>
          </w:p>
        </w:tc>
        <w:tc>
          <w:tcPr>
            <w:tcW w:type="dxa" w:w="1701"/>
          </w:tcPr>
          <w:p w:rsidRDefault="00BA6F5E" w:rsidR="00BA6F5E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AGM d.o.o.</w:t>
            </w:r>
          </w:p>
        </w:tc>
        <w:tc>
          <w:tcPr>
            <w:tcW w:type="dxa" w:w="1418"/>
          </w:tcPr>
          <w:p w:rsidRDefault="00BA6F5E" w:rsidR="00BA6F5E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37620818018</w:t>
            </w:r>
          </w:p>
        </w:tc>
        <w:tc>
          <w:tcPr>
            <w:tcW w:type="dxa" w:w="1417"/>
          </w:tcPr>
          <w:p w:rsidRDefault="00BA6F5E" w:rsidR="00BA6F5E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Mihanovićeva 28, Zagreb</w:t>
            </w:r>
          </w:p>
        </w:tc>
        <w:tc>
          <w:tcPr>
            <w:tcW w:type="dxa" w:w="1418"/>
          </w:tcPr>
          <w:p w:rsidRDefault="00BA6F5E" w:rsidR="00BA6F5E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5.991,65 kn</w:t>
            </w:r>
          </w:p>
        </w:tc>
        <w:tc>
          <w:tcPr>
            <w:tcW w:type="dxa" w:w="1134"/>
          </w:tcPr>
          <w:p w:rsidRDefault="00AD72D7" w:rsidR="00BA6F5E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 xml:space="preserve">Računi od 2014-2015. </w:t>
            </w:r>
            <w:r w:rsidRPr="00CB766B">
              <w:rPr>
                <w:rFonts w:hAnsi="Times New Roman" w:ascii="Times New Roman"/>
                <w:sz w:val="20"/>
                <w:szCs w:val="20"/>
              </w:rPr>
              <w:lastRenderedPageBreak/>
              <w:t>godine</w:t>
            </w:r>
          </w:p>
        </w:tc>
        <w:tc>
          <w:tcPr>
            <w:tcW w:type="dxa" w:w="1417"/>
          </w:tcPr>
          <w:p w:rsidRDefault="00BA6F5E" w:rsidR="00BA6F5E" w:rsidRPr="00CB766B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993"/>
          </w:tcPr>
          <w:p w:rsidRDefault="00BA6F5E" w:rsidR="00BA6F5E" w:rsidRPr="00CB766B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AD72D7" w:rsidR="00BA6F5E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5.991,65 kn</w:t>
            </w:r>
          </w:p>
        </w:tc>
        <w:tc>
          <w:tcPr>
            <w:tcW w:type="dxa" w:w="1276"/>
          </w:tcPr>
          <w:p w:rsidRDefault="00AD72D7" w:rsidR="00BA6F5E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Zastara</w:t>
            </w:r>
          </w:p>
        </w:tc>
        <w:tc>
          <w:tcPr>
            <w:tcW w:type="dxa" w:w="1559"/>
          </w:tcPr>
          <w:p w:rsidRDefault="00BA6F5E" w:rsidP="00FF474B" w:rsidR="00BA6F5E" w:rsidRPr="00CB766B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153BD" w:rsidR="00BA6F5E" w:rsidRPr="00CB766B">
        <w:trPr>
          <w:trHeight w:val="1080"/>
        </w:trPr>
        <w:tc>
          <w:tcPr>
            <w:tcW w:type="dxa" w:w="562"/>
          </w:tcPr>
          <w:p w:rsidRDefault="00BA6F5E" w:rsidP="00BA6F5E" w:rsidR="00BA6F5E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12. </w:t>
            </w:r>
          </w:p>
        </w:tc>
        <w:tc>
          <w:tcPr>
            <w:tcW w:type="dxa" w:w="1701"/>
          </w:tcPr>
          <w:p w:rsidRDefault="00BA6F5E" w:rsidP="00BA6F5E" w:rsidR="00BA6F5E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FINANCIJSKA AGENCIJA</w:t>
            </w:r>
          </w:p>
        </w:tc>
        <w:tc>
          <w:tcPr>
            <w:tcW w:type="dxa" w:w="1418"/>
          </w:tcPr>
          <w:p w:rsidRDefault="00BA6F5E" w:rsidP="00BA6F5E" w:rsidR="00BA6F5E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85821130368</w:t>
            </w:r>
          </w:p>
        </w:tc>
        <w:tc>
          <w:tcPr>
            <w:tcW w:type="dxa" w:w="1417"/>
          </w:tcPr>
          <w:p w:rsidRDefault="00BA6F5E" w:rsidP="00BA6F5E" w:rsidR="00BA6F5E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Ulica grada Vukovara 70, Zagreb</w:t>
            </w:r>
          </w:p>
        </w:tc>
        <w:tc>
          <w:tcPr>
            <w:tcW w:type="dxa" w:w="1418"/>
          </w:tcPr>
          <w:p w:rsidRDefault="00BA6F5E" w:rsidP="00BA6F5E" w:rsidR="00BA6F5E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 xml:space="preserve">1.252,77 kn </w:t>
            </w:r>
          </w:p>
        </w:tc>
        <w:tc>
          <w:tcPr>
            <w:tcW w:type="dxa" w:w="1134"/>
          </w:tcPr>
          <w:p w:rsidRDefault="00BA6F5E" w:rsidP="00BA6F5E" w:rsidR="00BA6F5E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dxa" w:w="1417"/>
          </w:tcPr>
          <w:p w:rsidRDefault="00BA6F5E" w:rsidP="00BA6F5E" w:rsidR="00BA6F5E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1.252,77</w:t>
            </w:r>
          </w:p>
        </w:tc>
        <w:tc>
          <w:tcPr>
            <w:tcW w:type="dxa" w:w="993"/>
          </w:tcPr>
          <w:p w:rsidRDefault="00BA6F5E" w:rsidP="00BA6F5E" w:rsidR="00BA6F5E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dxa" w:w="1417"/>
          </w:tcPr>
          <w:p w:rsidRDefault="00BA6F5E" w:rsidP="00BA6F5E" w:rsidR="00BA6F5E" w:rsidRPr="00CB766B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276"/>
          </w:tcPr>
          <w:p w:rsidRDefault="00BA6F5E" w:rsidP="00BA6F5E" w:rsidR="00BA6F5E" w:rsidRPr="00CB766B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59"/>
          </w:tcPr>
          <w:p w:rsidRDefault="00BA6F5E" w:rsidP="00BA6F5E" w:rsidR="00BA6F5E" w:rsidRPr="00CB766B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 xml:space="preserve">Rješenje o ovrsi </w:t>
            </w:r>
          </w:p>
          <w:p w:rsidRDefault="00BA6F5E" w:rsidP="00BA6F5E" w:rsidR="00BA6F5E" w:rsidRPr="00CB766B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 xml:space="preserve">Ovrv-961/15 </w:t>
            </w:r>
          </w:p>
        </w:tc>
      </w:tr>
      <w:tr w:rsidTr="00C153BD" w:rsidR="003E429E" w:rsidRPr="00CB766B">
        <w:tc>
          <w:tcPr>
            <w:tcW w:type="dxa" w:w="562"/>
          </w:tcPr>
          <w:p w:rsidRDefault="00B04079" w:rsidP="00BA6F5E" w:rsidR="003E429E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13.</w:t>
            </w:r>
          </w:p>
        </w:tc>
        <w:tc>
          <w:tcPr>
            <w:tcW w:type="dxa" w:w="1701"/>
          </w:tcPr>
          <w:p w:rsidRDefault="00E42167" w:rsidP="00BA6F5E" w:rsidR="00B04079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ZAGREBAČKI HOLDING d.o.o.</w:t>
            </w:r>
          </w:p>
          <w:p w:rsidRDefault="00682637" w:rsidP="00682637" w:rsidR="00682637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1. Podružnica Čistoća</w:t>
            </w:r>
          </w:p>
          <w:p w:rsidRDefault="00682637" w:rsidP="00682637" w:rsidR="00682637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2. Podružnica Zagrebparking</w:t>
            </w:r>
          </w:p>
          <w:p w:rsidRDefault="00682637" w:rsidP="00682637" w:rsidR="00682637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3. Podružnica Zagrebački Velesajam</w:t>
            </w:r>
          </w:p>
        </w:tc>
        <w:tc>
          <w:tcPr>
            <w:tcW w:type="dxa" w:w="1418"/>
          </w:tcPr>
          <w:p w:rsidRDefault="00B04079" w:rsidP="00BA6F5E" w:rsidR="003E429E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85584865987</w:t>
            </w:r>
          </w:p>
        </w:tc>
        <w:tc>
          <w:tcPr>
            <w:tcW w:type="dxa" w:w="1417"/>
          </w:tcPr>
          <w:p w:rsidRDefault="00B04079" w:rsidP="00BA6F5E" w:rsidR="003E429E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Ulica grada Vukovara 41</w:t>
            </w:r>
          </w:p>
        </w:tc>
        <w:tc>
          <w:tcPr>
            <w:tcW w:type="dxa" w:w="1418"/>
          </w:tcPr>
          <w:p w:rsidRDefault="00B04079" w:rsidP="00BA6F5E" w:rsidR="003E429E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39.940,42 kn</w:t>
            </w:r>
          </w:p>
        </w:tc>
        <w:tc>
          <w:tcPr>
            <w:tcW w:type="dxa" w:w="1134"/>
          </w:tcPr>
          <w:p w:rsidRDefault="00682637" w:rsidP="00BA6F5E" w:rsidR="00682637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1.Podružnica čistoća</w:t>
            </w:r>
          </w:p>
          <w:p w:rsidRDefault="00682637" w:rsidP="00BA6F5E" w:rsidR="00682637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2.Podružnica Zagrebparking</w:t>
            </w:r>
          </w:p>
          <w:p w:rsidRDefault="00682637" w:rsidP="00BA6F5E" w:rsidR="003E429E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 xml:space="preserve">3.Podružnica Zagrebački Velesajam  </w:t>
            </w:r>
          </w:p>
        </w:tc>
        <w:tc>
          <w:tcPr>
            <w:tcW w:type="dxa" w:w="1417"/>
          </w:tcPr>
          <w:p w:rsidRDefault="00682637" w:rsidP="00BA6F5E" w:rsidR="003E429E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1.095,33 kn</w:t>
            </w:r>
          </w:p>
          <w:p w:rsidRDefault="00682637" w:rsidP="00BA6F5E" w:rsidR="00682637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38.260,47 kn</w:t>
            </w:r>
          </w:p>
        </w:tc>
        <w:tc>
          <w:tcPr>
            <w:tcW w:type="dxa" w:w="993"/>
          </w:tcPr>
          <w:p w:rsidRDefault="00682637" w:rsidP="00BA6F5E" w:rsidR="003E429E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2.Rješenje o ovrsi</w:t>
            </w:r>
          </w:p>
          <w:p w:rsidRDefault="00682637" w:rsidP="00BA6F5E" w:rsidR="00682637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3. Rješenje o ovrsi</w:t>
            </w:r>
          </w:p>
        </w:tc>
        <w:tc>
          <w:tcPr>
            <w:tcW w:type="dxa" w:w="1417"/>
          </w:tcPr>
          <w:p w:rsidRDefault="00682637" w:rsidP="00BA6F5E" w:rsidR="003E429E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584,62 kn</w:t>
            </w:r>
          </w:p>
        </w:tc>
        <w:tc>
          <w:tcPr>
            <w:tcW w:type="dxa" w:w="1276"/>
          </w:tcPr>
          <w:p w:rsidRDefault="00682637" w:rsidP="00BA6F5E" w:rsidR="003E429E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1.Zastara – računi 2014. godine</w:t>
            </w:r>
          </w:p>
          <w:p w:rsidRDefault="00682637" w:rsidP="00BA6F5E" w:rsidR="00682637" w:rsidRPr="00CB766B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59"/>
          </w:tcPr>
          <w:p w:rsidRDefault="00682637" w:rsidP="00BA6F5E" w:rsidR="003E429E" w:rsidRPr="00CB766B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2.</w:t>
            </w:r>
            <w:r w:rsidR="00B04079" w:rsidRPr="00CB766B"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  <w:p w:rsidRDefault="00682637" w:rsidP="00BA6F5E" w:rsidR="00B04079" w:rsidRPr="00CB766B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Ovrv-3866/2016</w:t>
            </w:r>
          </w:p>
          <w:p w:rsidRDefault="00682637" w:rsidP="00BA6F5E" w:rsidR="00682637" w:rsidRPr="00CB766B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3. Rješenje o ovrsi</w:t>
            </w:r>
          </w:p>
          <w:p w:rsidRDefault="00682637" w:rsidP="00BA6F5E" w:rsidR="00682637" w:rsidRPr="00CB766B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Ovrv-2046/15</w:t>
            </w:r>
          </w:p>
        </w:tc>
      </w:tr>
      <w:tr w:rsidTr="00C153BD" w:rsidR="00E30C7F" w:rsidRPr="00CB766B">
        <w:tc>
          <w:tcPr>
            <w:tcW w:type="dxa" w:w="562"/>
          </w:tcPr>
          <w:p w:rsidRDefault="00E30C7F" w:rsidP="00E30C7F" w:rsidR="00E30C7F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14.</w:t>
            </w:r>
          </w:p>
        </w:tc>
        <w:tc>
          <w:tcPr>
            <w:tcW w:type="dxa" w:w="1701"/>
          </w:tcPr>
          <w:p w:rsidRDefault="00E30C7F" w:rsidP="00E30C7F" w:rsidR="00E30C7F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REPUBLIKA HRVATSKA, Ministarstvo financija, Porezna uprava, Područni ured Zagreb</w:t>
            </w:r>
          </w:p>
          <w:p w:rsidRDefault="00E30C7F" w:rsidP="00E30C7F" w:rsidR="00E30C7F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Zastupano po ŽDO u Zagrebu</w:t>
            </w:r>
          </w:p>
        </w:tc>
        <w:tc>
          <w:tcPr>
            <w:tcW w:type="dxa" w:w="1418"/>
          </w:tcPr>
          <w:p w:rsidRDefault="00E30C7F" w:rsidP="00E30C7F" w:rsidR="00E30C7F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dxa" w:w="1417"/>
          </w:tcPr>
          <w:p w:rsidRDefault="00E30C7F" w:rsidP="00E30C7F" w:rsidR="00E30C7F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Savska cesta 41, Zagreb</w:t>
            </w:r>
          </w:p>
        </w:tc>
        <w:tc>
          <w:tcPr>
            <w:tcW w:type="dxa" w:w="1418"/>
          </w:tcPr>
          <w:p w:rsidRDefault="00941728" w:rsidP="00E30C7F" w:rsidR="00E30C7F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 xml:space="preserve">19.672,76 </w:t>
            </w:r>
            <w:r w:rsidR="00E30C7F" w:rsidRPr="00CB766B">
              <w:rPr>
                <w:rFonts w:hAnsi="Times New Roman" w:ascii="Times New Roman"/>
                <w:sz w:val="20"/>
                <w:szCs w:val="20"/>
              </w:rPr>
              <w:t>kn</w:t>
            </w:r>
          </w:p>
        </w:tc>
        <w:tc>
          <w:tcPr>
            <w:tcW w:type="dxa" w:w="1134"/>
          </w:tcPr>
          <w:p w:rsidRDefault="00682637" w:rsidP="00E30C7F" w:rsidR="00E30C7F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Obrazac JOPPD: 14365,15031,15059 i 15090;</w:t>
            </w:r>
          </w:p>
          <w:p w:rsidRDefault="00CD2475" w:rsidP="00E30C7F" w:rsidR="00682637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Ovjereni izlist stanja računa: 1732,2283,5262,8168,8486,8630,8753,4251.</w:t>
            </w:r>
          </w:p>
        </w:tc>
        <w:tc>
          <w:tcPr>
            <w:tcW w:type="dxa" w:w="1417"/>
          </w:tcPr>
          <w:p w:rsidRDefault="00941728" w:rsidP="00E30C7F" w:rsidR="00E30C7F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19.672,76</w:t>
            </w:r>
            <w:r w:rsidR="00E30C7F" w:rsidRPr="00CB766B">
              <w:rPr>
                <w:rFonts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993"/>
          </w:tcPr>
          <w:p w:rsidRDefault="00E30C7F" w:rsidP="00E30C7F" w:rsidR="00E30C7F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dxa" w:w="1417"/>
          </w:tcPr>
          <w:p w:rsidRDefault="00E30C7F" w:rsidP="00E30C7F" w:rsidR="00E30C7F" w:rsidRPr="00CB766B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276"/>
          </w:tcPr>
          <w:p w:rsidRDefault="00E30C7F" w:rsidP="00E30C7F" w:rsidR="00E30C7F" w:rsidRPr="00CB766B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59"/>
          </w:tcPr>
          <w:p w:rsidRDefault="00682637" w:rsidP="00E30C7F" w:rsidR="00E30C7F" w:rsidRPr="00CB766B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 xml:space="preserve">Rješenje o ovrsi: </w:t>
            </w:r>
          </w:p>
          <w:p w:rsidRDefault="00941728" w:rsidP="00E30C7F" w:rsidR="00FE29FE" w:rsidRPr="00CB766B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 xml:space="preserve">Obrazac </w:t>
            </w:r>
            <w:r w:rsidR="00FE29FE" w:rsidRPr="00CB766B">
              <w:rPr>
                <w:rFonts w:hAnsi="Times New Roman" w:ascii="Times New Roman"/>
                <w:sz w:val="20"/>
                <w:szCs w:val="20"/>
              </w:rPr>
              <w:t xml:space="preserve">JOPPD </w:t>
            </w:r>
          </w:p>
          <w:p w:rsidRDefault="00682637" w:rsidP="00E30C7F" w:rsidR="00682637" w:rsidRPr="00CB766B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153BD" w:rsidR="00E30C7F" w:rsidRPr="00CB766B">
        <w:tc>
          <w:tcPr>
            <w:tcW w:type="dxa" w:w="562"/>
          </w:tcPr>
          <w:p w:rsidRDefault="00E30C7F" w:rsidP="00E30C7F" w:rsidR="00E30C7F" w:rsidRPr="00CB766B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4536"/>
            <w:gridSpan w:val="3"/>
          </w:tcPr>
          <w:p w:rsidRDefault="00E30C7F" w:rsidP="00E30C7F" w:rsidR="00E30C7F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Ukupno Drugi viši isplatni red</w:t>
            </w:r>
          </w:p>
        </w:tc>
        <w:tc>
          <w:tcPr>
            <w:tcW w:type="dxa" w:w="1418"/>
          </w:tcPr>
          <w:p w:rsidRDefault="00E30C7F" w:rsidP="00E30C7F" w:rsidR="00E30C7F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BC26E8" w:rsidRPr="00CB766B">
              <w:rPr>
                <w:rFonts w:hAnsi="Times New Roman" w:ascii="Times New Roman"/>
                <w:sz w:val="20"/>
                <w:szCs w:val="20"/>
              </w:rPr>
              <w:t>738.748,54</w:t>
            </w:r>
            <w:r w:rsidR="00A1489D" w:rsidRPr="00CB766B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CB766B">
              <w:rPr>
                <w:rFonts w:hAnsi="Times New Roman" w:ascii="Times New Roman"/>
                <w:sz w:val="20"/>
                <w:szCs w:val="20"/>
              </w:rPr>
              <w:t>kn</w:t>
            </w:r>
          </w:p>
        </w:tc>
        <w:tc>
          <w:tcPr>
            <w:tcW w:type="dxa" w:w="1134"/>
          </w:tcPr>
          <w:p w:rsidRDefault="00E30C7F" w:rsidP="00E30C7F" w:rsidR="00E30C7F" w:rsidRPr="00CB766B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E30C7F" w:rsidP="00E30C7F" w:rsidR="00E30C7F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BC26E8" w:rsidRPr="00CB766B">
              <w:rPr>
                <w:rFonts w:hAnsi="Times New Roman" w:ascii="Times New Roman"/>
                <w:sz w:val="20"/>
                <w:szCs w:val="20"/>
              </w:rPr>
              <w:t xml:space="preserve">322.394,84 </w:t>
            </w:r>
            <w:r w:rsidRPr="00CB766B">
              <w:rPr>
                <w:rFonts w:hAnsi="Times New Roman" w:ascii="Times New Roman"/>
                <w:sz w:val="20"/>
                <w:szCs w:val="20"/>
              </w:rPr>
              <w:t>kn</w:t>
            </w:r>
          </w:p>
        </w:tc>
        <w:tc>
          <w:tcPr>
            <w:tcW w:type="dxa" w:w="993"/>
          </w:tcPr>
          <w:p w:rsidRDefault="00E30C7F" w:rsidP="00E30C7F" w:rsidR="00E30C7F" w:rsidRPr="00CB766B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C153BD" w:rsidP="00E30C7F" w:rsidR="00E30C7F" w:rsidRPr="00CB766B">
            <w:pPr>
              <w:rPr>
                <w:rFonts w:hAnsi="Times New Roman" w:ascii="Times New Roman"/>
                <w:sz w:val="20"/>
                <w:szCs w:val="20"/>
              </w:rPr>
            </w:pPr>
            <w:r w:rsidRPr="00CB766B">
              <w:rPr>
                <w:rFonts w:hAnsi="Times New Roman" w:ascii="Times New Roman"/>
                <w:sz w:val="20"/>
                <w:szCs w:val="20"/>
              </w:rPr>
              <w:t>416.353,70 kn</w:t>
            </w:r>
          </w:p>
        </w:tc>
        <w:tc>
          <w:tcPr>
            <w:tcW w:type="dxa" w:w="1276"/>
          </w:tcPr>
          <w:p w:rsidRDefault="00E30C7F" w:rsidP="00E30C7F" w:rsidR="00E30C7F" w:rsidRPr="00CB766B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59"/>
          </w:tcPr>
          <w:p w:rsidRDefault="00E30C7F" w:rsidP="00E30C7F" w:rsidR="00E30C7F" w:rsidRPr="00CB766B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8C1928" w:rsidR="008C1928" w:rsidRPr="00CB766B">
      <w:pPr>
        <w:rPr>
          <w:rFonts w:hAnsi="Times New Roman" w:ascii="Times New Roman"/>
          <w:sz w:val="20"/>
          <w:szCs w:val="24"/>
        </w:rPr>
      </w:pPr>
    </w:p>
    <w:p w:rsidRDefault="002F11E6" w:rsidP="00CD2475" w:rsidR="002F11E6" w:rsidRPr="00CB766B">
      <w:pPr>
        <w:rPr>
          <w:rFonts w:hAnsi="Times New Roman" w:ascii="Times New Roman"/>
          <w:sz w:val="20"/>
          <w:szCs w:val="24"/>
        </w:rPr>
      </w:pPr>
    </w:p>
    <w:p w:rsidRDefault="00B72844" w:rsidP="00CD2475" w:rsidR="00B72844" w:rsidRPr="00CB766B">
      <w:pPr>
        <w:rPr>
          <w:rFonts w:hAnsi="Times New Roman" w:ascii="Times New Roman"/>
          <w:b/>
          <w:sz w:val="24"/>
        </w:rPr>
      </w:pPr>
    </w:p>
    <w:p w:rsidRDefault="00CD2475" w:rsidP="00CD2475" w:rsidR="00CD2475" w:rsidRPr="00CB766B">
      <w:pPr>
        <w:rPr>
          <w:rFonts w:hAnsi="Times New Roman" w:ascii="Times New Roman"/>
          <w:b/>
          <w:sz w:val="24"/>
        </w:rPr>
      </w:pPr>
    </w:p>
    <w:p w:rsidRDefault="002A0D51" w:rsidP="002A0D51" w:rsidR="002A0D51" w:rsidRPr="00CB766B">
      <w:pPr>
        <w:jc w:val="center"/>
        <w:rPr>
          <w:rFonts w:hAnsi="Times New Roman" w:ascii="Times New Roman"/>
          <w:b/>
          <w:sz w:val="24"/>
        </w:rPr>
      </w:pPr>
      <w:r w:rsidRPr="00CB766B">
        <w:rPr>
          <w:rFonts w:hAnsi="Times New Roman" w:ascii="Times New Roman"/>
          <w:b/>
          <w:sz w:val="24"/>
        </w:rPr>
        <w:t>II. TABLICA RAZLUČNIH PRAVA</w:t>
      </w:r>
    </w:p>
    <w:p w:rsidRDefault="002A0D51" w:rsidP="002A0D51" w:rsidR="002A0D51" w:rsidRPr="00CB766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17"/>
        <w:gridCol w:w="2450"/>
        <w:gridCol w:w="1338"/>
        <w:gridCol w:w="2261"/>
        <w:gridCol w:w="2305"/>
        <w:gridCol w:w="1871"/>
        <w:gridCol w:w="2305"/>
        <w:gridCol w:w="2452"/>
      </w:tblGrid>
      <w:tr w:rsidTr="00CB766B" w:rsidR="002A0D51" w:rsidRPr="00CB766B">
        <w:trPr>
          <w:jc w:val="center"/>
        </w:trPr>
        <w:tc>
          <w:tcPr>
            <w:tcW w:type="pct" w:w="228"/>
            <w:vAlign w:val="center"/>
          </w:tcPr>
          <w:p w:rsidRDefault="002A0D51" w:rsidP="0079761A" w:rsidR="002A0D51" w:rsidRPr="00CB766B">
            <w:pPr>
              <w:pStyle w:val="Bezproreda"/>
              <w:jc w:val="center"/>
              <w:rPr>
                <w:rFonts w:hAnsi="Times New Roman" w:ascii="Times New Roman"/>
                <w:sz w:val="20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 xml:space="preserve">Redni broj </w:t>
            </w:r>
          </w:p>
          <w:p w:rsidRDefault="002A0D51" w:rsidP="0079761A" w:rsidR="002A0D51" w:rsidRPr="00CB766B">
            <w:pPr>
              <w:pStyle w:val="Bezproreda"/>
              <w:jc w:val="center"/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pct" w:w="780"/>
            <w:vAlign w:val="center"/>
          </w:tcPr>
          <w:p w:rsidRDefault="002A0D51" w:rsidP="0079761A" w:rsidR="002A0D51" w:rsidRPr="00CB766B">
            <w:pPr>
              <w:pStyle w:val="Bezproreda"/>
              <w:jc w:val="center"/>
              <w:rPr>
                <w:rFonts w:hAnsi="Times New Roman" w:ascii="Times New Roman"/>
                <w:sz w:val="20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>Ime i prezime /  tvrtka ili naziv razlučnog vjerovnika</w:t>
            </w:r>
          </w:p>
        </w:tc>
        <w:tc>
          <w:tcPr>
            <w:tcW w:type="pct" w:w="426"/>
            <w:vAlign w:val="center"/>
          </w:tcPr>
          <w:p w:rsidRDefault="002A0D51" w:rsidP="0079761A" w:rsidR="002A0D51" w:rsidRPr="00CB766B">
            <w:pPr>
              <w:pStyle w:val="Bezproreda"/>
              <w:jc w:val="center"/>
              <w:rPr>
                <w:rFonts w:hAnsi="Times New Roman" w:ascii="Times New Roman"/>
                <w:sz w:val="20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 xml:space="preserve">OIB razlučnog vjerovnika </w:t>
            </w:r>
          </w:p>
        </w:tc>
        <w:tc>
          <w:tcPr>
            <w:tcW w:type="pct" w:w="720"/>
            <w:vAlign w:val="center"/>
          </w:tcPr>
          <w:p w:rsidRDefault="002A0D51" w:rsidP="0079761A" w:rsidR="002A0D51" w:rsidRPr="00CB766B">
            <w:pPr>
              <w:pStyle w:val="Bezproreda"/>
              <w:jc w:val="center"/>
              <w:rPr>
                <w:rFonts w:hAnsi="Times New Roman" w:ascii="Times New Roman"/>
                <w:sz w:val="20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>Adresa / sjedište razlučnog vjerovnika</w:t>
            </w:r>
          </w:p>
        </w:tc>
        <w:tc>
          <w:tcPr>
            <w:tcW w:type="pct" w:w="734"/>
            <w:vAlign w:val="center"/>
          </w:tcPr>
          <w:p w:rsidRDefault="002A0D51" w:rsidP="0079761A" w:rsidR="002A0D51" w:rsidRPr="00CB766B">
            <w:pPr>
              <w:pStyle w:val="Bezproreda"/>
              <w:jc w:val="center"/>
              <w:rPr>
                <w:rFonts w:hAnsi="Times New Roman" w:ascii="Times New Roman"/>
                <w:sz w:val="20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>Javna knjiga u koju je razlučno pravo upisano</w:t>
            </w:r>
          </w:p>
        </w:tc>
        <w:tc>
          <w:tcPr>
            <w:tcW w:type="pct" w:w="596"/>
            <w:vAlign w:val="center"/>
          </w:tcPr>
          <w:p w:rsidRDefault="002A0D51" w:rsidP="0079761A" w:rsidR="002A0D51" w:rsidRPr="00CB766B">
            <w:pPr>
              <w:pStyle w:val="Bezproreda"/>
              <w:jc w:val="center"/>
              <w:rPr>
                <w:rFonts w:hAnsi="Times New Roman" w:ascii="Times New Roman"/>
                <w:sz w:val="20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>Iznos tražbine osigurane razlučnim pravom</w:t>
            </w:r>
          </w:p>
        </w:tc>
        <w:tc>
          <w:tcPr>
            <w:tcW w:type="pct" w:w="734"/>
            <w:vAlign w:val="center"/>
          </w:tcPr>
          <w:p w:rsidRDefault="002A0D51" w:rsidP="0079761A" w:rsidR="002A0D51" w:rsidRPr="00CB766B">
            <w:pPr>
              <w:pStyle w:val="Bezproreda"/>
              <w:jc w:val="center"/>
              <w:rPr>
                <w:rFonts w:hAnsi="Times New Roman" w:ascii="Times New Roman"/>
                <w:sz w:val="20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>Pravnu osnovu tražbine osigurane razlučnim pravom</w:t>
            </w:r>
          </w:p>
        </w:tc>
        <w:tc>
          <w:tcPr>
            <w:tcW w:type="pct" w:w="781"/>
            <w:vAlign w:val="center"/>
          </w:tcPr>
          <w:p w:rsidRDefault="002A0D51" w:rsidP="0079761A" w:rsidR="002A0D51" w:rsidRPr="00CB766B">
            <w:pPr>
              <w:pStyle w:val="Bezproreda"/>
              <w:jc w:val="center"/>
              <w:rPr>
                <w:rFonts w:hAnsi="Times New Roman" w:ascii="Times New Roman"/>
                <w:sz w:val="20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>Dio imovine na koji se odnosi razlučno pravo</w:t>
            </w:r>
          </w:p>
        </w:tc>
      </w:tr>
      <w:tr w:rsidTr="00CB766B" w:rsidR="002A0D51" w:rsidRPr="00CB766B">
        <w:trPr>
          <w:jc w:val="center"/>
        </w:trPr>
        <w:tc>
          <w:tcPr>
            <w:tcW w:type="pct" w:w="228"/>
          </w:tcPr>
          <w:p w:rsidRDefault="002A0D51" w:rsidP="002A0D51" w:rsidR="002A0D51" w:rsidRPr="00CB766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B766B">
              <w:rPr>
                <w:rFonts w:hAnsi="Times New Roman" w:ascii="Times New Roman"/>
                <w:sz w:val="24"/>
                <w:szCs w:val="24"/>
              </w:rPr>
              <w:t>3.</w:t>
            </w:r>
          </w:p>
          <w:p w:rsidRDefault="002A0D51" w:rsidP="002A0D51" w:rsidR="002A0D51" w:rsidRPr="00CB766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80"/>
          </w:tcPr>
          <w:p w:rsidRDefault="002A0D51" w:rsidP="002A0D51" w:rsidR="002A0D51" w:rsidRPr="00CB766B">
            <w:pPr>
              <w:rPr>
                <w:rFonts w:hAnsi="Times New Roman" w:ascii="Times New Roman"/>
                <w:sz w:val="20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>Profil Klett d.o.o.,</w:t>
            </w:r>
          </w:p>
          <w:p w:rsidRDefault="002A0D51" w:rsidP="002A0D51" w:rsidR="002A0D51" w:rsidRPr="00CB766B">
            <w:pPr>
              <w:rPr>
                <w:rFonts w:hAnsi="Times New Roman" w:ascii="Times New Roman"/>
                <w:sz w:val="20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>Zastupan po odvjetnici Danijeli Božić</w:t>
            </w:r>
          </w:p>
        </w:tc>
        <w:tc>
          <w:tcPr>
            <w:tcW w:type="pct" w:w="426"/>
          </w:tcPr>
          <w:p w:rsidRDefault="002A0D51" w:rsidP="002A0D51" w:rsidR="002A0D51" w:rsidRPr="00CB766B">
            <w:pPr>
              <w:rPr>
                <w:rFonts w:hAnsi="Times New Roman" w:ascii="Times New Roman"/>
                <w:sz w:val="20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>95803232921</w:t>
            </w:r>
          </w:p>
        </w:tc>
        <w:tc>
          <w:tcPr>
            <w:tcW w:type="pct" w:w="720"/>
          </w:tcPr>
          <w:p w:rsidRDefault="002A0D51" w:rsidP="002A0D51" w:rsidR="002A0D51" w:rsidRPr="00CB766B">
            <w:pPr>
              <w:rPr>
                <w:rFonts w:hAnsi="Times New Roman" w:ascii="Times New Roman"/>
                <w:sz w:val="20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>Hektorovićeva 2, Zagreb</w:t>
            </w:r>
          </w:p>
        </w:tc>
        <w:tc>
          <w:tcPr>
            <w:tcW w:type="pct" w:w="734"/>
          </w:tcPr>
          <w:p w:rsidRDefault="00885460" w:rsidP="002A0D51" w:rsidR="002A0D51" w:rsidRPr="00CB766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85460">
              <w:rPr>
                <w:rFonts w:hAnsi="Times New Roman" w:ascii="Times New Roman"/>
                <w:sz w:val="20"/>
                <w:lang w:eastAsia="hr-HR"/>
              </w:rPr>
              <w:t>Općinski građanski sud u Zagrebu, Zemljišnoknjižni odjel Zagreb, k.o. Grad Zagreb</w:t>
            </w:r>
          </w:p>
        </w:tc>
        <w:tc>
          <w:tcPr>
            <w:tcW w:type="pct" w:w="596"/>
          </w:tcPr>
          <w:p w:rsidRDefault="00D33AB2" w:rsidP="002A0D51" w:rsidR="002A0D51" w:rsidRPr="00CB766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>88.647,63 kn</w:t>
            </w:r>
          </w:p>
        </w:tc>
        <w:tc>
          <w:tcPr>
            <w:tcW w:type="pct" w:w="734"/>
          </w:tcPr>
          <w:p w:rsidRDefault="002F11E6" w:rsidP="002F11E6" w:rsidR="002F11E6" w:rsidRPr="00CB766B">
            <w:pPr>
              <w:jc w:val="center"/>
              <w:rPr>
                <w:rFonts w:hAnsi="Times New Roman" w:ascii="Times New Roman"/>
                <w:sz w:val="20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>Rješenje o ovrsi Općinskog građanskog suda u Zagrebu,</w:t>
            </w:r>
          </w:p>
          <w:p w:rsidRDefault="002F11E6" w:rsidP="002F11E6" w:rsidR="002A0D51" w:rsidRPr="00CB766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>Ovrv-953/16 od 9. ožujka 2016.</w:t>
            </w:r>
          </w:p>
        </w:tc>
        <w:tc>
          <w:tcPr>
            <w:tcW w:type="pct" w:w="781"/>
          </w:tcPr>
          <w:p w:rsidRDefault="002A0D51" w:rsidP="002A0D51" w:rsidR="002A0D51" w:rsidRPr="00CB766B">
            <w:pPr>
              <w:pStyle w:val="Bezproreda"/>
              <w:rPr>
                <w:rFonts w:hAnsi="Times New Roman" w:ascii="Times New Roman"/>
                <w:sz w:val="20"/>
                <w:szCs w:val="24"/>
              </w:rPr>
            </w:pPr>
            <w:r w:rsidRPr="00CB766B">
              <w:rPr>
                <w:rFonts w:hAnsi="Times New Roman" w:ascii="Times New Roman"/>
                <w:sz w:val="20"/>
                <w:szCs w:val="24"/>
              </w:rPr>
              <w:t xml:space="preserve">64. suvlasnički dio. 2/10000 etažno vlasništvo E-64, u naravi parkirno mjesto PM 10 u prizemlju 11,00 čm u nacrtu etažiranja označeno zelenom bojom, zk.č. 4707 stambeno poslovna zgrada broj 136 i dvorište Nova cesta upisana u zk.ul. 4721, k.o. Grad Zagreb </w:t>
            </w:r>
          </w:p>
        </w:tc>
      </w:tr>
    </w:tbl>
    <w:p w:rsidRDefault="003169D2" w:rsidR="003169D2" w:rsidRPr="00CB766B">
      <w:pPr>
        <w:rPr>
          <w:rFonts w:hAnsi="Times New Roman" w:ascii="Times New Roman"/>
          <w:sz w:val="20"/>
          <w:szCs w:val="24"/>
        </w:rPr>
      </w:pPr>
    </w:p>
    <w:p w:rsidRDefault="001532BF" w:rsidR="001532BF" w:rsidRPr="00CB766B">
      <w:pPr>
        <w:rPr>
          <w:rFonts w:hAnsi="Times New Roman" w:ascii="Times New Roman"/>
          <w:sz w:val="20"/>
          <w:szCs w:val="24"/>
        </w:rPr>
      </w:pPr>
    </w:p>
    <w:p w:rsidRDefault="001532BF" w:rsidR="001532BF" w:rsidRPr="00CB766B">
      <w:pPr>
        <w:rPr>
          <w:rFonts w:hAnsi="Times New Roman" w:ascii="Times New Roman"/>
          <w:sz w:val="20"/>
          <w:szCs w:val="24"/>
        </w:rPr>
      </w:pPr>
    </w:p>
    <w:p w:rsidRDefault="004D3E97" w:rsidR="001532BF" w:rsidRPr="00CB766B">
      <w:pPr>
        <w:rPr>
          <w:rFonts w:hAnsi="Times New Roman" w:ascii="Times New Roman"/>
          <w:sz w:val="24"/>
          <w:szCs w:val="24"/>
        </w:rPr>
      </w:pPr>
      <w:r w:rsidRPr="00CB766B">
        <w:rPr>
          <w:rFonts w:hAnsi="Times New Roman" w:ascii="Times New Roman"/>
          <w:sz w:val="24"/>
          <w:szCs w:val="24"/>
        </w:rPr>
        <w:t>U Zagrebu, 9. studeni</w:t>
      </w:r>
      <w:r w:rsidR="001532BF" w:rsidRPr="00CB766B">
        <w:rPr>
          <w:rFonts w:hAnsi="Times New Roman" w:ascii="Times New Roman"/>
          <w:sz w:val="24"/>
          <w:szCs w:val="24"/>
        </w:rPr>
        <w:t xml:space="preserve"> 2018. godine</w:t>
      </w:r>
    </w:p>
    <w:p w:rsidRDefault="001532BF" w:rsidP="001532BF" w:rsidR="001532BF" w:rsidRPr="00CB766B">
      <w:pPr>
        <w:jc w:val="right"/>
        <w:rPr>
          <w:rFonts w:hAnsi="Times New Roman" w:ascii="Times New Roman"/>
          <w:sz w:val="24"/>
          <w:szCs w:val="24"/>
        </w:rPr>
      </w:pPr>
      <w:r w:rsidRPr="00CB766B">
        <w:rPr>
          <w:rFonts w:hAnsi="Times New Roman" w:ascii="Times New Roman"/>
          <w:sz w:val="24"/>
          <w:szCs w:val="24"/>
        </w:rPr>
        <w:t>Stečajni upravitelj</w:t>
      </w:r>
    </w:p>
    <w:p w:rsidRDefault="001532BF" w:rsidP="001532BF" w:rsidR="001532BF" w:rsidRPr="00CB766B">
      <w:pPr>
        <w:jc w:val="right"/>
        <w:rPr>
          <w:rFonts w:hAnsi="Times New Roman" w:ascii="Times New Roman"/>
          <w:sz w:val="24"/>
          <w:szCs w:val="24"/>
        </w:rPr>
      </w:pPr>
      <w:r w:rsidRPr="00CB766B">
        <w:rPr>
          <w:rFonts w:hAnsi="Times New Roman" w:ascii="Times New Roman"/>
          <w:sz w:val="24"/>
          <w:szCs w:val="24"/>
        </w:rPr>
        <w:t>Dejana Ivanović</w:t>
      </w:r>
    </w:p>
    <w:sectPr w:rsidSect="008C1928" w:rsidR="001532BF" w:rsidRPr="00CB766B">
      <w:footerReference w:type="default" r:id="rId10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7447" w:rsidP="00F26805" w:rsidR="004F7447">
      <w:pPr>
        <w:spacing w:after="0"/>
      </w:pPr>
      <w:r>
        <w:separator/>
      </w:r>
    </w:p>
  </w:endnote>
  <w:endnote w:id="0" w:type="continuationSeparator">
    <w:p w:rsidRDefault="004F7447" w:rsidP="00F26805" w:rsidR="004F744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62912415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D33AB2" w:rsidR="00D33AB2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1DD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D33AB2" w:rsidR="00D33AB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7447" w:rsidP="00F26805" w:rsidR="004F7447">
      <w:pPr>
        <w:spacing w:after="0"/>
      </w:pPr>
      <w:r>
        <w:separator/>
      </w:r>
    </w:p>
  </w:footnote>
  <w:footnote w:id="0" w:type="continuationSeparator">
    <w:p w:rsidRDefault="004F7447" w:rsidP="00F26805" w:rsidR="004F7447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39199E"/>
    <w:multiLevelType w:val="hybridMultilevel"/>
    <w:tmpl w:val="7C00B07C"/>
    <w:lvl w:tplc="839C6CCE" w:ilvl="0">
      <w:start w:val="1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AF1"/>
    <w:rsid w:val="0003359B"/>
    <w:rsid w:val="00053CF2"/>
    <w:rsid w:val="000A4C63"/>
    <w:rsid w:val="001532BF"/>
    <w:rsid w:val="00204ED2"/>
    <w:rsid w:val="002A0D51"/>
    <w:rsid w:val="002F11E6"/>
    <w:rsid w:val="003169D2"/>
    <w:rsid w:val="003E429E"/>
    <w:rsid w:val="00450621"/>
    <w:rsid w:val="00466916"/>
    <w:rsid w:val="004C5BFF"/>
    <w:rsid w:val="004D3E97"/>
    <w:rsid w:val="004F4B6C"/>
    <w:rsid w:val="004F7447"/>
    <w:rsid w:val="00653384"/>
    <w:rsid w:val="00661DDD"/>
    <w:rsid w:val="00682637"/>
    <w:rsid w:val="006A2AF1"/>
    <w:rsid w:val="006A4971"/>
    <w:rsid w:val="006D3B36"/>
    <w:rsid w:val="006F502E"/>
    <w:rsid w:val="007A44BC"/>
    <w:rsid w:val="007F5C07"/>
    <w:rsid w:val="00841303"/>
    <w:rsid w:val="00843C57"/>
    <w:rsid w:val="00877297"/>
    <w:rsid w:val="00885460"/>
    <w:rsid w:val="008A4A3B"/>
    <w:rsid w:val="008C1928"/>
    <w:rsid w:val="00941728"/>
    <w:rsid w:val="00966CB8"/>
    <w:rsid w:val="009B7B10"/>
    <w:rsid w:val="00A1489D"/>
    <w:rsid w:val="00AD72D7"/>
    <w:rsid w:val="00B04079"/>
    <w:rsid w:val="00B72844"/>
    <w:rsid w:val="00BA6F5E"/>
    <w:rsid w:val="00BC26E8"/>
    <w:rsid w:val="00C02EEC"/>
    <w:rsid w:val="00C153BD"/>
    <w:rsid w:val="00C74997"/>
    <w:rsid w:val="00CA57A0"/>
    <w:rsid w:val="00CB766B"/>
    <w:rsid w:val="00CC3989"/>
    <w:rsid w:val="00CD2475"/>
    <w:rsid w:val="00CE7200"/>
    <w:rsid w:val="00D202E9"/>
    <w:rsid w:val="00D33AB2"/>
    <w:rsid w:val="00D65086"/>
    <w:rsid w:val="00DA4D11"/>
    <w:rsid w:val="00E17BFE"/>
    <w:rsid w:val="00E30C7F"/>
    <w:rsid w:val="00E42167"/>
    <w:rsid w:val="00EA2C56"/>
    <w:rsid w:val="00EC5C52"/>
    <w:rsid w:val="00F26805"/>
    <w:rsid w:val="00FD5E00"/>
    <w:rsid w:val="00FE29FE"/>
    <w:rsid w:val="00FF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1928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8C1928"/>
    <w:pPr>
      <w:spacing w:lineRule="auto" w:line="240" w:after="80"/>
    </w:pPr>
    <w:rPr>
      <w:rFonts w:cs="Times New Roman" w:eastAsia="Times New Roman" w:hAnsi="Calibri" w:ascii="Calibri"/>
    </w:rPr>
  </w:style>
  <w:style w:styleId="Reetkatablice" w:type="table">
    <w:name w:val="Table Grid"/>
    <w:basedOn w:val="Obinatablica"/>
    <w:uiPriority w:val="39"/>
    <w:rsid w:val="008C1928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532BF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32BF"/>
    <w:rPr>
      <w:rFonts w:cs="Segoe UI" w:eastAsia="Calibri" w:hAnsi="Segoe UI" w:ascii="Segoe UI"/>
      <w:sz w:val="18"/>
      <w:szCs w:val="18"/>
    </w:rPr>
  </w:style>
  <w:style w:styleId="Odlomakpopisa" w:type="paragraph">
    <w:name w:val="List Paragraph"/>
    <w:basedOn w:val="Normal"/>
    <w:uiPriority w:val="34"/>
    <w:qFormat/>
    <w:rsid w:val="00682637"/>
    <w:pPr>
      <w:ind w:left="720"/>
      <w:contextualSpacing/>
    </w:pPr>
  </w:style>
  <w:style w:styleId="Tekstfusnote" w:type="paragraph">
    <w:name w:val="footnote text"/>
    <w:basedOn w:val="Normal"/>
    <w:link w:val="TekstfusnoteChar"/>
    <w:uiPriority w:val="99"/>
    <w:semiHidden/>
    <w:rsid w:val="00F26805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F26805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F26805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D33AB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3AB2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D33AB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3AB2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661D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DD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DDD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DD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DD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1928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8C1928"/>
    <w:pPr>
      <w:spacing w:after="80" w:line="240" w:lineRule="auto"/>
    </w:pPr>
    <w:rPr>
      <w:rFonts w:ascii="Calibri" w:cs="Times New Roman" w:eastAsia="Times New Roman" w:hAnsi="Calibri"/>
    </w:rPr>
  </w:style>
  <w:style w:styleId="Reetkatablice" w:type="table">
    <w:name w:val="Table Grid"/>
    <w:basedOn w:val="Obinatablica"/>
    <w:uiPriority w:val="39"/>
    <w:rsid w:val="008C192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532BF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32BF"/>
    <w:rPr>
      <w:rFonts w:ascii="Segoe UI" w:cs="Segoe UI" w:eastAsia="Calibri" w:hAnsi="Segoe UI"/>
      <w:sz w:val="18"/>
      <w:szCs w:val="18"/>
    </w:rPr>
  </w:style>
  <w:style w:styleId="Odlomakpopisa" w:type="paragraph">
    <w:name w:val="List Paragraph"/>
    <w:basedOn w:val="Normal"/>
    <w:uiPriority w:val="34"/>
    <w:qFormat/>
    <w:rsid w:val="00682637"/>
    <w:pPr>
      <w:ind w:left="720"/>
      <w:contextualSpacing/>
    </w:pPr>
  </w:style>
  <w:style w:styleId="Tekstfusnote" w:type="paragraph">
    <w:name w:val="footnote text"/>
    <w:basedOn w:val="Normal"/>
    <w:link w:val="TekstfusnoteChar"/>
    <w:uiPriority w:val="99"/>
    <w:semiHidden/>
    <w:rsid w:val="00F26805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F26805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F26805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D33AB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D33AB2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D33AB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D33AB2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661D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DD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DDD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DD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DD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04316A-8B61-42B8-9422-BF7FBA7233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714</properties:Words>
  <properties:Characters>4360</properties:Characters>
  <properties:Lines>495</properties:Lines>
  <properties:Paragraphs>221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2018-11-14T08:41:00Z</dcterms:created>
  <dc:creator>Deana</dc:creator>
  <cp:lastModifiedBy>Renata Klokočki</cp:lastModifiedBy>
  <cp:lastPrinted>2018-11-12T12:17:00Z</cp:lastPrinted>
  <dcterms:modified xmlns:xsi="http://www.w3.org/2001/XMLSchema-instance" xsi:type="dcterms:W3CDTF">2018-11-14T08:44:00Z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St-5025/2016-32 / Podnesak - Tablica prijavljenih i osporenih tražbina (TABLICE- MIŠ.docx)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