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317b" w14:paraId="f9f317b" w:rsidRDefault="00C95ADD" w:rsidP="00910611" w:rsidR="00C95A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ADD" w:rsidP="00910611" w:rsidR="00C95ADD">
      <w:r>
        <w:rPr>
          <w:rFonts w:eastAsia="MS Mincho"/>
          <w:szCs w:val="24"/>
        </w:rPr>
        <w:t>REPUBLIKA HRVATSKA</w:t>
      </w:r>
    </w:p>
    <w:p w:rsidRDefault="00C95ADD" w:rsidP="00910611" w:rsidR="00C95ADD">
      <w:r>
        <w:rPr>
          <w:rFonts w:eastAsia="MS Mincho"/>
          <w:szCs w:val="24"/>
        </w:rPr>
        <w:t>TRGOVAČKI SUD U RIJECI</w:t>
      </w:r>
    </w:p>
    <w:p w:rsidRDefault="00C95ADD" w:rsidR="00C95AD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9002F9" w:rsidRPr="009002F9">
        <w:rPr>
          <w:sz w:val="24"/>
          <w:szCs w:val="24"/>
        </w:rPr>
        <w:t>FRANOVIĆ trgovina i usluge d. o. o. Dražice (Općina Jelenje), Okršaj 22</w:t>
      </w:r>
      <w:r w:rsidRPr="009002F9">
        <w:rPr>
          <w:sz w:val="24"/>
          <w:szCs w:val="24"/>
        </w:rPr>
        <w:t xml:space="preserve">, </w:t>
      </w:r>
      <w:r w:rsidRPr="009002F9">
        <w:rPr>
          <w:bCs/>
          <w:sz w:val="24"/>
          <w:szCs w:val="24"/>
        </w:rPr>
        <w:t>MBS:</w:t>
      </w:r>
      <w:r w:rsidR="00353789" w:rsidRPr="009002F9">
        <w:rPr>
          <w:bCs/>
          <w:sz w:val="24"/>
          <w:szCs w:val="24"/>
        </w:rPr>
        <w:t xml:space="preserve"> </w:t>
      </w:r>
      <w:r w:rsidR="009002F9" w:rsidRPr="009002F9">
        <w:rPr>
          <w:sz w:val="24"/>
          <w:szCs w:val="24"/>
        </w:rPr>
        <w:t>040053525</w:t>
      </w:r>
      <w:r w:rsidR="00572187" w:rsidRPr="009002F9">
        <w:rPr>
          <w:sz w:val="24"/>
          <w:szCs w:val="24"/>
        </w:rPr>
        <w:t>, OIB:</w:t>
      </w:r>
      <w:r w:rsidR="00B96F54" w:rsidRPr="009002F9">
        <w:rPr>
          <w:sz w:val="24"/>
          <w:szCs w:val="24"/>
        </w:rPr>
        <w:t xml:space="preserve"> </w:t>
      </w:r>
      <w:r w:rsidR="009002F9" w:rsidRPr="009002F9">
        <w:rPr>
          <w:sz w:val="24"/>
          <w:szCs w:val="24"/>
        </w:rPr>
        <w:t>65729963489</w:t>
      </w:r>
      <w:r w:rsidRPr="00BF318E">
        <w:rPr>
          <w:sz w:val="24"/>
          <w:szCs w:val="24"/>
        </w:rPr>
        <w:t xml:space="preserve">, </w:t>
      </w:r>
      <w:r w:rsidR="009002F9">
        <w:rPr>
          <w:sz w:val="24"/>
          <w:szCs w:val="24"/>
        </w:rPr>
        <w:t>5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9002F9" w:rsidRPr="009002F9">
        <w:rPr>
          <w:sz w:val="24"/>
          <w:szCs w:val="24"/>
        </w:rPr>
        <w:t xml:space="preserve">FRANOVIĆ trgovina i usluge d. o. o. Dražice (Općina Jelenje), Okršaj 22, </w:t>
      </w:r>
      <w:r w:rsidR="009002F9" w:rsidRPr="009002F9">
        <w:rPr>
          <w:bCs/>
          <w:sz w:val="24"/>
          <w:szCs w:val="24"/>
        </w:rPr>
        <w:t xml:space="preserve">MBS: </w:t>
      </w:r>
      <w:r w:rsidR="009002F9" w:rsidRPr="009002F9">
        <w:rPr>
          <w:sz w:val="24"/>
          <w:szCs w:val="24"/>
        </w:rPr>
        <w:t>040053525, OIB: 65729963489</w:t>
      </w:r>
      <w:r w:rsidR="00B96F5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9002F9" w:rsidRPr="009002F9">
        <w:rPr>
          <w:sz w:val="24"/>
          <w:szCs w:val="24"/>
        </w:rPr>
        <w:t xml:space="preserve">FRANOVIĆ trgovina i usluge d. o. o. Dražice (Općina Jelenje), Okršaj 22, </w:t>
      </w:r>
      <w:r w:rsidR="009002F9" w:rsidRPr="009002F9">
        <w:rPr>
          <w:bCs/>
          <w:sz w:val="24"/>
          <w:szCs w:val="24"/>
        </w:rPr>
        <w:t xml:space="preserve">MBS: </w:t>
      </w:r>
      <w:r w:rsidR="009002F9" w:rsidRPr="009002F9">
        <w:rPr>
          <w:sz w:val="24"/>
          <w:szCs w:val="24"/>
        </w:rPr>
        <w:t>040053525, OIB: 65729963489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9002F9">
        <w:rPr>
          <w:sz w:val="24"/>
          <w:szCs w:val="24"/>
        </w:rPr>
        <w:t>5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CC5" w:rsidP="00C31925" w:rsidR="00DF4CC5">
      <w:r>
        <w:separator/>
      </w:r>
    </w:p>
  </w:endnote>
  <w:endnote w:id="0" w:type="continuationSeparator">
    <w:p w:rsidRDefault="00DF4CC5" w:rsidP="00C31925" w:rsidR="00DF4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2F9" w:rsidR="009002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ADD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2F9" w:rsidR="009002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CC5" w:rsidP="00C31925" w:rsidR="00DF4CC5">
      <w:r>
        <w:separator/>
      </w:r>
    </w:p>
  </w:footnote>
  <w:footnote w:id="0" w:type="continuationSeparator">
    <w:p w:rsidRDefault="00DF4CC5" w:rsidP="00C31925" w:rsidR="00DF4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2F9" w:rsidR="009002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9002F9">
      <w:rPr>
        <w:sz w:val="24"/>
        <w:szCs w:val="24"/>
      </w:rPr>
      <w:t>67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2F9" w:rsidR="009002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56EF9"/>
    <w:rsid w:val="002708CB"/>
    <w:rsid w:val="00353789"/>
    <w:rsid w:val="004B67A7"/>
    <w:rsid w:val="004F6C16"/>
    <w:rsid w:val="00572187"/>
    <w:rsid w:val="00590F41"/>
    <w:rsid w:val="005A585E"/>
    <w:rsid w:val="005B58F3"/>
    <w:rsid w:val="00705731"/>
    <w:rsid w:val="00732C1D"/>
    <w:rsid w:val="00887E20"/>
    <w:rsid w:val="009002F9"/>
    <w:rsid w:val="00942A0F"/>
    <w:rsid w:val="009D2A8B"/>
    <w:rsid w:val="00A0470C"/>
    <w:rsid w:val="00B96F54"/>
    <w:rsid w:val="00BA3EB5"/>
    <w:rsid w:val="00BB3514"/>
    <w:rsid w:val="00C31925"/>
    <w:rsid w:val="00C95ADD"/>
    <w:rsid w:val="00DF4CC5"/>
    <w:rsid w:val="00E518D1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A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A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A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A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A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A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A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A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FRANOVIĆ d.o.o.</izvorni_sadrzaj>
    <derivirana_varijabla naziv="DomainObject.Predmet.ProtustrankaFormated_1">  FRANOVIĆ d.o.o.</derivirana_varijabla>
  </DomainObject.Predmet.ProtustrankaFormated>
  <DomainObject.Predmet.ProtustrankaFormatedOIB>
    <izvorni_sadrzaj>  FRANOVIĆ d.o.o., OIB 65729963489</izvorni_sadrzaj>
    <derivirana_varijabla naziv="DomainObject.Predmet.ProtustrankaFormatedOIB_1">  FRANOVIĆ d.o.o., OIB 65729963489</derivirana_varijabla>
  </DomainObject.Predmet.ProtustrankaFormatedOIB>
  <DomainObject.Predmet.ProtustrankaFormatedWithAdress>
    <izvorni_sadrzaj> FRANOVIĆ d.o.o., Okršaj 22, 51218 Dražice</izvorni_sadrzaj>
    <derivirana_varijabla naziv="DomainObject.Predmet.ProtustrankaFormatedWithAdress_1"> FRANOVIĆ d.o.o., Okršaj 22, 51218 Dražice</derivirana_varijabla>
  </DomainObject.Predmet.ProtustrankaFormatedWithAdress>
  <DomainObject.Predmet.ProtustrankaFormatedWithAdressOIB>
    <izvorni_sadrzaj> FRANOVIĆ d.o.o., OIB 65729963489, Okršaj 22, 51218 Dražice</izvorni_sadrzaj>
    <derivirana_varijabla naziv="DomainObject.Predmet.ProtustrankaFormatedWithAdressOIB_1"> FRANOVIĆ d.o.o., OIB 65729963489, Okršaj 22, 51218 Dražice</derivirana_varijabla>
  </DomainObject.Predmet.ProtustrankaFormatedWithAdressOIB>
  <DomainObject.Predmet.ProtustrankaWithAdress>
    <izvorni_sadrzaj>FRANOVIĆ d.o.o. Okršaj 22, 51218 Dražice</izvorni_sadrzaj>
    <derivirana_varijabla naziv="DomainObject.Predmet.ProtustrankaWithAdress_1">FRANOVIĆ d.o.o. Okršaj 22, 51218 Dražice</derivirana_varijabla>
  </DomainObject.Predmet.ProtustrankaWithAdress>
  <DomainObject.Predmet.ProtustrankaWithAdressOIB>
    <izvorni_sadrzaj>FRANOVIĆ d.o.o., OIB 65729963489, Okršaj 22, 51218 Dražice</izvorni_sadrzaj>
    <derivirana_varijabla naziv="DomainObject.Predmet.ProtustrankaWithAdressOIB_1">FRANOVIĆ d.o.o., OIB 65729963489, Okršaj 22, 51218 Dražice</derivirana_varijabla>
  </DomainObject.Predmet.ProtustrankaWithAdressOIB>
  <DomainObject.Predmet.ProtustrankaNazivFormated>
    <izvorni_sadrzaj>FRANOVIĆ d.o.o.</izvorni_sadrzaj>
    <derivirana_varijabla naziv="DomainObject.Predmet.ProtustrankaNazivFormated_1">FRANOVIĆ d.o.o.</derivirana_varijabla>
  </DomainObject.Predmet.ProtustrankaNazivFormated>
  <DomainObject.Predmet.ProtustrankaNazivFormatedOIB>
    <izvorni_sadrzaj>FRANOVIĆ d.o.o., OIB 65729963489</izvorni_sadrzaj>
    <derivirana_varijabla naziv="DomainObject.Predmet.ProtustrankaNazivFormatedOIB_1">FRANOVIĆ d.o.o., OIB 65729963489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FRANOVIĆ d.o.o.</item>
    </izvorni_sadrzaj>
    <derivirana_varijabla naziv="DomainObject.Predmet.ProtuStrankaListFormated_1">
      <item>FRANOVIĆ d.o.o.</item>
    </derivirana_varijabla>
  </DomainObject.Predmet.ProtuStrankaListFormated>
  <DomainObject.Predmet.ProtuStrankaListFormatedOIB>
    <izvorni_sadrzaj>
      <item>FRANOVIĆ d.o.o., OIB 65729963489</item>
    </izvorni_sadrzaj>
    <derivirana_varijabla naziv="DomainObject.Predmet.ProtuStrankaListFormatedOIB_1">
      <item>FRANOVIĆ d.o.o., OIB 65729963489</item>
    </derivirana_varijabla>
  </DomainObject.Predmet.ProtuStrankaListFormatedOIB>
  <DomainObject.Predmet.ProtuStrankaListFormatedWithAdress>
    <izvorni_sadrzaj>
      <item>FRANOVIĆ d.o.o., Okršaj 22, 51218 Dražice</item>
    </izvorni_sadrzaj>
    <derivirana_varijabla naziv="DomainObject.Predmet.ProtuStrankaListFormatedWithAdress_1">
      <item>FRANOVIĆ d.o.o., Okršaj 22, 51218 Dražice</item>
    </derivirana_varijabla>
  </DomainObject.Predmet.ProtuStrankaListFormatedWithAdress>
  <DomainObject.Predmet.ProtuStrankaListFormatedWithAdressOIB>
    <izvorni_sadrzaj>
      <item>FRANOVIĆ d.o.o., OIB 65729963489, Okršaj 22, 51218 Dražice</item>
    </izvorni_sadrzaj>
    <derivirana_varijabla naziv="DomainObject.Predmet.ProtuStrankaListFormatedWithAdressOIB_1">
      <item>FRANOVIĆ d.o.o., OIB 65729963489, Okršaj 22, 51218 Dražice</item>
    </derivirana_varijabla>
  </DomainObject.Predmet.ProtuStrankaListFormatedWithAdressOIB>
  <DomainObject.Predmet.ProtuStrankaListNazivFormated>
    <izvorni_sadrzaj>
      <item>FRANOVIĆ d.o.o.</item>
    </izvorni_sadrzaj>
    <derivirana_varijabla naziv="DomainObject.Predmet.ProtuStrankaListNazivFormated_1">
      <item>FRANOVIĆ d.o.o.</item>
    </derivirana_varijabla>
  </DomainObject.Predmet.ProtuStrankaListNazivFormated>
  <DomainObject.Predmet.ProtuStrankaListNazivFormatedOIB>
    <izvorni_sadrzaj>
      <item>FRANOVIĆ d.o.o., OIB 65729963489</item>
    </izvorni_sadrzaj>
    <derivirana_varijabla naziv="DomainObject.Predmet.ProtuStrankaListNazivFormatedOIB_1">
      <item>FRANOVIĆ d.o.o., OIB 65729963489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FRANOVIĆ d.o.o.</izvorni_sadrzaj>
    <derivirana_varijabla naziv="DomainObject.Predmet.ProtustrankaIDrugi_1">FRANOVIĆ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FRANOVIĆ d.o.o., OIB 65729963489, Okršaj 22, 51218 Dražice</izvorni_sadrzaj>
    <derivirana_varijabla naziv="DomainObject.Predmet.ProtustrankaIDrugiAdressOIB_1">FRANOVIĆ d.o.o., OIB 65729963489, Okršaj 22,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FRANOVIĆ d.o.o.</item>
    </izvorni_sadrzaj>
    <derivirana_varijabla naziv="DomainObject.Predmet.SudioniciListNaziv_1">
      <item>FINA  Rijeka</item>
      <item>FRANOVIĆ d.o.o.</item>
    </derivirana_varijabla>
  </DomainObject.Predmet.SudioniciListNaziv>
  <DomainObject.Predmet.SudioniciListAdressOIB>
    <izvorni_sadrzaj>
      <item>FINA  Rijeka, OIB 85821130368, Frana Kurelca 8,51000 Rijeka</item>
      <item>FRANOVIĆ d.o.o., OIB 65729963489, Okršaj 22,51218 Dražice</item>
    </izvorni_sadrzaj>
    <derivirana_varijabla naziv="DomainObject.Predmet.SudioniciListAdressOIB_1">
      <item>FINA  Rijeka, OIB 85821130368, Frana Kurelca 8,51000 Rijeka</item>
      <item>FRANOVIĆ d.o.o., OIB 65729963489, Okršaj 22,51218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65729963489</item>
    </izvorni_sadrzaj>
    <derivirana_varijabla naziv="DomainObject.Predmet.SudioniciListNazivOIB_1">
      <item>, OIB 85821130368</item>
      <item>, OIB 65729963489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1982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2016-02-05T07:57:00Z</dcterms:created>
  <dc:creator>Vera Jelenović</dc:creator>
  <cp:lastModifiedBy>Danijela Fumić</cp:lastModifiedBy>
  <cp:lastPrinted>2016-02-05T07:57:00Z</cp:lastPrinted>
  <dcterms:modified xmlns:xsi="http://www.w3.org/2001/XMLSchema-instance" xsi:type="dcterms:W3CDTF">2016-02-05T07:59:00Z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