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3dfa" w14:paraId="19b3dfa" w:rsidRDefault="00281502" w:rsidP="005836BE" w:rsidR="00281502">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5758D" w:rsidR="005836BE" w:rsidRPr="002A37B5">
        <w:trPr>
          <w:gridAfter w:val="1"/>
          <w:wAfter w:type="dxa" w:w="284"/>
        </w:trPr>
        <w:tc>
          <w:tcPr>
            <w:tcW w:type="dxa" w:w="2943"/>
          </w:tcPr>
          <w:p w:rsidRDefault="005836BE" w:rsidP="0085758D" w:rsidR="005836BE"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5758D" w:rsidR="005836BE" w:rsidRPr="002A37B5">
        <w:tc>
          <w:tcPr>
            <w:tcW w:type="dxa" w:w="3227"/>
            <w:gridSpan w:val="2"/>
          </w:tcPr>
          <w:p w:rsidRDefault="005836BE" w:rsidP="0085758D" w:rsidR="005836BE" w:rsidRPr="002A37B5">
            <w:pPr>
              <w:jc w:val="center"/>
              <w:rPr>
                <w:rFonts w:cs="Times New Roman" w:hAnsi="Times New Roman" w:ascii="Times New Roman"/>
              </w:rPr>
            </w:pPr>
            <w:r w:rsidRPr="002A37B5">
              <w:rPr>
                <w:rFonts w:cs="Times New Roman" w:hAnsi="Times New Roman" w:ascii="Times New Roman"/>
              </w:rPr>
              <w:t>Republika Hrvatska</w:t>
            </w:r>
          </w:p>
          <w:p w:rsidRDefault="005836BE" w:rsidP="0085758D" w:rsidR="005836BE" w:rsidRPr="002A37B5">
            <w:pPr>
              <w:jc w:val="center"/>
              <w:rPr>
                <w:rFonts w:cs="Times New Roman" w:hAnsi="Times New Roman" w:ascii="Times New Roman"/>
              </w:rPr>
            </w:pPr>
            <w:r w:rsidRPr="002A37B5">
              <w:rPr>
                <w:rFonts w:cs="Times New Roman" w:hAnsi="Times New Roman" w:ascii="Times New Roman"/>
              </w:rPr>
              <w:t>Trgovački sud u Zadru</w:t>
            </w:r>
          </w:p>
          <w:p w:rsidRDefault="005836BE" w:rsidP="0085758D" w:rsidR="005836BE"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D27926" w:rsidR="00D27926"/>
    <w:p w:rsidRDefault="00FF3392" w:rsidP="00FF3392" w:rsidR="00FF3392" w:rsidRPr="005836BE">
      <w:pPr>
        <w:jc w:val="center"/>
      </w:pPr>
      <w:r w:rsidRPr="005836BE">
        <w:t>R E P U B L I K A   H R V A T S K A</w:t>
      </w:r>
    </w:p>
    <w:p w:rsidRDefault="00281502" w:rsidR="00281502" w:rsidRPr="005836BE"/>
    <w:p w:rsidRDefault="00E44291" w:rsidP="00E44291" w:rsidR="00281502">
      <w:pPr>
        <w:jc w:val="center"/>
      </w:pPr>
      <w:r w:rsidRPr="005836BE">
        <w:t xml:space="preserve"> Z A  K LJ U Č A K </w:t>
      </w:r>
    </w:p>
    <w:p w:rsidRDefault="00AD1E85" w:rsidP="00E44291" w:rsidR="00AD1E85" w:rsidRPr="005836BE">
      <w:pPr>
        <w:jc w:val="center"/>
      </w:pPr>
    </w:p>
    <w:p w:rsidRDefault="00281502" w:rsidP="00362157" w:rsidR="00D27926">
      <w:pPr>
        <w:jc w:val="both"/>
      </w:pPr>
      <w:r w:rsidRPr="00EC361A">
        <w:tab/>
      </w:r>
      <w:r w:rsidR="00362157">
        <w:rPr>
          <w:rFonts w:cstheme="majorBidi" w:hAnsiTheme="majorBidi" w:asciiTheme="majorBidi"/>
        </w:rPr>
        <w:t xml:space="preserve">Trgovački sud u Zadru, po sutkinji Ani Markač, u stečajnom postupku nad stečajnim dužnikom </w:t>
      </w:r>
      <w:r w:rsidR="00362157">
        <w:t>ADRIATIC SECURITY d.o.o. u stečaju, Zadar, Andrije Hebranga 9, OIB:44190545321, kojeg zastupa stečajni upravitelj Milan Macura iz Šibenika</w:t>
      </w:r>
      <w:r w:rsidR="00AD1E85">
        <w:rPr>
          <w:rFonts w:cstheme="majorBidi" w:hAnsiTheme="majorBidi" w:asciiTheme="majorBidi"/>
        </w:rPr>
        <w:t>, 5</w:t>
      </w:r>
      <w:r w:rsidR="00362157">
        <w:rPr>
          <w:rFonts w:cstheme="majorBidi" w:hAnsiTheme="majorBidi" w:asciiTheme="majorBidi"/>
        </w:rPr>
        <w:t xml:space="preserve">. prosinca 2018.   </w:t>
      </w:r>
    </w:p>
    <w:p w:rsidRDefault="00E44291" w:rsidP="00281502" w:rsidR="00281502" w:rsidRPr="00EC361A">
      <w:pPr>
        <w:jc w:val="center"/>
      </w:pPr>
      <w:r w:rsidRPr="00EC361A">
        <w:t xml:space="preserve">z a k </w:t>
      </w:r>
      <w:proofErr w:type="spellStart"/>
      <w:r w:rsidRPr="00EC361A">
        <w:t>lj</w:t>
      </w:r>
      <w:proofErr w:type="spellEnd"/>
      <w:r w:rsidRPr="00EC361A">
        <w:t xml:space="preserve"> u č i o  j e </w:t>
      </w:r>
    </w:p>
    <w:p w:rsidRDefault="00281502" w:rsidP="00281502" w:rsidR="00281502" w:rsidRPr="00EC361A">
      <w:pPr>
        <w:rPr>
          <w:b/>
          <w:sz w:val="28"/>
          <w:szCs w:val="28"/>
        </w:rPr>
      </w:pPr>
    </w:p>
    <w:p w:rsidRDefault="00483F5B" w:rsidP="00483F5B" w:rsidR="00754D5E">
      <w:pPr>
        <w:jc w:val="both"/>
      </w:pPr>
      <w:r>
        <w:tab/>
      </w:r>
      <w:r w:rsidR="003C5261" w:rsidRPr="00EC361A">
        <w:t>Nalaže se</w:t>
      </w:r>
      <w:r w:rsidR="0062560D">
        <w:t xml:space="preserve"> </w:t>
      </w:r>
      <w:r>
        <w:t>s</w:t>
      </w:r>
      <w:r w:rsidR="003C5261" w:rsidRPr="00EC361A">
        <w:t>tečajno</w:t>
      </w:r>
      <w:r w:rsidR="005C08D6">
        <w:t>m upravitelju</w:t>
      </w:r>
      <w:r w:rsidR="00362157">
        <w:t xml:space="preserve"> Milanu Macuri iz Šibenika</w:t>
      </w:r>
      <w:r w:rsidR="003D19E9">
        <w:t>,</w:t>
      </w:r>
      <w:r w:rsidR="005C08D6">
        <w:t xml:space="preserve"> </w:t>
      </w:r>
      <w:r w:rsidR="003C5261" w:rsidRPr="00EC361A">
        <w:t xml:space="preserve">da </w:t>
      </w:r>
      <w:r w:rsidR="003D0EAA">
        <w:t>sukladno odredbi čl. 89. st. 2. Stečajnog zakona (Narodne novine broj 71/</w:t>
      </w:r>
      <w:r w:rsidR="005C08D6">
        <w:t>20</w:t>
      </w:r>
      <w:r w:rsidR="003D0EAA">
        <w:t>15</w:t>
      </w:r>
      <w:r w:rsidR="005C08D6">
        <w:t xml:space="preserve"> i 104/2018</w:t>
      </w:r>
      <w:r w:rsidR="003D0EAA">
        <w:t xml:space="preserve">) u roku </w:t>
      </w:r>
      <w:r w:rsidR="00583EB8">
        <w:t xml:space="preserve">8 </w:t>
      </w:r>
      <w:r>
        <w:t xml:space="preserve">(osam) </w:t>
      </w:r>
      <w:r w:rsidR="00583EB8">
        <w:t xml:space="preserve">dana </w:t>
      </w:r>
      <w:r w:rsidR="00754D5E">
        <w:t xml:space="preserve">od dana primitka prijepisa ovog zaključka, </w:t>
      </w:r>
      <w:r w:rsidR="003C5261" w:rsidRPr="00EC361A">
        <w:t xml:space="preserve">podnese pisano izviješće </w:t>
      </w:r>
      <w:r>
        <w:t xml:space="preserve">o tijeku stečajnog postupka i stanju stečajne mase nad </w:t>
      </w:r>
      <w:r w:rsidR="0062560D">
        <w:t xml:space="preserve">stečajnim dužnikom </w:t>
      </w:r>
      <w:r w:rsidR="00362157">
        <w:t>ADRIATIC SECURITY d.o.o. u stečaju, Zadar, Andrije Hebranga 9, OIB:44190545321.</w:t>
      </w:r>
    </w:p>
    <w:p w:rsidRDefault="003C5261" w:rsidP="004D05A0" w:rsidR="003C5261" w:rsidRPr="00EC361A"/>
    <w:p w:rsidRDefault="003C5261" w:rsidP="005C08D6" w:rsidR="003C5261">
      <w:pPr>
        <w:jc w:val="center"/>
      </w:pPr>
      <w:r w:rsidRPr="00EC361A">
        <w:t>U Zadru</w:t>
      </w:r>
      <w:r w:rsidR="00362157">
        <w:t xml:space="preserve"> 5. prosinca 2018.</w:t>
      </w:r>
      <w:r w:rsidR="005C08D6">
        <w:t xml:space="preserve"> </w:t>
      </w:r>
    </w:p>
    <w:p w:rsidRDefault="00481449" w:rsidP="00481449" w:rsidR="00481449"/>
    <w:p w:rsidRDefault="007143BA" w:rsidP="007143BA" w:rsidR="007143BA">
      <w:r>
        <w:t>Za točnost otpravka – ovlaštena službenica</w:t>
      </w:r>
      <w:r>
        <w:tab/>
      </w:r>
      <w:r>
        <w:tab/>
      </w:r>
      <w:r>
        <w:tab/>
      </w:r>
      <w:r>
        <w:tab/>
      </w:r>
      <w:r>
        <w:tab/>
        <w:t xml:space="preserve">                   Sutkinja</w:t>
      </w:r>
    </w:p>
    <w:p w:rsidRDefault="007143BA" w:rsidP="007143BA" w:rsidR="007143BA">
      <w:r>
        <w:t xml:space="preserve">Kristina Njegovan </w:t>
      </w:r>
      <w:r>
        <w:tab/>
      </w:r>
      <w:r>
        <w:tab/>
      </w:r>
      <w:r>
        <w:tab/>
      </w:r>
      <w:r>
        <w:tab/>
      </w:r>
      <w:r>
        <w:tab/>
      </w:r>
      <w:r>
        <w:tab/>
      </w:r>
      <w:r>
        <w:tab/>
      </w:r>
      <w:r>
        <w:tab/>
        <w:t xml:space="preserve">     Ana Markač, v.r.</w:t>
      </w:r>
    </w:p>
    <w:p w:rsidRDefault="00481449" w:rsidP="00AD1E85" w:rsidR="00481449">
      <w:pPr>
        <w:jc w:val="right"/>
      </w:pPr>
    </w:p>
    <w:p w:rsidRDefault="00481449" w:rsidP="00481449" w:rsidR="00481449">
      <w:pPr>
        <w:rPr>
          <w:szCs w:val="22"/>
        </w:rPr>
      </w:pPr>
    </w:p>
    <w:p w:rsidRDefault="00481449" w:rsidP="00481449" w:rsidR="00481449">
      <w:pPr>
        <w:rPr>
          <w:szCs w:val="22"/>
        </w:rPr>
      </w:pPr>
    </w:p>
    <w:p w:rsidRDefault="00192640" w:rsidP="00481449" w:rsidR="00192640" w:rsidRPr="00F60CD9">
      <w:pPr>
        <w:jc w:val="center"/>
      </w:pPr>
    </w:p>
    <w:p w:rsidRDefault="00192640" w:rsidP="003D0EAA" w:rsidR="00192640">
      <w:pPr>
        <w:jc w:val="right"/>
      </w:pPr>
    </w:p>
    <w:p w:rsidRDefault="003C5261" w:rsidP="005C08D6" w:rsidR="003C5261" w:rsidRPr="00EC361A">
      <w:r w:rsidRPr="00EC361A">
        <w:t xml:space="preserve">POUKA O PRAVNOM LIJEKU: </w:t>
      </w:r>
    </w:p>
    <w:p w:rsidRDefault="003C5261" w:rsidP="003C5261" w:rsidR="003C5261" w:rsidRPr="00EC361A">
      <w:r w:rsidRPr="00EC361A">
        <w:t>Protiv ovog zaključka nije dopuštena žalba.</w:t>
      </w:r>
      <w:r w:rsidR="006A39D3">
        <w:t xml:space="preserve"> </w:t>
      </w:r>
      <w:r w:rsidRPr="00EC361A">
        <w:t xml:space="preserve">(čl. </w:t>
      </w:r>
      <w:r w:rsidR="004632E8">
        <w:t>19</w:t>
      </w:r>
      <w:r w:rsidRPr="00EC361A">
        <w:t xml:space="preserve">. st. </w:t>
      </w:r>
      <w:r w:rsidR="004632E8">
        <w:t>7</w:t>
      </w:r>
      <w:r w:rsidRPr="00EC361A">
        <w:t>. Stečajnog zakona)</w:t>
      </w:r>
    </w:p>
    <w:p w:rsidRDefault="00927E84" w:rsidP="00927E84" w:rsidR="00927E84" w:rsidRPr="00EC361A"/>
    <w:sectPr w:rsidR="00927E84" w:rsidRPr="00EC361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F5B" w:rsidP="00483F5B" w:rsidR="00483F5B">
      <w:r>
        <w:separator/>
      </w:r>
    </w:p>
  </w:endnote>
  <w:endnote w:id="0" w:type="continuationSeparator">
    <w:p w:rsidRDefault="00483F5B" w:rsidP="00483F5B" w:rsidR="00483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F5B" w:rsidP="00483F5B" w:rsidR="00483F5B">
      <w:r>
        <w:separator/>
      </w:r>
    </w:p>
  </w:footnote>
  <w:footnote w:id="0" w:type="continuationSeparator">
    <w:p w:rsidRDefault="00483F5B" w:rsidP="00483F5B" w:rsidR="00483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F5B" w:rsidP="00483F5B" w:rsidR="00483F5B">
    <w:pPr>
      <w:pStyle w:val="Zaglavlje"/>
      <w:jc w:val="right"/>
    </w:pPr>
    <w:r>
      <w:t>Poslovni broj: 2 St</w:t>
    </w:r>
    <w:r w:rsidR="00362157">
      <w:t>-1042/2016-75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F74FBE"/>
    <w:multiLevelType w:val="hybridMultilevel"/>
    <w:tmpl w:val="3B768ADE"/>
    <w:lvl w:tplc="576E8BE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DB7D7B"/>
    <w:multiLevelType w:val="hybridMultilevel"/>
    <w:tmpl w:val="B2E0ABFC"/>
    <w:lvl w:tplc="AFF8306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EB5"/>
    <w:rsid w:val="000C546A"/>
    <w:rsid w:val="00192640"/>
    <w:rsid w:val="00260E0C"/>
    <w:rsid w:val="00281502"/>
    <w:rsid w:val="002D0398"/>
    <w:rsid w:val="002F070A"/>
    <w:rsid w:val="00362157"/>
    <w:rsid w:val="003831F3"/>
    <w:rsid w:val="003C5261"/>
    <w:rsid w:val="003D0EAA"/>
    <w:rsid w:val="003D19E9"/>
    <w:rsid w:val="003D6C9A"/>
    <w:rsid w:val="004632E8"/>
    <w:rsid w:val="00481449"/>
    <w:rsid w:val="00483F5B"/>
    <w:rsid w:val="004D05A0"/>
    <w:rsid w:val="00511649"/>
    <w:rsid w:val="00527C13"/>
    <w:rsid w:val="005836BE"/>
    <w:rsid w:val="00583EB8"/>
    <w:rsid w:val="005C08D6"/>
    <w:rsid w:val="00607AF8"/>
    <w:rsid w:val="0062560D"/>
    <w:rsid w:val="006A39D3"/>
    <w:rsid w:val="007143BA"/>
    <w:rsid w:val="00754D5E"/>
    <w:rsid w:val="00771CDD"/>
    <w:rsid w:val="007B63C5"/>
    <w:rsid w:val="007D5136"/>
    <w:rsid w:val="008433CE"/>
    <w:rsid w:val="008D4AC4"/>
    <w:rsid w:val="00927E84"/>
    <w:rsid w:val="00974B89"/>
    <w:rsid w:val="00A241EB"/>
    <w:rsid w:val="00A723FC"/>
    <w:rsid w:val="00AC6D10"/>
    <w:rsid w:val="00AD1E85"/>
    <w:rsid w:val="00B355AE"/>
    <w:rsid w:val="00C543F0"/>
    <w:rsid w:val="00C60D85"/>
    <w:rsid w:val="00C6383B"/>
    <w:rsid w:val="00CA7947"/>
    <w:rsid w:val="00CB0A10"/>
    <w:rsid w:val="00D27926"/>
    <w:rsid w:val="00D734F1"/>
    <w:rsid w:val="00DA6398"/>
    <w:rsid w:val="00E44291"/>
    <w:rsid w:val="00E464AB"/>
    <w:rsid w:val="00E8758E"/>
    <w:rsid w:val="00E902E2"/>
    <w:rsid w:val="00EA43C7"/>
    <w:rsid w:val="00EA61FC"/>
    <w:rsid w:val="00EC361A"/>
    <w:rsid w:val="00EF3728"/>
    <w:rsid w:val="00EF6422"/>
    <w:rsid w:val="00F824FD"/>
    <w:rsid w:val="00FB4684"/>
    <w:rsid w:val="00FD70FD"/>
    <w:rsid w:val="00FF3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483F5B"/>
    <w:pPr>
      <w:tabs>
        <w:tab w:pos="4536" w:val="center"/>
        <w:tab w:pos="9072" w:val="right"/>
      </w:tabs>
    </w:pPr>
  </w:style>
  <w:style w:customStyle="true"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true"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Reetkatablice" w:type="table">
    <w:name w:val="Table Grid"/>
    <w:basedOn w:val="Obinatablica"/>
    <w:uiPriority w:val="59"/>
    <w:rsid w:val="005836B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143BA"/>
    <w:rPr>
      <w:color w:val="808080"/>
      <w:bdr w:space="0" w:sz="0" w:color="auto" w:val="none"/>
      <w:shd w:fill="auto" w:color="auto" w:val="clear"/>
    </w:rPr>
  </w:style>
  <w:style w:customStyle="true" w:styleId="eSPISCCParagraphDefaultFont" w:type="character">
    <w:name w:val="eSPIS_CC_Paragraph Default Font"/>
    <w:basedOn w:val="Zadanifontodlomka"/>
    <w:rsid w:val="00714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43BA"/>
    <w:rPr>
      <w:bdr w:space="0" w:sz="0" w:color="auto" w:val="none"/>
      <w:shd w:fill="FFFFCC" w:color="auto" w:val="clear"/>
      <w:lang w:val="hr-HR"/>
    </w:rPr>
  </w:style>
  <w:style w:customStyle="true" w:styleId="PozadinaSvijetloCrvena" w:type="character">
    <w:name w:val="Pozadina_SvijetloCrvena"/>
    <w:basedOn w:val="eSPISCCParagraphDefaultFont"/>
    <w:rsid w:val="00714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4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483F5B"/>
    <w:pPr>
      <w:tabs>
        <w:tab w:pos="4536" w:val="center"/>
        <w:tab w:pos="9072" w:val="right"/>
      </w:tabs>
    </w:pPr>
  </w:style>
  <w:style w:customStyle="1"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1"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Reetkatablice" w:type="table">
    <w:name w:val="Table Grid"/>
    <w:basedOn w:val="Obinatablica"/>
    <w:uiPriority w:val="59"/>
    <w:rsid w:val="005836B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143BA"/>
    <w:rPr>
      <w:color w:val="808080"/>
      <w:bdr w:color="auto" w:space="0" w:sz="0" w:val="none"/>
      <w:shd w:color="auto" w:fill="auto" w:val="clear"/>
    </w:rPr>
  </w:style>
  <w:style w:customStyle="1" w:styleId="eSPISCCParagraphDefaultFont" w:type="character">
    <w:name w:val="eSPIS_CC_Paragraph Default Font"/>
    <w:basedOn w:val="Zadanifontodlomka"/>
    <w:rsid w:val="00714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43BA"/>
    <w:rPr>
      <w:bdr w:color="auto" w:space="0" w:sz="0" w:val="none"/>
      <w:shd w:color="auto" w:fill="FFFFCC" w:val="clear"/>
      <w:lang w:val="hr-HR"/>
    </w:rPr>
  </w:style>
  <w:style w:customStyle="1" w:styleId="PozadinaSvijetloCrvena" w:type="character">
    <w:name w:val="Pozadina_SvijetloCrvena"/>
    <w:basedOn w:val="eSPISCCParagraphDefaultFont"/>
    <w:rsid w:val="00714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4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7761888">
      <w:bodyDiv w:val="true"/>
      <w:marLeft w:val="0"/>
      <w:marRight w:val="0"/>
      <w:marTop w:val="0"/>
      <w:marBottom w:val="0"/>
      <w:divBdr>
        <w:top w:space="0" w:sz="0" w:color="auto" w:val="none"/>
        <w:left w:space="0" w:sz="0" w:color="auto" w:val="none"/>
        <w:bottom w:space="0" w:sz="0" w:color="auto" w:val="none"/>
        <w:right w:space="0" w:sz="0" w:color="auto" w:val="none"/>
      </w:divBdr>
    </w:div>
    <w:div w:id="1131366846">
      <w:bodyDiv w:val="true"/>
      <w:marLeft w:val="0"/>
      <w:marRight w:val="0"/>
      <w:marTop w:val="0"/>
      <w:marBottom w:val="0"/>
      <w:divBdr>
        <w:top w:space="0" w:sz="0" w:color="auto" w:val="none"/>
        <w:left w:space="0" w:sz="0" w:color="auto" w:val="none"/>
        <w:bottom w:space="0" w:sz="0" w:color="auto" w:val="none"/>
        <w:right w:space="0" w:sz="0" w:color="auto" w:val="none"/>
      </w:divBdr>
    </w:div>
    <w:div w:id="1678653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izvorni_sadrzaj>
    <derivirana_varijabla naziv="DomainObject.Predmet.PrimjedbaSuca_1">Prijave tražbina čuvaju se u ormaru u sobi br</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 u stečaju; Renato Čižmek; Igor Kunjašić; Jadranko Dopuđ; Miodrag Deša; OTP NEKRETNINE d.o.o. za poslovanje nekretninama i ostale poslovne djelatnosti</izvorni_sadrzaj>
    <derivirana_varijabla naziv="DomainObject.Predmet.StrankaFormated_1">  ADRIATIC SECURITY d.o.o. za tjelesnu i tehničku zaštitu, protupožarnu zaštitu i zaštitu na radu u stečaju; Renato Čižmek; Igor Kunjašić; Jadranko Dopuđ; Miodrag Deša; OTP NEKRETNINE d.o.o. za poslovanje nekretninama i ostale poslovne djelatnosti</derivirana_varijabla>
  </DomainObject.Predmet.StrankaFormated>
  <DomainObject.Predmet.StrankaFormatedOIB>
    <izvorni_sadrzaj>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izvorni_sadrzaj>
    <derivirana_varijabla naziv="DomainObject.Predmet.StrankaFormatedOIB_1">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derivirana_varijabla>
  </DomainObject.Predmet.StrankaFormatedOIB>
  <DomainObject.Predmet.StrankaFormatedWithAdress>
    <izvorni_sadrzaj>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izvorni_sadrzaj>
    <derivirana_varijabla naziv="DomainObject.Predmet.StrankaFormatedWithAdress_1">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derivirana_varijabla>
  </DomainObject.Predmet.StrankaFormatedWithAdress>
  <DomainObject.Predmet.StrankaFormatedWithAdressOIB>
    <izvorni_sadrzaj>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izvorni_sadrzaj>
    <derivirana_varijabla naziv="DomainObject.Predmet.StrankaFormatedWithAdressOIB_1">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derivirana_varijabla>
  </DomainObject.Predmet.StrankaFormatedWithAdressOIB>
  <DomainObject.Predmet.StrankaWithAdress>
    <izvorni_sadrzaj>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izvorni_sadrzaj>
    <derivirana_varijabla naziv="DomainObject.Predmet.StrankaWithAdress_1">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derivirana_varijabla>
  </DomainObject.Predmet.StrankaWithAdress>
  <DomainObject.Predmet.StrankaWithAdressOIB>
    <izvorni_sadrzaj>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izvorni_sadrzaj>
    <derivirana_varijabla naziv="DomainObject.Predmet.StrankaWithAdressOIB_1">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derivirana_varijabla>
  </DomainObject.Predmet.StrankaWithAdressOIB>
  <DomainObject.Predmet.StrankaNazivFormated>
    <izvorni_sadrzaj>ADRIATIC SECURITY d.o.o. za tjelesnu i tehničku zaštitu, protupožarnu zaštitu i zaštitu na radu u stečaju,Renato Čižmek,Igor Kunjašić,Jadranko Dopuđ,Miodrag Deša,OTP NEKRETNINE d.o.o. za poslovanje nekretninama i ostale poslovne djelatnosti</izvorni_sadrzaj>
    <derivirana_varijabla naziv="DomainObject.Predmet.StrankaNazivFormated_1">ADRIATIC SECURITY d.o.o. za tjelesnu i tehničku zaštitu, protupožarnu zaštitu i zaštitu na radu u stečaju,Renato Čižmek,Igor Kunjašić,Jadranko Dopuđ,Miodrag Deša,OTP NEKRETNINE d.o.o. za poslovanje nekretninama i ostale poslovne djelatnosti</derivirana_varijabla>
  </DomainObject.Predmet.StrankaNazivFormated>
  <DomainObject.Predmet.StrankaNazivFormatedOIB>
    <izvorni_sadrzaj>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izvorni_sadrzaj>
    <derivirana_varijabla naziv="DomainObject.Predmet.StrankaNazivFormatedOIB_1">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Formated>
  <DomainObject.Predmet.StrankaList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FormatedOIB>
  <DomainObject.Predmet.StrankaListFormatedWithAdress>
    <izvorni_sadrzaj>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izvorni_sadrzaj>
    <derivirana_varijabla naziv="DomainObject.Predmet.StrankaListFormatedWithAdress_1">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derivirana_varijabla>
  </DomainObject.Predmet.StrankaListFormatedWithAdress>
  <DomainObject.Predmet.StrankaListFormatedWithAdressOIB>
    <izvorni_sadrzaj>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izvorni_sadrzaj>
    <derivirana_varijabla naziv="DomainObject.Predmet.StrankaListFormatedWithAdressOIB_1">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derivirana_varijabla>
  </DomainObject.Predmet.StrankaListFormatedWithAdressOIB>
  <DomainObject.Predmet.StrankaListNaziv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Naziv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NazivFormated>
  <DomainObject.Predmet.StrankaListNaziv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Naziv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Vlatko Raič</item>
    </izvorni_sadrzaj>
    <derivirana_varijabla naziv="DomainObject.Predmet.OstaliListFormated_1">
      <item>Odvjetničko društvo FRANKO KOTLAR, ANA VIDOV &amp; partneri, društvo s ograničenom odgovornošću</item>
      <item>Vlatko Raič</item>
    </derivirana_varijabla>
  </DomainObject.Predmet.OstaliListFormated>
  <DomainObject.Predmet.OstaliListFormatedOIB>
    <izvorni_sadrzaj>
      <item>Odvjetničko društvo FRANKO KOTLAR, ANA VIDOV &amp; partneri, društvo s ograničenom odgovornošću, OIB 79236535774</item>
      <item>Vlatko Raič</item>
    </izvorni_sadrzaj>
    <derivirana_varijabla naziv="DomainObject.Predmet.OstaliListFormatedOIB_1">
      <item>Odvjetničko društvo FRANKO KOTLAR, ANA VIDOV &amp; partneri, društvo s ograničenom odgovornošću, OIB 79236535774</item>
      <item>Vlatko Raič</item>
    </derivirana_varijabla>
  </DomainObject.Predmet.OstaliListFormatedOIB>
  <DomainObject.Predmet.OstaliListFormatedWithAdress>
    <izvorni_sadrzaj>
      <item>Odvjetničko društvo FRANKO KOTLAR, ANA VIDOV &amp; partneri, društvo s ograničenom odgovornošću, Zrinsko Frankopanska 38, 23000 Zadar</item>
      <item>Vlatko Raič, Rudeška cesta 99, 10000 Zagreb</item>
    </izvorni_sadrzaj>
    <derivirana_varijabla naziv="DomainObject.Predmet.OstaliListFormatedWithAdress_1">
      <item>Odvjetničko društvo FRANKO KOTLAR, ANA VIDOV &amp; partneri, društvo s ograničenom odgovornošću, Zrinsko Frankopanska 38, 23000 Zadar</item>
      <item>Vlatko Raič, Rudeška cesta 99, 10000 Zagreb</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Vlatko Raič, Rudeška cesta 99, 10000 Zagreb</item>
    </izvorni_sadrzaj>
    <derivirana_varijabla naziv="DomainObject.Predmet.OstaliListFormatedWithAdressOIB_1">
      <item>Odvjetničko društvo FRANKO KOTLAR, ANA VIDOV &amp; partneri, društvo s ograničenom odgovornošću, OIB 79236535774, Zrinsko Frankopanska 38, 23000 Zadar</item>
      <item>Vlatko Raič, Rudeška cesta 99, 10000 Zagreb</item>
    </derivirana_varijabla>
  </DomainObject.Predmet.OstaliListFormatedWithAdressOIB>
  <DomainObject.Predmet.OstaliListNazivFormated>
    <izvorni_sadrzaj>
      <item>Odvjetničko društvo FRANKO KOTLAR, ANA VIDOV &amp; partneri, društvo s ograničenom odgovornošću</item>
      <item>Vlatko Raič</item>
    </izvorni_sadrzaj>
    <derivirana_varijabla naziv="DomainObject.Predmet.OstaliListNazivFormated_1">
      <item>Odvjetničko društvo FRANKO KOTLAR, ANA VIDOV &amp; partneri, društvo s ograničenom odgovornošću</item>
      <item>Vlatko Raič</item>
    </derivirana_varijabla>
  </DomainObject.Predmet.OstaliListNazivFormated>
  <DomainObject.Predmet.OstaliListNazivFormatedOIB>
    <izvorni_sadrzaj>
      <item>Odvjetničko društvo FRANKO KOTLAR, ANA VIDOV &amp; partneri, društvo s ograničenom odgovornošću, OIB 79236535774</item>
      <item>Vlatko Raič</item>
    </izvorni_sadrzaj>
    <derivirana_varijabla naziv="DomainObject.Predmet.OstaliListNazivFormatedOIB_1">
      <item>Odvjetničko društvo FRANKO KOTLAR, ANA VIDOV &amp; partneri, društvo s ograničenom odgovornošću, OIB 79236535774</item>
      <item>Vlatko Raič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ADRIATIC SECURITY d.o.o. za tjelesnu i tehničku zaštitu, protupožarnu zaštitu i zaštitu na radu u stečaju i dr.</izvorni_sadrzaj>
    <derivirana_varijabla naziv="DomainObject.Predmet.StrankaIDrugi_1">ADRIATIC SECURITY d.o.o. za tjelesnu i tehničku zaštitu, protupožarnu zaštitu i zaštitu na radu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u stečaju, OIB 44190545321, Andrije Hebranga 9, 23000 Zadar i dr.</izvorni_sadrzaj>
    <derivirana_varijabla naziv="DomainObject.Predmet.StrankaIDrugiAdressOIB_1">ADRIATIC SECURITY d.o.o. za tjelesnu i tehničku zaštitu, protupožarnu zaštitu i zaštitu na radu u stečaju, OIB 44190545321, Andrije Hebranga 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udioniciListNaziv_1">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izvorni_sadrzaj>
    <derivirana_varijabla naziv="DomainObject.Predmet.SudioniciListAdressOIB_1">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79236535774</item>
      <item>, OIB null</item>
      <item>, OIB 44190545321</item>
      <item>, OIB 84309526186</item>
      <item>, OIB 39741633287</item>
      <item>, OIB 40429034500</item>
      <item>, OIB 39311900970</item>
      <item>, OIB 70074543875</item>
    </izvorni_sadrzaj>
    <derivirana_varijabla naziv="DomainObject.Predmet.SudioniciListNazivOIB_1">
      <item>, OIB 79236535774</item>
      <item>, OIB null</item>
      <item>, OIB 44190545321</item>
      <item>, OIB 84309526186</item>
      <item>, OIB 39741633287</item>
      <item>, OIB 40429034500</item>
      <item>, OIB 39311900970</item>
      <item>, OIB 70074543875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2017.</izvorni_sadrzaj>
    <derivirana_varijabla naziv="DomainObject.Predmet.DatumZadnjeOdrzaneSudskeRadnje_1">27. studenog 2017.</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St-1042/2016-53</izvorni_sadrzaj>
    <derivirana_varijabla naziv="DomainObject.PredzadnjaOdlukaIzPredmeta.Oznaka_1">St-1042/2016-53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C09ABD-8EF7-4AA0-8F3B-6CED50152D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171</properties:Words>
  <properties:Characters>829</properties:Characters>
  <properties:Lines>33</properties:Lines>
  <properties:Paragraphs>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2018-12-05T13:02:00Z</dcterms:created>
  <dc:creator>Administrator</dc:creator>
  <cp:lastModifiedBy>Merlina Klišmanić</cp:lastModifiedBy>
  <cp:lastPrinted>2018-12-05T13:03:00Z</cp:lastPrinted>
  <dcterms:modified xmlns:xsi="http://www.w3.org/2001/XMLSchema-instance" xsi:type="dcterms:W3CDTF">2018-12-06T08:26:00Z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Nalog (St-1042-16 MILAN MACURA - izvješće- dužnik.docx)</vt:lpwstr>
  </prop:property>
  <prop:property name="CC_coloring" pid="4" fmtid="{D5CDD505-2E9C-101B-9397-08002B2CF9AE}">
    <vt:bool>false</vt:bool>
  </prop:property>
  <prop:property name="BrojStranica" pid="5" fmtid="{D5CDD505-2E9C-101B-9397-08002B2CF9AE}">
    <vt:i4>1</vt:i4>
  </prop:property>
</prop:Properties>
</file>